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7DF" w:rsidRPr="00AD077A" w:rsidRDefault="004A6446" w:rsidP="001E2390">
      <w:pPr>
        <w:rPr>
          <w:b/>
          <w:bCs/>
          <w:sz w:val="16"/>
          <w:szCs w:val="16"/>
        </w:rPr>
      </w:pPr>
      <w:r w:rsidRPr="00AD077A">
        <w:rPr>
          <w:b/>
          <w:bCs/>
        </w:rPr>
        <w:t xml:space="preserve"> </w:t>
      </w:r>
      <w:r w:rsidR="000817DF" w:rsidRPr="00AD077A">
        <w:rPr>
          <w:b/>
          <w:bCs/>
        </w:rPr>
        <w:tab/>
      </w:r>
      <w:r w:rsidR="000817DF" w:rsidRPr="00AD077A">
        <w:rPr>
          <w:b/>
          <w:bCs/>
        </w:rPr>
        <w:tab/>
      </w:r>
      <w:r w:rsidR="000817DF" w:rsidRPr="00AD077A">
        <w:rPr>
          <w:b/>
          <w:bCs/>
        </w:rPr>
        <w:tab/>
      </w:r>
      <w:r w:rsidR="000817DF" w:rsidRPr="00AD077A">
        <w:rPr>
          <w:b/>
          <w:bCs/>
        </w:rPr>
        <w:tab/>
      </w:r>
      <w:r w:rsidR="000817DF" w:rsidRPr="00AD077A">
        <w:rPr>
          <w:b/>
          <w:bCs/>
        </w:rPr>
        <w:tab/>
      </w:r>
      <w:r w:rsidR="000817DF" w:rsidRPr="00AD077A">
        <w:rPr>
          <w:b/>
          <w:bCs/>
        </w:rPr>
        <w:tab/>
        <w:t xml:space="preserve"> </w:t>
      </w:r>
    </w:p>
    <w:p w:rsidR="000817DF" w:rsidRPr="00AD077A" w:rsidRDefault="000817DF" w:rsidP="000817DF">
      <w:pPr>
        <w:jc w:val="center"/>
        <w:rPr>
          <w:b/>
          <w:bCs/>
          <w:sz w:val="16"/>
          <w:szCs w:val="16"/>
        </w:rPr>
      </w:pPr>
    </w:p>
    <w:p w:rsidR="0005398A" w:rsidRDefault="008A60C6" w:rsidP="0005398A">
      <w:pPr>
        <w:spacing w:line="360" w:lineRule="auto"/>
        <w:jc w:val="center"/>
        <w:rPr>
          <w:b/>
          <w:bCs/>
          <w:u w:val="single"/>
        </w:rPr>
      </w:pPr>
      <w:r>
        <w:rPr>
          <w:b/>
          <w:bCs/>
          <w:u w:val="single"/>
        </w:rPr>
        <w:t xml:space="preserve">NH </w:t>
      </w:r>
      <w:r w:rsidR="000817DF" w:rsidRPr="00AD077A">
        <w:rPr>
          <w:b/>
          <w:bCs/>
          <w:u w:val="single"/>
        </w:rPr>
        <w:t xml:space="preserve">LEARNING DISABILITY </w:t>
      </w:r>
      <w:r w:rsidR="009066BF">
        <w:rPr>
          <w:b/>
          <w:bCs/>
          <w:u w:val="single"/>
        </w:rPr>
        <w:t>ELIGIBILITY CHECKLIST</w:t>
      </w:r>
    </w:p>
    <w:p w:rsidR="00DD0CC8" w:rsidRPr="0005398A" w:rsidRDefault="00C12854">
      <w:pPr>
        <w:jc w:val="center"/>
        <w:rPr>
          <w:b/>
          <w:bCs/>
          <w:sz w:val="16"/>
          <w:szCs w:val="16"/>
        </w:rPr>
      </w:pPr>
      <w:r>
        <w:rPr>
          <w:b/>
          <w:bCs/>
          <w:sz w:val="16"/>
          <w:szCs w:val="16"/>
        </w:rPr>
        <w:t>10</w:t>
      </w:r>
      <w:r w:rsidR="0005398A" w:rsidRPr="0005398A">
        <w:rPr>
          <w:b/>
          <w:bCs/>
          <w:sz w:val="16"/>
          <w:szCs w:val="16"/>
        </w:rPr>
        <w:t>/</w:t>
      </w:r>
      <w:r>
        <w:rPr>
          <w:b/>
          <w:bCs/>
          <w:sz w:val="16"/>
          <w:szCs w:val="16"/>
        </w:rPr>
        <w:t>26</w:t>
      </w:r>
      <w:r w:rsidR="0005398A" w:rsidRPr="0005398A">
        <w:rPr>
          <w:b/>
          <w:bCs/>
          <w:sz w:val="16"/>
          <w:szCs w:val="16"/>
        </w:rPr>
        <w:t>/2008</w:t>
      </w:r>
    </w:p>
    <w:p w:rsidR="000817DF" w:rsidRPr="00AD077A" w:rsidRDefault="000817DF">
      <w:pPr>
        <w:jc w:val="center"/>
        <w:rPr>
          <w:b/>
          <w:bCs/>
          <w:u w:val="single"/>
        </w:rPr>
      </w:pPr>
    </w:p>
    <w:p w:rsidR="00057BF6" w:rsidRPr="00AD077A" w:rsidRDefault="00057BF6">
      <w:pPr>
        <w:jc w:val="center"/>
        <w:rPr>
          <w:b/>
          <w:bCs/>
          <w:u w:val="single"/>
        </w:rPr>
      </w:pPr>
    </w:p>
    <w:tbl>
      <w:tblPr>
        <w:tblW w:w="9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70"/>
        <w:gridCol w:w="2524"/>
        <w:gridCol w:w="1623"/>
        <w:gridCol w:w="1498"/>
        <w:gridCol w:w="845"/>
        <w:gridCol w:w="1623"/>
      </w:tblGrid>
      <w:tr w:rsidR="000817DF" w:rsidRPr="00AD077A">
        <w:tblPrEx>
          <w:tblCellMar>
            <w:top w:w="0" w:type="dxa"/>
            <w:bottom w:w="0" w:type="dxa"/>
          </w:tblCellMar>
        </w:tblPrEx>
        <w:trPr>
          <w:trHeight w:val="428"/>
        </w:trPr>
        <w:tc>
          <w:tcPr>
            <w:tcW w:w="1370" w:type="dxa"/>
            <w:shd w:val="clear" w:color="auto" w:fill="E6E6E6"/>
          </w:tcPr>
          <w:p w:rsidR="000817DF" w:rsidRPr="00AD077A" w:rsidRDefault="000817DF">
            <w:pPr>
              <w:rPr>
                <w:b/>
                <w:bCs/>
                <w:sz w:val="20"/>
              </w:rPr>
            </w:pPr>
            <w:r w:rsidRPr="00AD077A">
              <w:rPr>
                <w:b/>
                <w:bCs/>
                <w:sz w:val="20"/>
              </w:rPr>
              <w:t>Student:</w:t>
            </w:r>
          </w:p>
        </w:tc>
        <w:tc>
          <w:tcPr>
            <w:tcW w:w="2524" w:type="dxa"/>
          </w:tcPr>
          <w:p w:rsidR="000817DF" w:rsidRPr="00AD077A" w:rsidRDefault="000817DF">
            <w:pPr>
              <w:rPr>
                <w:sz w:val="20"/>
              </w:rPr>
            </w:pPr>
          </w:p>
        </w:tc>
        <w:tc>
          <w:tcPr>
            <w:tcW w:w="1623" w:type="dxa"/>
            <w:shd w:val="clear" w:color="auto" w:fill="E6E6E6"/>
          </w:tcPr>
          <w:p w:rsidR="000817DF" w:rsidRPr="00AD077A" w:rsidRDefault="000817DF">
            <w:pPr>
              <w:rPr>
                <w:b/>
                <w:bCs/>
                <w:sz w:val="20"/>
              </w:rPr>
            </w:pPr>
            <w:r w:rsidRPr="00AD077A">
              <w:rPr>
                <w:b/>
                <w:bCs/>
                <w:sz w:val="20"/>
              </w:rPr>
              <w:t>School/Grade:</w:t>
            </w:r>
          </w:p>
        </w:tc>
        <w:tc>
          <w:tcPr>
            <w:tcW w:w="1498" w:type="dxa"/>
          </w:tcPr>
          <w:p w:rsidR="000817DF" w:rsidRPr="00AD077A" w:rsidRDefault="000817DF">
            <w:pPr>
              <w:rPr>
                <w:sz w:val="20"/>
                <w:u w:val="single"/>
              </w:rPr>
            </w:pPr>
          </w:p>
        </w:tc>
        <w:tc>
          <w:tcPr>
            <w:tcW w:w="845" w:type="dxa"/>
            <w:shd w:val="clear" w:color="auto" w:fill="E6E6E6"/>
          </w:tcPr>
          <w:p w:rsidR="000817DF" w:rsidRPr="00AD077A" w:rsidRDefault="000817DF">
            <w:pPr>
              <w:rPr>
                <w:b/>
                <w:bCs/>
                <w:sz w:val="20"/>
              </w:rPr>
            </w:pPr>
            <w:r w:rsidRPr="00AD077A">
              <w:rPr>
                <w:b/>
                <w:bCs/>
                <w:sz w:val="20"/>
              </w:rPr>
              <w:t>Date:</w:t>
            </w:r>
          </w:p>
        </w:tc>
        <w:tc>
          <w:tcPr>
            <w:tcW w:w="1623" w:type="dxa"/>
          </w:tcPr>
          <w:p w:rsidR="000817DF" w:rsidRPr="00AD077A" w:rsidRDefault="000817DF">
            <w:pPr>
              <w:rPr>
                <w:sz w:val="20"/>
                <w:u w:val="single"/>
              </w:rPr>
            </w:pPr>
          </w:p>
        </w:tc>
      </w:tr>
    </w:tbl>
    <w:p w:rsidR="008D6759" w:rsidRPr="00AD077A" w:rsidRDefault="008D6759" w:rsidP="00F84897">
      <w:pPr>
        <w:jc w:val="right"/>
        <w:rPr>
          <w:b/>
          <w:bCs/>
          <w:sz w:val="20"/>
          <w:u w:val="single"/>
        </w:rPr>
      </w:pPr>
    </w:p>
    <w:p w:rsidR="00AD077A" w:rsidRPr="00AD077A" w:rsidRDefault="00AD077A" w:rsidP="00F84897">
      <w:pPr>
        <w:jc w:val="right"/>
        <w:rPr>
          <w:b/>
          <w:bCs/>
          <w:sz w:val="20"/>
          <w:u w:val="single"/>
        </w:rPr>
      </w:pPr>
    </w:p>
    <w:p w:rsidR="000817DF" w:rsidRPr="00AD077A" w:rsidRDefault="000817DF" w:rsidP="00F84897">
      <w:pPr>
        <w:rPr>
          <w:b/>
          <w:bCs/>
          <w:sz w:val="20"/>
          <w:u w:val="single"/>
        </w:rPr>
      </w:pPr>
      <w:r w:rsidRPr="00AD077A">
        <w:rPr>
          <w:b/>
          <w:bCs/>
          <w:sz w:val="20"/>
          <w:u w:val="single"/>
        </w:rPr>
        <w:t>Specific Learning Disability Definition:</w:t>
      </w:r>
    </w:p>
    <w:p w:rsidR="000817DF" w:rsidRPr="00AD077A" w:rsidRDefault="000817DF" w:rsidP="00F84897">
      <w:pPr>
        <w:ind w:left="180"/>
        <w:rPr>
          <w:b/>
          <w:bCs/>
          <w:sz w:val="20"/>
        </w:rPr>
      </w:pPr>
      <w:r w:rsidRPr="00AD077A">
        <w:rPr>
          <w:b/>
          <w:bCs/>
          <w:sz w:val="20"/>
        </w:rPr>
        <w:t xml:space="preserve">The term means a disorder in one or more of the basic psychological processes involved in understanding or in using language, spoken or written, that may manifest itself in </w:t>
      </w:r>
      <w:r w:rsidR="00761D19">
        <w:rPr>
          <w:b/>
          <w:bCs/>
          <w:sz w:val="20"/>
        </w:rPr>
        <w:t>the</w:t>
      </w:r>
      <w:r w:rsidRPr="00AD077A">
        <w:rPr>
          <w:b/>
          <w:bCs/>
          <w:sz w:val="20"/>
        </w:rPr>
        <w:t xml:space="preserve"> imperfect ability to listen, think, speak, read, write, spell, or to do mathematical calculations, including conditions such as perceptual disabilities, brain injury, minimal brain dysfunction, dyslexia, and developmental aphasia.</w:t>
      </w:r>
    </w:p>
    <w:p w:rsidR="000817DF" w:rsidRDefault="000817DF">
      <w:pPr>
        <w:tabs>
          <w:tab w:val="left" w:pos="360"/>
        </w:tabs>
        <w:rPr>
          <w:b/>
          <w:bCs/>
          <w:sz w:val="20"/>
        </w:rPr>
      </w:pPr>
    </w:p>
    <w:p w:rsidR="00AD077A" w:rsidRPr="00AD077A" w:rsidRDefault="00AD077A">
      <w:pPr>
        <w:tabs>
          <w:tab w:val="left" w:pos="360"/>
        </w:tabs>
        <w:rPr>
          <w:b/>
          <w:bCs/>
          <w:sz w:val="20"/>
        </w:rPr>
      </w:pPr>
    </w:p>
    <w:p w:rsidR="000817DF" w:rsidRPr="00587697" w:rsidRDefault="00CC4792">
      <w:pPr>
        <w:rPr>
          <w:b/>
          <w:bCs/>
          <w:u w:val="single"/>
        </w:rPr>
      </w:pPr>
      <w:r w:rsidRPr="00587697">
        <w:rPr>
          <w:b/>
          <w:bCs/>
          <w:u w:val="single"/>
        </w:rPr>
        <w:t xml:space="preserve">Eligibility Questions – Answer All </w:t>
      </w:r>
      <w:proofErr w:type="gramStart"/>
      <w:r w:rsidRPr="00587697">
        <w:rPr>
          <w:b/>
          <w:bCs/>
          <w:u w:val="single"/>
        </w:rPr>
        <w:t>Of</w:t>
      </w:r>
      <w:proofErr w:type="gramEnd"/>
      <w:r w:rsidRPr="00587697">
        <w:rPr>
          <w:b/>
          <w:bCs/>
          <w:u w:val="single"/>
        </w:rPr>
        <w:t xml:space="preserve"> Them</w:t>
      </w:r>
    </w:p>
    <w:p w:rsidR="00B541BA" w:rsidRPr="00AD077A" w:rsidRDefault="00B541BA">
      <w:pPr>
        <w:rPr>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128"/>
        <w:gridCol w:w="1080"/>
        <w:gridCol w:w="1254"/>
      </w:tblGrid>
      <w:tr w:rsidR="001E2390" w:rsidRPr="00AD077A">
        <w:tblPrEx>
          <w:tblCellMar>
            <w:top w:w="0" w:type="dxa"/>
            <w:bottom w:w="0" w:type="dxa"/>
          </w:tblCellMar>
        </w:tblPrEx>
        <w:trPr>
          <w:trHeight w:val="755"/>
        </w:trPr>
        <w:tc>
          <w:tcPr>
            <w:tcW w:w="7128" w:type="dxa"/>
            <w:shd w:val="clear" w:color="auto" w:fill="E6E6E6"/>
          </w:tcPr>
          <w:p w:rsidR="001E2390" w:rsidRPr="00AD077A" w:rsidRDefault="001E2390">
            <w:pPr>
              <w:rPr>
                <w:b/>
                <w:bCs/>
                <w:sz w:val="20"/>
              </w:rPr>
            </w:pPr>
          </w:p>
          <w:p w:rsidR="001E2390" w:rsidRPr="00AD077A" w:rsidRDefault="001E2390">
            <w:pPr>
              <w:rPr>
                <w:b/>
                <w:bCs/>
                <w:sz w:val="20"/>
                <w:u w:val="single"/>
              </w:rPr>
            </w:pPr>
            <w:r w:rsidRPr="00AD077A">
              <w:rPr>
                <w:b/>
                <w:bCs/>
                <w:sz w:val="20"/>
              </w:rPr>
              <w:t>1. Is there a disorder in one or more of the basic psychological processes</w:t>
            </w:r>
            <w:r w:rsidR="00C12854">
              <w:rPr>
                <w:b/>
                <w:bCs/>
                <w:sz w:val="20"/>
              </w:rPr>
              <w:t xml:space="preserve"> involved in understanding or using language</w:t>
            </w:r>
            <w:r w:rsidR="00A07063">
              <w:rPr>
                <w:b/>
                <w:bCs/>
                <w:sz w:val="20"/>
              </w:rPr>
              <w:t xml:space="preserve">?  </w:t>
            </w:r>
          </w:p>
        </w:tc>
        <w:tc>
          <w:tcPr>
            <w:tcW w:w="1080" w:type="dxa"/>
            <w:tcBorders>
              <w:bottom w:val="nil"/>
            </w:tcBorders>
            <w:shd w:val="clear" w:color="auto" w:fill="E6E6E6"/>
          </w:tcPr>
          <w:p w:rsidR="001E2390" w:rsidRPr="00AD077A" w:rsidRDefault="001E2390" w:rsidP="00513567">
            <w:pPr>
              <w:jc w:val="center"/>
              <w:rPr>
                <w:b/>
                <w:bCs/>
                <w:sz w:val="20"/>
              </w:rPr>
            </w:pPr>
            <w:r w:rsidRPr="00AD077A">
              <w:rPr>
                <w:b/>
                <w:bCs/>
                <w:sz w:val="20"/>
              </w:rPr>
              <w:t>YES</w:t>
            </w:r>
          </w:p>
          <w:p w:rsidR="001E2390" w:rsidRPr="00AD077A" w:rsidRDefault="001E2390">
            <w:pPr>
              <w:rPr>
                <w:b/>
                <w:bCs/>
                <w:sz w:val="20"/>
              </w:rPr>
            </w:pPr>
          </w:p>
        </w:tc>
        <w:tc>
          <w:tcPr>
            <w:tcW w:w="1254" w:type="dxa"/>
            <w:tcBorders>
              <w:bottom w:val="nil"/>
            </w:tcBorders>
            <w:shd w:val="clear" w:color="auto" w:fill="E6E6E6"/>
          </w:tcPr>
          <w:p w:rsidR="001E2390" w:rsidRPr="00AD077A" w:rsidRDefault="001E2390" w:rsidP="00513567">
            <w:pPr>
              <w:jc w:val="center"/>
              <w:rPr>
                <w:b/>
                <w:bCs/>
                <w:sz w:val="20"/>
              </w:rPr>
            </w:pPr>
            <w:r w:rsidRPr="00AD077A">
              <w:rPr>
                <w:b/>
                <w:bCs/>
                <w:sz w:val="20"/>
              </w:rPr>
              <w:t>NO</w:t>
            </w:r>
          </w:p>
          <w:p w:rsidR="001E2390" w:rsidRPr="00AD077A" w:rsidRDefault="001E2390">
            <w:pPr>
              <w:rPr>
                <w:sz w:val="20"/>
              </w:rPr>
            </w:pPr>
          </w:p>
          <w:p w:rsidR="001E2390" w:rsidRPr="00AD077A" w:rsidRDefault="001E2390">
            <w:pPr>
              <w:rPr>
                <w:sz w:val="20"/>
              </w:rPr>
            </w:pPr>
          </w:p>
        </w:tc>
      </w:tr>
      <w:tr w:rsidR="000817DF" w:rsidRPr="00AD077A">
        <w:tblPrEx>
          <w:tblCellMar>
            <w:top w:w="0" w:type="dxa"/>
            <w:bottom w:w="0" w:type="dxa"/>
          </w:tblCellMar>
        </w:tblPrEx>
        <w:tc>
          <w:tcPr>
            <w:tcW w:w="9462" w:type="dxa"/>
            <w:gridSpan w:val="3"/>
            <w:tcBorders>
              <w:bottom w:val="nil"/>
            </w:tcBorders>
            <w:shd w:val="clear" w:color="auto" w:fill="auto"/>
          </w:tcPr>
          <w:p w:rsidR="00C57580" w:rsidRPr="00AD077A" w:rsidRDefault="00C57580">
            <w:pPr>
              <w:rPr>
                <w:b/>
                <w:bCs/>
                <w:sz w:val="20"/>
              </w:rPr>
            </w:pPr>
          </w:p>
          <w:p w:rsidR="000817DF" w:rsidRPr="00AD077A" w:rsidRDefault="00513567">
            <w:pPr>
              <w:rPr>
                <w:b/>
                <w:bCs/>
                <w:sz w:val="20"/>
              </w:rPr>
            </w:pPr>
            <w:r w:rsidRPr="00AD077A">
              <w:rPr>
                <w:b/>
                <w:bCs/>
                <w:sz w:val="20"/>
              </w:rPr>
              <w:t>Verif</w:t>
            </w:r>
            <w:r w:rsidR="00CC4792">
              <w:rPr>
                <w:b/>
                <w:bCs/>
                <w:sz w:val="20"/>
              </w:rPr>
              <w:t>ication:</w:t>
            </w:r>
          </w:p>
        </w:tc>
      </w:tr>
      <w:tr w:rsidR="000817DF" w:rsidRPr="00AD077A">
        <w:tblPrEx>
          <w:tblCellMar>
            <w:top w:w="0" w:type="dxa"/>
            <w:bottom w:w="0" w:type="dxa"/>
          </w:tblCellMar>
        </w:tblPrEx>
        <w:trPr>
          <w:trHeight w:val="1170"/>
        </w:trPr>
        <w:tc>
          <w:tcPr>
            <w:tcW w:w="9462" w:type="dxa"/>
            <w:gridSpan w:val="3"/>
            <w:tcBorders>
              <w:top w:val="nil"/>
              <w:bottom w:val="single" w:sz="4" w:space="0" w:color="auto"/>
            </w:tcBorders>
          </w:tcPr>
          <w:p w:rsidR="000817DF" w:rsidRPr="00AD077A" w:rsidRDefault="000817DF"/>
          <w:p w:rsidR="000817DF" w:rsidRPr="00AD077A" w:rsidRDefault="000817DF"/>
        </w:tc>
      </w:tr>
      <w:tr w:rsidR="000817DF" w:rsidRPr="00AD077A">
        <w:tblPrEx>
          <w:tblCellMar>
            <w:top w:w="0" w:type="dxa"/>
            <w:bottom w:w="0" w:type="dxa"/>
          </w:tblCellMar>
        </w:tblPrEx>
        <w:tc>
          <w:tcPr>
            <w:tcW w:w="9462" w:type="dxa"/>
            <w:gridSpan w:val="3"/>
            <w:tcBorders>
              <w:left w:val="nil"/>
              <w:bottom w:val="nil"/>
              <w:right w:val="nil"/>
            </w:tcBorders>
          </w:tcPr>
          <w:p w:rsidR="000817DF" w:rsidRPr="00AD077A" w:rsidRDefault="00CC4792" w:rsidP="000817DF">
            <w:pPr>
              <w:rPr>
                <w:b/>
                <w:bCs/>
                <w:i/>
                <w:sz w:val="20"/>
              </w:rPr>
            </w:pPr>
            <w:r>
              <w:rPr>
                <w:b/>
                <w:bCs/>
                <w:i/>
                <w:sz w:val="20"/>
              </w:rPr>
              <w:t xml:space="preserve">To be eligible, the answer to Question 1 must be yes.  Proceed to next question.  </w:t>
            </w:r>
          </w:p>
        </w:tc>
      </w:tr>
    </w:tbl>
    <w:p w:rsidR="000817DF" w:rsidRPr="00AD077A" w:rsidRDefault="000817DF">
      <w:pPr>
        <w:rPr>
          <w:b/>
          <w:bCs/>
          <w:sz w:val="20"/>
        </w:rPr>
      </w:pPr>
    </w:p>
    <w:p w:rsidR="00110EF3" w:rsidRPr="00AD077A" w:rsidRDefault="00110EF3">
      <w:pPr>
        <w:rPr>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128"/>
        <w:gridCol w:w="1080"/>
        <w:gridCol w:w="1260"/>
      </w:tblGrid>
      <w:tr w:rsidR="00513567" w:rsidRPr="00AD077A">
        <w:tblPrEx>
          <w:tblCellMar>
            <w:top w:w="0" w:type="dxa"/>
            <w:bottom w:w="0" w:type="dxa"/>
          </w:tblCellMar>
        </w:tblPrEx>
        <w:tc>
          <w:tcPr>
            <w:tcW w:w="7128" w:type="dxa"/>
            <w:tcBorders>
              <w:bottom w:val="single" w:sz="4" w:space="0" w:color="auto"/>
            </w:tcBorders>
            <w:shd w:val="clear" w:color="auto" w:fill="E6E6E6"/>
          </w:tcPr>
          <w:p w:rsidR="001E2390" w:rsidRPr="00AD077A" w:rsidRDefault="001E2390" w:rsidP="000817DF">
            <w:pPr>
              <w:rPr>
                <w:b/>
                <w:bCs/>
                <w:sz w:val="20"/>
              </w:rPr>
            </w:pPr>
          </w:p>
          <w:p w:rsidR="00513567" w:rsidRPr="00AD077A" w:rsidRDefault="000D2A21" w:rsidP="000817DF">
            <w:pPr>
              <w:rPr>
                <w:bCs/>
                <w:sz w:val="20"/>
              </w:rPr>
            </w:pPr>
            <w:r>
              <w:rPr>
                <w:b/>
                <w:bCs/>
                <w:sz w:val="20"/>
              </w:rPr>
              <w:t>2</w:t>
            </w:r>
            <w:r w:rsidR="00513567" w:rsidRPr="00AD077A">
              <w:rPr>
                <w:b/>
                <w:bCs/>
                <w:sz w:val="20"/>
              </w:rPr>
              <w:t xml:space="preserve">.  Is the student </w:t>
            </w:r>
            <w:r w:rsidR="00514543">
              <w:rPr>
                <w:b/>
                <w:bCs/>
                <w:sz w:val="20"/>
              </w:rPr>
              <w:t>failing to achieve</w:t>
            </w:r>
            <w:r w:rsidR="00513567" w:rsidRPr="00AD077A">
              <w:rPr>
                <w:b/>
                <w:bCs/>
                <w:sz w:val="20"/>
              </w:rPr>
              <w:t xml:space="preserve"> adequately for the student’s age or </w:t>
            </w:r>
            <w:r w:rsidR="00CC4792">
              <w:rPr>
                <w:b/>
                <w:bCs/>
                <w:sz w:val="20"/>
              </w:rPr>
              <w:t xml:space="preserve">to </w:t>
            </w:r>
            <w:r w:rsidR="00513567" w:rsidRPr="00AD077A">
              <w:rPr>
                <w:b/>
                <w:bCs/>
                <w:sz w:val="20"/>
              </w:rPr>
              <w:t xml:space="preserve">meet State-approved grade level standards in </w:t>
            </w:r>
            <w:r w:rsidR="00514543">
              <w:rPr>
                <w:b/>
                <w:bCs/>
                <w:sz w:val="20"/>
              </w:rPr>
              <w:t>any</w:t>
            </w:r>
            <w:r w:rsidR="00513567" w:rsidRPr="00AD077A">
              <w:rPr>
                <w:b/>
                <w:bCs/>
                <w:sz w:val="20"/>
              </w:rPr>
              <w:t xml:space="preserve"> of the areas</w:t>
            </w:r>
            <w:r w:rsidR="00991645">
              <w:rPr>
                <w:b/>
                <w:bCs/>
                <w:sz w:val="20"/>
              </w:rPr>
              <w:t xml:space="preserve"> below</w:t>
            </w:r>
            <w:r w:rsidR="00513567" w:rsidRPr="00AD077A">
              <w:rPr>
                <w:b/>
                <w:bCs/>
                <w:sz w:val="20"/>
              </w:rPr>
              <w:t xml:space="preserve">, when provided with learning experiences and instruction appropriate for the student’s age or State approved grade level standards?  </w:t>
            </w:r>
          </w:p>
          <w:p w:rsidR="00513567" w:rsidRPr="00AD077A" w:rsidRDefault="00513567" w:rsidP="000817DF">
            <w:pPr>
              <w:rPr>
                <w:b/>
                <w:bCs/>
                <w:sz w:val="20"/>
              </w:rPr>
            </w:pPr>
          </w:p>
        </w:tc>
        <w:tc>
          <w:tcPr>
            <w:tcW w:w="1080" w:type="dxa"/>
            <w:tcBorders>
              <w:bottom w:val="single" w:sz="4" w:space="0" w:color="auto"/>
            </w:tcBorders>
            <w:shd w:val="clear" w:color="auto" w:fill="E6E6E6"/>
          </w:tcPr>
          <w:p w:rsidR="00513567" w:rsidRPr="00AD077A" w:rsidRDefault="00110EF3" w:rsidP="00110EF3">
            <w:pPr>
              <w:jc w:val="center"/>
              <w:rPr>
                <w:b/>
                <w:bCs/>
                <w:sz w:val="20"/>
              </w:rPr>
            </w:pPr>
            <w:r w:rsidRPr="00AD077A">
              <w:rPr>
                <w:b/>
                <w:bCs/>
                <w:sz w:val="20"/>
              </w:rPr>
              <w:t>YES</w:t>
            </w:r>
          </w:p>
          <w:p w:rsidR="00513567" w:rsidRPr="00AD077A" w:rsidRDefault="00513567" w:rsidP="000817DF">
            <w:pPr>
              <w:rPr>
                <w:sz w:val="20"/>
              </w:rPr>
            </w:pPr>
          </w:p>
        </w:tc>
        <w:tc>
          <w:tcPr>
            <w:tcW w:w="1260" w:type="dxa"/>
            <w:tcBorders>
              <w:bottom w:val="single" w:sz="4" w:space="0" w:color="auto"/>
            </w:tcBorders>
            <w:shd w:val="clear" w:color="auto" w:fill="E6E6E6"/>
          </w:tcPr>
          <w:p w:rsidR="00513567" w:rsidRPr="00AD077A" w:rsidRDefault="00110EF3" w:rsidP="00110EF3">
            <w:pPr>
              <w:jc w:val="center"/>
              <w:rPr>
                <w:b/>
                <w:sz w:val="20"/>
              </w:rPr>
            </w:pPr>
            <w:r w:rsidRPr="00AD077A">
              <w:rPr>
                <w:b/>
                <w:sz w:val="20"/>
              </w:rPr>
              <w:t>NO</w:t>
            </w:r>
          </w:p>
        </w:tc>
      </w:tr>
      <w:tr w:rsidR="000817DF" w:rsidRPr="00AD077A">
        <w:tblPrEx>
          <w:tblCellMar>
            <w:top w:w="0" w:type="dxa"/>
            <w:bottom w:w="0" w:type="dxa"/>
          </w:tblCellMar>
        </w:tblPrEx>
        <w:tc>
          <w:tcPr>
            <w:tcW w:w="9468" w:type="dxa"/>
            <w:gridSpan w:val="3"/>
            <w:tcBorders>
              <w:bottom w:val="nil"/>
            </w:tcBorders>
            <w:shd w:val="clear" w:color="auto" w:fill="auto"/>
          </w:tcPr>
          <w:p w:rsidR="000817DF" w:rsidRPr="00AD077A" w:rsidRDefault="000817DF" w:rsidP="000817DF">
            <w:pPr>
              <w:rPr>
                <w:b/>
                <w:bCs/>
                <w:sz w:val="20"/>
              </w:rPr>
            </w:pPr>
            <w:r w:rsidRPr="00AD077A">
              <w:rPr>
                <w:b/>
                <w:bCs/>
                <w:sz w:val="20"/>
              </w:rPr>
              <w:t xml:space="preserve">If </w:t>
            </w:r>
            <w:r w:rsidR="00514543">
              <w:rPr>
                <w:b/>
                <w:bCs/>
                <w:sz w:val="20"/>
              </w:rPr>
              <w:t>so</w:t>
            </w:r>
            <w:r w:rsidRPr="00AD077A">
              <w:rPr>
                <w:b/>
                <w:bCs/>
                <w:sz w:val="20"/>
              </w:rPr>
              <w:t>, identify</w:t>
            </w:r>
            <w:r w:rsidR="00C57580" w:rsidRPr="00AD077A">
              <w:rPr>
                <w:b/>
                <w:bCs/>
                <w:sz w:val="20"/>
              </w:rPr>
              <w:t xml:space="preserve"> the area(s)</w:t>
            </w:r>
            <w:r w:rsidRPr="00AD077A">
              <w:rPr>
                <w:b/>
                <w:bCs/>
                <w:sz w:val="20"/>
              </w:rPr>
              <w:t>:</w:t>
            </w:r>
          </w:p>
        </w:tc>
      </w:tr>
      <w:tr w:rsidR="000817DF" w:rsidRPr="00AD077A">
        <w:tblPrEx>
          <w:tblCellMar>
            <w:top w:w="0" w:type="dxa"/>
            <w:bottom w:w="0" w:type="dxa"/>
          </w:tblCellMar>
        </w:tblPrEx>
        <w:tc>
          <w:tcPr>
            <w:tcW w:w="9468" w:type="dxa"/>
            <w:gridSpan w:val="3"/>
            <w:tcBorders>
              <w:top w:val="nil"/>
              <w:bottom w:val="nil"/>
            </w:tcBorders>
          </w:tcPr>
          <w:p w:rsidR="000817DF" w:rsidRPr="00AD077A" w:rsidRDefault="000817DF" w:rsidP="000817DF">
            <w:pPr>
              <w:rPr>
                <w:b/>
                <w:bCs/>
                <w:sz w:val="20"/>
              </w:rPr>
            </w:pPr>
          </w:p>
          <w:p w:rsidR="000817DF" w:rsidRPr="00AD077A" w:rsidRDefault="000817DF" w:rsidP="000817DF">
            <w:pPr>
              <w:rPr>
                <w:b/>
                <w:bCs/>
                <w:sz w:val="20"/>
              </w:rPr>
            </w:pPr>
            <w:r w:rsidRPr="00AD077A">
              <w:rPr>
                <w:b/>
                <w:bCs/>
                <w:sz w:val="20"/>
              </w:rPr>
              <w:t xml:space="preserve">     ___ oral expression                                        ___ reading fluency skills</w:t>
            </w:r>
          </w:p>
          <w:p w:rsidR="000817DF" w:rsidRPr="00AD077A" w:rsidRDefault="000817DF" w:rsidP="000817DF">
            <w:pPr>
              <w:rPr>
                <w:b/>
                <w:bCs/>
                <w:sz w:val="20"/>
              </w:rPr>
            </w:pPr>
            <w:r w:rsidRPr="00AD077A">
              <w:rPr>
                <w:b/>
                <w:bCs/>
                <w:sz w:val="20"/>
              </w:rPr>
              <w:t xml:space="preserve">     ___ listening comprehension                        ___ reading comprehension </w:t>
            </w:r>
          </w:p>
          <w:p w:rsidR="000817DF" w:rsidRPr="00AD077A" w:rsidRDefault="000817DF" w:rsidP="000817DF">
            <w:pPr>
              <w:rPr>
                <w:b/>
                <w:bCs/>
                <w:sz w:val="20"/>
              </w:rPr>
            </w:pPr>
            <w:r w:rsidRPr="00AD077A">
              <w:rPr>
                <w:b/>
                <w:bCs/>
                <w:sz w:val="20"/>
              </w:rPr>
              <w:t xml:space="preserve">     ___ written expression   </w:t>
            </w:r>
            <w:r w:rsidR="0012454F" w:rsidRPr="00AD077A">
              <w:rPr>
                <w:b/>
                <w:bCs/>
                <w:sz w:val="20"/>
              </w:rPr>
              <w:t xml:space="preserve">                                </w:t>
            </w:r>
            <w:r w:rsidRPr="00AD077A">
              <w:rPr>
                <w:b/>
                <w:bCs/>
                <w:sz w:val="20"/>
              </w:rPr>
              <w:t>___ mathematics calculation</w:t>
            </w:r>
          </w:p>
          <w:p w:rsidR="000817DF" w:rsidRPr="00AD077A" w:rsidRDefault="000817DF" w:rsidP="000817DF">
            <w:pPr>
              <w:rPr>
                <w:b/>
                <w:bCs/>
                <w:sz w:val="20"/>
              </w:rPr>
            </w:pPr>
            <w:r w:rsidRPr="00AD077A">
              <w:rPr>
                <w:b/>
                <w:bCs/>
                <w:sz w:val="20"/>
              </w:rPr>
              <w:t xml:space="preserve">     ___ basic reading skill    </w:t>
            </w:r>
            <w:r w:rsidR="0012454F" w:rsidRPr="00AD077A">
              <w:rPr>
                <w:b/>
                <w:bCs/>
                <w:sz w:val="20"/>
              </w:rPr>
              <w:t xml:space="preserve">                               </w:t>
            </w:r>
            <w:r w:rsidRPr="00AD077A">
              <w:rPr>
                <w:b/>
                <w:bCs/>
                <w:sz w:val="20"/>
              </w:rPr>
              <w:t>___ mathematics problem solving</w:t>
            </w:r>
          </w:p>
          <w:p w:rsidR="000817DF" w:rsidRPr="00AD077A" w:rsidRDefault="000817DF" w:rsidP="000817DF">
            <w:pPr>
              <w:rPr>
                <w:b/>
                <w:bCs/>
                <w:sz w:val="20"/>
              </w:rPr>
            </w:pPr>
          </w:p>
        </w:tc>
      </w:tr>
      <w:tr w:rsidR="0012454F" w:rsidRPr="00AD077A">
        <w:tblPrEx>
          <w:tblCellMar>
            <w:top w:w="0" w:type="dxa"/>
            <w:bottom w:w="0" w:type="dxa"/>
          </w:tblCellMar>
        </w:tblPrEx>
        <w:trPr>
          <w:trHeight w:val="1215"/>
        </w:trPr>
        <w:tc>
          <w:tcPr>
            <w:tcW w:w="9468" w:type="dxa"/>
            <w:gridSpan w:val="3"/>
            <w:tcBorders>
              <w:top w:val="nil"/>
            </w:tcBorders>
          </w:tcPr>
          <w:p w:rsidR="0012454F" w:rsidRPr="00AD077A" w:rsidRDefault="0012454F" w:rsidP="000817DF">
            <w:pPr>
              <w:rPr>
                <w:b/>
                <w:bCs/>
                <w:sz w:val="20"/>
              </w:rPr>
            </w:pPr>
            <w:r w:rsidRPr="00AD077A">
              <w:rPr>
                <w:b/>
                <w:bCs/>
                <w:sz w:val="20"/>
              </w:rPr>
              <w:t>Verify:</w:t>
            </w:r>
          </w:p>
        </w:tc>
      </w:tr>
    </w:tbl>
    <w:p w:rsidR="0012454F" w:rsidRPr="00AD077A" w:rsidRDefault="0012454F">
      <w:pPr>
        <w:rPr>
          <w:b/>
          <w:bCs/>
          <w:sz w:val="20"/>
        </w:rPr>
      </w:pPr>
    </w:p>
    <w:p w:rsidR="0012454F" w:rsidRDefault="0012454F">
      <w:pPr>
        <w:rPr>
          <w:b/>
          <w:bCs/>
          <w:sz w:val="20"/>
        </w:rPr>
      </w:pPr>
    </w:p>
    <w:p w:rsidR="00AD077A" w:rsidRPr="00AD077A" w:rsidRDefault="00AD077A">
      <w:pPr>
        <w:rPr>
          <w:b/>
          <w:bCs/>
          <w:sz w:val="20"/>
        </w:rPr>
      </w:pPr>
    </w:p>
    <w:p w:rsidR="00D9562B" w:rsidRDefault="0079755A">
      <w:pPr>
        <w:rPr>
          <w:b/>
          <w:bCs/>
          <w:i/>
          <w:sz w:val="20"/>
        </w:rPr>
      </w:pPr>
      <w:r>
        <w:rPr>
          <w:b/>
          <w:bCs/>
          <w:i/>
          <w:sz w:val="20"/>
        </w:rPr>
        <w:t xml:space="preserve">To be eligible, the answer to Question 2 must be yes.  Proceed to next question.  </w:t>
      </w:r>
    </w:p>
    <w:p w:rsidR="0079755A" w:rsidRDefault="0079755A">
      <w:pPr>
        <w:rPr>
          <w:b/>
          <w:bCs/>
          <w:i/>
          <w:sz w:val="20"/>
        </w:rPr>
      </w:pPr>
    </w:p>
    <w:p w:rsidR="0079755A" w:rsidRDefault="0079755A">
      <w:pPr>
        <w:rPr>
          <w:b/>
          <w:bCs/>
          <w:i/>
          <w:sz w:val="20"/>
        </w:rPr>
      </w:pPr>
    </w:p>
    <w:p w:rsidR="0079755A" w:rsidRDefault="0079755A" w:rsidP="0079755A">
      <w:pPr>
        <w:jc w:val="center"/>
        <w:rPr>
          <w:b/>
          <w:bCs/>
          <w:sz w:val="28"/>
          <w:szCs w:val="28"/>
        </w:rPr>
      </w:pPr>
      <w:r>
        <w:rPr>
          <w:b/>
          <w:bCs/>
          <w:sz w:val="28"/>
          <w:szCs w:val="28"/>
        </w:rPr>
        <w:lastRenderedPageBreak/>
        <w:t>[</w:t>
      </w:r>
      <w:r w:rsidRPr="0079755A">
        <w:rPr>
          <w:b/>
          <w:bCs/>
          <w:i/>
          <w:sz w:val="28"/>
          <w:szCs w:val="28"/>
        </w:rPr>
        <w:t xml:space="preserve">NH Ed 1107.02(a), (b) appears to grant Districts the option of adopting an LD evaluation policy that relies either on 3(a), </w:t>
      </w:r>
      <w:r w:rsidR="00DD0CC8">
        <w:rPr>
          <w:b/>
          <w:bCs/>
          <w:i/>
          <w:sz w:val="28"/>
          <w:szCs w:val="28"/>
        </w:rPr>
        <w:t xml:space="preserve">or </w:t>
      </w:r>
      <w:r w:rsidRPr="0079755A">
        <w:rPr>
          <w:b/>
          <w:bCs/>
          <w:i/>
          <w:sz w:val="28"/>
          <w:szCs w:val="28"/>
        </w:rPr>
        <w:t>3(b), or on both, in the next step of the eligibility decision</w:t>
      </w:r>
      <w:r w:rsidR="00B81201">
        <w:rPr>
          <w:b/>
          <w:bCs/>
          <w:i/>
          <w:sz w:val="28"/>
          <w:szCs w:val="28"/>
        </w:rPr>
        <w:t xml:space="preserve">.  </w:t>
      </w:r>
      <w:smartTag w:uri="urn:schemas-microsoft-com:office:smarttags" w:element="address">
        <w:smartTag w:uri="urn:schemas-microsoft-com:office:smarttags" w:element="Street">
          <w:r w:rsidR="00B81201">
            <w:rPr>
              <w:b/>
              <w:bCs/>
              <w:i/>
              <w:sz w:val="28"/>
              <w:szCs w:val="28"/>
            </w:rPr>
            <w:t>Box</w:t>
          </w:r>
        </w:smartTag>
        <w:r w:rsidR="00B81201">
          <w:rPr>
            <w:b/>
            <w:bCs/>
            <w:i/>
            <w:sz w:val="28"/>
            <w:szCs w:val="28"/>
          </w:rPr>
          <w:t xml:space="preserve"> 3</w:t>
        </w:r>
      </w:smartTag>
      <w:r w:rsidR="00B81201">
        <w:rPr>
          <w:b/>
          <w:bCs/>
          <w:i/>
          <w:sz w:val="28"/>
          <w:szCs w:val="28"/>
        </w:rPr>
        <w:t xml:space="preserve"> would be adjusted accordingly</w:t>
      </w:r>
      <w:r>
        <w:rPr>
          <w:b/>
          <w:bCs/>
          <w:sz w:val="28"/>
          <w:szCs w:val="28"/>
        </w:rPr>
        <w:t>]</w:t>
      </w:r>
    </w:p>
    <w:p w:rsidR="00587697" w:rsidRDefault="00587697" w:rsidP="0079755A">
      <w:pPr>
        <w:jc w:val="center"/>
        <w:rPr>
          <w:b/>
          <w:bCs/>
          <w:sz w:val="28"/>
          <w:szCs w:val="28"/>
        </w:rPr>
      </w:pPr>
    </w:p>
    <w:p w:rsidR="00B81201" w:rsidRDefault="00B81201" w:rsidP="0079755A">
      <w:pPr>
        <w:jc w:val="center"/>
        <w:rPr>
          <w:b/>
          <w:bCs/>
          <w:sz w:val="20"/>
        </w:rPr>
      </w:pPr>
    </w:p>
    <w:p w:rsidR="00AD077A" w:rsidRPr="00AD077A" w:rsidRDefault="00AD077A">
      <w:pPr>
        <w:rPr>
          <w:b/>
          <w:bCs/>
          <w:sz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68"/>
        <w:gridCol w:w="900"/>
        <w:gridCol w:w="900"/>
        <w:gridCol w:w="900"/>
      </w:tblGrid>
      <w:tr w:rsidR="001E2390" w:rsidRPr="00DD6172" w:rsidTr="00DD6172">
        <w:trPr>
          <w:trHeight w:val="1475"/>
        </w:trPr>
        <w:tc>
          <w:tcPr>
            <w:tcW w:w="6768" w:type="dxa"/>
            <w:vMerge w:val="restart"/>
            <w:shd w:val="clear" w:color="auto" w:fill="E6E6E6"/>
          </w:tcPr>
          <w:p w:rsidR="001E2390" w:rsidRPr="00DD6172" w:rsidRDefault="001E2390" w:rsidP="000817DF">
            <w:pPr>
              <w:rPr>
                <w:b/>
                <w:bCs/>
                <w:sz w:val="20"/>
              </w:rPr>
            </w:pPr>
          </w:p>
          <w:p w:rsidR="001E2390" w:rsidRPr="00DD6172" w:rsidRDefault="000D2A21" w:rsidP="000817DF">
            <w:pPr>
              <w:rPr>
                <w:b/>
                <w:bCs/>
                <w:sz w:val="20"/>
              </w:rPr>
            </w:pPr>
            <w:r w:rsidRPr="00DD6172">
              <w:rPr>
                <w:b/>
                <w:bCs/>
                <w:sz w:val="20"/>
              </w:rPr>
              <w:t>3</w:t>
            </w:r>
            <w:r w:rsidR="001E2390" w:rsidRPr="00DD6172">
              <w:rPr>
                <w:b/>
                <w:bCs/>
                <w:sz w:val="20"/>
              </w:rPr>
              <w:t xml:space="preserve">. a. Has the student  failed to make sufficient progress to meet age or State-approved grade level standards in one or more of the areas identified </w:t>
            </w:r>
            <w:r w:rsidR="0088604E" w:rsidRPr="00DD6172">
              <w:rPr>
                <w:b/>
                <w:bCs/>
                <w:sz w:val="20"/>
              </w:rPr>
              <w:t>in Q</w:t>
            </w:r>
            <w:r w:rsidR="001A146A" w:rsidRPr="00DD6172">
              <w:rPr>
                <w:b/>
                <w:bCs/>
                <w:sz w:val="20"/>
              </w:rPr>
              <w:t>uestion 2</w:t>
            </w:r>
            <w:r w:rsidR="000C1B7D" w:rsidRPr="00DD6172">
              <w:rPr>
                <w:b/>
                <w:bCs/>
                <w:sz w:val="20"/>
              </w:rPr>
              <w:t xml:space="preserve"> </w:t>
            </w:r>
            <w:r w:rsidR="001E2390" w:rsidRPr="00DD6172">
              <w:rPr>
                <w:b/>
                <w:bCs/>
                <w:sz w:val="20"/>
              </w:rPr>
              <w:t>when using a process based on the student’s response to scientific, research based intervention (RTI);</w:t>
            </w:r>
          </w:p>
          <w:p w:rsidR="001E2390" w:rsidRPr="00DD6172" w:rsidRDefault="001E2390" w:rsidP="000817DF">
            <w:pPr>
              <w:rPr>
                <w:b/>
                <w:bCs/>
                <w:sz w:val="20"/>
              </w:rPr>
            </w:pPr>
          </w:p>
          <w:p w:rsidR="001E2390" w:rsidRPr="00DD6172" w:rsidRDefault="001E2390" w:rsidP="000817DF">
            <w:pPr>
              <w:rPr>
                <w:b/>
                <w:bCs/>
                <w:sz w:val="20"/>
              </w:rPr>
            </w:pPr>
            <w:r w:rsidRPr="00DD6172">
              <w:rPr>
                <w:b/>
                <w:bCs/>
                <w:sz w:val="20"/>
                <w:u w:val="single"/>
              </w:rPr>
              <w:t>or</w:t>
            </w:r>
            <w:r w:rsidRPr="00DD6172">
              <w:rPr>
                <w:b/>
                <w:bCs/>
                <w:sz w:val="20"/>
              </w:rPr>
              <w:t xml:space="preserve"> </w:t>
            </w:r>
          </w:p>
          <w:p w:rsidR="001E2390" w:rsidRPr="00DD6172" w:rsidRDefault="001E2390" w:rsidP="000817DF">
            <w:pPr>
              <w:rPr>
                <w:b/>
                <w:bCs/>
                <w:sz w:val="20"/>
              </w:rPr>
            </w:pPr>
          </w:p>
          <w:p w:rsidR="001E2390" w:rsidRPr="00DD6172" w:rsidRDefault="0079755A" w:rsidP="00513567">
            <w:pPr>
              <w:rPr>
                <w:bCs/>
                <w:sz w:val="20"/>
              </w:rPr>
            </w:pPr>
            <w:r w:rsidRPr="00DD6172">
              <w:rPr>
                <w:b/>
                <w:bCs/>
                <w:sz w:val="20"/>
              </w:rPr>
              <w:t>b. D</w:t>
            </w:r>
            <w:r w:rsidR="001E2390" w:rsidRPr="00DD6172">
              <w:rPr>
                <w:b/>
                <w:bCs/>
                <w:sz w:val="20"/>
              </w:rPr>
              <w:t xml:space="preserve">oes the student exhibit a pattern of strengths and weaknesses in performance, achievement, or both, relative to age, State approved grade level standards, or intellectual development, that is determined by the IEP team to be relevant to the identification of a specific learning disability, using appropriate assessments? </w:t>
            </w:r>
          </w:p>
          <w:p w:rsidR="001E2390" w:rsidRPr="00DD6172" w:rsidRDefault="001E2390" w:rsidP="000817DF">
            <w:pPr>
              <w:rPr>
                <w:b/>
                <w:bCs/>
                <w:sz w:val="20"/>
              </w:rPr>
            </w:pPr>
          </w:p>
        </w:tc>
        <w:tc>
          <w:tcPr>
            <w:tcW w:w="900" w:type="dxa"/>
            <w:tcBorders>
              <w:bottom w:val="nil"/>
            </w:tcBorders>
            <w:shd w:val="clear" w:color="auto" w:fill="E6E6E6"/>
          </w:tcPr>
          <w:p w:rsidR="001E2390" w:rsidRPr="00DD6172" w:rsidRDefault="001E2390" w:rsidP="00DD6172">
            <w:pPr>
              <w:jc w:val="center"/>
              <w:rPr>
                <w:b/>
                <w:bCs/>
                <w:sz w:val="20"/>
              </w:rPr>
            </w:pPr>
            <w:r w:rsidRPr="00DD6172">
              <w:rPr>
                <w:b/>
                <w:bCs/>
                <w:sz w:val="20"/>
              </w:rPr>
              <w:t>YES</w:t>
            </w:r>
          </w:p>
          <w:p w:rsidR="001E2390" w:rsidRPr="00DD6172" w:rsidRDefault="001E2390" w:rsidP="00513567">
            <w:pPr>
              <w:rPr>
                <w:bCs/>
                <w:sz w:val="20"/>
              </w:rPr>
            </w:pPr>
          </w:p>
        </w:tc>
        <w:tc>
          <w:tcPr>
            <w:tcW w:w="900" w:type="dxa"/>
            <w:tcBorders>
              <w:bottom w:val="nil"/>
            </w:tcBorders>
            <w:shd w:val="clear" w:color="auto" w:fill="E6E6E6"/>
          </w:tcPr>
          <w:p w:rsidR="001E2390" w:rsidRPr="00DD6172" w:rsidRDefault="001E2390" w:rsidP="00DD6172">
            <w:pPr>
              <w:jc w:val="center"/>
              <w:rPr>
                <w:b/>
                <w:bCs/>
                <w:sz w:val="20"/>
              </w:rPr>
            </w:pPr>
            <w:r w:rsidRPr="00DD6172">
              <w:rPr>
                <w:b/>
                <w:bCs/>
                <w:sz w:val="20"/>
              </w:rPr>
              <w:t>NO</w:t>
            </w:r>
          </w:p>
        </w:tc>
        <w:tc>
          <w:tcPr>
            <w:tcW w:w="900" w:type="dxa"/>
            <w:tcBorders>
              <w:bottom w:val="nil"/>
            </w:tcBorders>
            <w:shd w:val="clear" w:color="auto" w:fill="E6E6E6"/>
          </w:tcPr>
          <w:p w:rsidR="001E2390" w:rsidRPr="00DD6172" w:rsidRDefault="001E2390" w:rsidP="00DD6172">
            <w:pPr>
              <w:jc w:val="center"/>
              <w:rPr>
                <w:b/>
                <w:bCs/>
                <w:sz w:val="20"/>
              </w:rPr>
            </w:pPr>
            <w:r w:rsidRPr="00DD6172">
              <w:rPr>
                <w:b/>
                <w:bCs/>
                <w:sz w:val="20"/>
              </w:rPr>
              <w:t>N/A</w:t>
            </w:r>
          </w:p>
        </w:tc>
      </w:tr>
      <w:tr w:rsidR="001E2390" w:rsidRPr="00DD6172" w:rsidTr="00DD6172">
        <w:trPr>
          <w:trHeight w:val="1770"/>
        </w:trPr>
        <w:tc>
          <w:tcPr>
            <w:tcW w:w="6768" w:type="dxa"/>
            <w:vMerge/>
            <w:shd w:val="clear" w:color="auto" w:fill="E6E6E6"/>
          </w:tcPr>
          <w:p w:rsidR="001E2390" w:rsidRPr="00DD6172" w:rsidRDefault="001E2390" w:rsidP="000817DF">
            <w:pPr>
              <w:rPr>
                <w:b/>
                <w:bCs/>
                <w:sz w:val="20"/>
              </w:rPr>
            </w:pPr>
          </w:p>
        </w:tc>
        <w:tc>
          <w:tcPr>
            <w:tcW w:w="900" w:type="dxa"/>
            <w:tcBorders>
              <w:top w:val="nil"/>
            </w:tcBorders>
            <w:shd w:val="clear" w:color="auto" w:fill="E6E6E6"/>
          </w:tcPr>
          <w:p w:rsidR="001E2390" w:rsidRPr="00DD6172" w:rsidRDefault="001E2390" w:rsidP="00DD6172">
            <w:pPr>
              <w:jc w:val="center"/>
              <w:rPr>
                <w:b/>
                <w:bCs/>
                <w:sz w:val="20"/>
              </w:rPr>
            </w:pPr>
          </w:p>
        </w:tc>
        <w:tc>
          <w:tcPr>
            <w:tcW w:w="900" w:type="dxa"/>
            <w:tcBorders>
              <w:top w:val="nil"/>
            </w:tcBorders>
            <w:shd w:val="clear" w:color="auto" w:fill="E6E6E6"/>
          </w:tcPr>
          <w:p w:rsidR="001E2390" w:rsidRPr="00DD6172" w:rsidRDefault="001E2390" w:rsidP="00DD6172">
            <w:pPr>
              <w:jc w:val="center"/>
              <w:rPr>
                <w:b/>
                <w:bCs/>
                <w:sz w:val="20"/>
              </w:rPr>
            </w:pPr>
          </w:p>
        </w:tc>
        <w:tc>
          <w:tcPr>
            <w:tcW w:w="900" w:type="dxa"/>
            <w:tcBorders>
              <w:top w:val="nil"/>
            </w:tcBorders>
            <w:shd w:val="clear" w:color="auto" w:fill="E6E6E6"/>
          </w:tcPr>
          <w:p w:rsidR="001E2390" w:rsidRPr="00DD6172" w:rsidRDefault="001E2390" w:rsidP="00DD6172">
            <w:pPr>
              <w:jc w:val="center"/>
              <w:rPr>
                <w:b/>
                <w:bCs/>
                <w:sz w:val="20"/>
              </w:rPr>
            </w:pPr>
          </w:p>
        </w:tc>
      </w:tr>
      <w:tr w:rsidR="00453120" w:rsidRPr="00DD6172" w:rsidTr="00DD6172">
        <w:trPr>
          <w:trHeight w:val="1115"/>
        </w:trPr>
        <w:tc>
          <w:tcPr>
            <w:tcW w:w="9468" w:type="dxa"/>
            <w:gridSpan w:val="4"/>
            <w:shd w:val="clear" w:color="auto" w:fill="auto"/>
          </w:tcPr>
          <w:p w:rsidR="00453120" w:rsidRPr="00DD6172" w:rsidRDefault="00453120" w:rsidP="00453120">
            <w:pPr>
              <w:rPr>
                <w:b/>
                <w:bCs/>
                <w:sz w:val="20"/>
              </w:rPr>
            </w:pPr>
            <w:r w:rsidRPr="00DD6172">
              <w:rPr>
                <w:b/>
                <w:bCs/>
                <w:sz w:val="20"/>
              </w:rPr>
              <w:t>Verification:</w:t>
            </w:r>
          </w:p>
        </w:tc>
      </w:tr>
    </w:tbl>
    <w:p w:rsidR="009D2A8E" w:rsidRDefault="009D2A8E">
      <w:pPr>
        <w:rPr>
          <w:b/>
          <w:bCs/>
          <w:i/>
          <w:sz w:val="20"/>
        </w:rPr>
      </w:pPr>
    </w:p>
    <w:p w:rsidR="00AD077A" w:rsidRDefault="00AD077A">
      <w:pPr>
        <w:rPr>
          <w:b/>
          <w:bCs/>
          <w:i/>
          <w:sz w:val="20"/>
        </w:rPr>
      </w:pPr>
    </w:p>
    <w:p w:rsidR="00AD077A" w:rsidRPr="00AD077A" w:rsidRDefault="00AD077A">
      <w:pPr>
        <w:rPr>
          <w:b/>
          <w:bCs/>
          <w:i/>
          <w:sz w:val="20"/>
        </w:rPr>
      </w:pPr>
    </w:p>
    <w:p w:rsidR="0079755A" w:rsidRDefault="0079755A" w:rsidP="0079755A">
      <w:pPr>
        <w:rPr>
          <w:b/>
          <w:bCs/>
          <w:i/>
          <w:sz w:val="20"/>
        </w:rPr>
      </w:pPr>
      <w:r>
        <w:rPr>
          <w:b/>
          <w:bCs/>
          <w:i/>
          <w:sz w:val="20"/>
        </w:rPr>
        <w:t xml:space="preserve">To be eligible, the answer to Question 3 must be yes.  Proceed to next question.  </w:t>
      </w:r>
    </w:p>
    <w:p w:rsidR="000817DF" w:rsidRPr="00AD077A" w:rsidRDefault="000817DF">
      <w:pPr>
        <w:rPr>
          <w:b/>
          <w:bCs/>
          <w:i/>
          <w:sz w:val="20"/>
        </w:rPr>
      </w:pPr>
    </w:p>
    <w:p w:rsidR="00AD077A" w:rsidRPr="00AD077A" w:rsidRDefault="00AD077A">
      <w:pPr>
        <w:rPr>
          <w:b/>
          <w:bCs/>
          <w:sz w:val="20"/>
        </w:rPr>
      </w:pPr>
    </w:p>
    <w:p w:rsidR="00057BF6" w:rsidRPr="00AD077A" w:rsidRDefault="00057BF6">
      <w:pPr>
        <w:rPr>
          <w:b/>
          <w:bCs/>
          <w:sz w:val="20"/>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tblPr>
      <w:tblGrid>
        <w:gridCol w:w="7128"/>
        <w:gridCol w:w="1080"/>
        <w:gridCol w:w="1260"/>
      </w:tblGrid>
      <w:tr w:rsidR="00513567" w:rsidRPr="00DD6172" w:rsidTr="00DD6172">
        <w:trPr>
          <w:trHeight w:val="610"/>
        </w:trPr>
        <w:tc>
          <w:tcPr>
            <w:tcW w:w="7128" w:type="dxa"/>
            <w:tcBorders>
              <w:top w:val="single" w:sz="4" w:space="0" w:color="auto"/>
            </w:tcBorders>
            <w:shd w:val="clear" w:color="auto" w:fill="E6E6E6"/>
          </w:tcPr>
          <w:p w:rsidR="00453120" w:rsidRPr="00DD6172" w:rsidRDefault="00453120" w:rsidP="00D26BE0">
            <w:pPr>
              <w:rPr>
                <w:b/>
                <w:bCs/>
                <w:sz w:val="20"/>
              </w:rPr>
            </w:pPr>
          </w:p>
          <w:p w:rsidR="00513567" w:rsidRPr="00DD6172" w:rsidRDefault="000D2A21" w:rsidP="00D26BE0">
            <w:pPr>
              <w:rPr>
                <w:b/>
                <w:bCs/>
                <w:sz w:val="20"/>
              </w:rPr>
            </w:pPr>
            <w:r w:rsidRPr="00DD6172">
              <w:rPr>
                <w:b/>
                <w:bCs/>
                <w:sz w:val="20"/>
              </w:rPr>
              <w:t>4</w:t>
            </w:r>
            <w:r w:rsidR="00513567" w:rsidRPr="00DD6172">
              <w:rPr>
                <w:b/>
                <w:bCs/>
                <w:sz w:val="20"/>
              </w:rPr>
              <w:t>. Is the underachievement due to the lack of appropriate instruction in reading or math?</w:t>
            </w:r>
          </w:p>
        </w:tc>
        <w:tc>
          <w:tcPr>
            <w:tcW w:w="1080" w:type="dxa"/>
            <w:tcBorders>
              <w:top w:val="single" w:sz="4" w:space="0" w:color="auto"/>
            </w:tcBorders>
            <w:shd w:val="clear" w:color="auto" w:fill="E6E6E6"/>
          </w:tcPr>
          <w:p w:rsidR="00513567" w:rsidRPr="00DD6172" w:rsidRDefault="00513567" w:rsidP="00DD6172">
            <w:pPr>
              <w:jc w:val="center"/>
              <w:rPr>
                <w:b/>
                <w:bCs/>
                <w:sz w:val="20"/>
              </w:rPr>
            </w:pPr>
            <w:r w:rsidRPr="00DD6172">
              <w:rPr>
                <w:b/>
                <w:bCs/>
                <w:sz w:val="20"/>
              </w:rPr>
              <w:t>YES</w:t>
            </w:r>
          </w:p>
        </w:tc>
        <w:tc>
          <w:tcPr>
            <w:tcW w:w="1260" w:type="dxa"/>
            <w:tcBorders>
              <w:top w:val="single" w:sz="4" w:space="0" w:color="auto"/>
            </w:tcBorders>
            <w:shd w:val="clear" w:color="auto" w:fill="E6E6E6"/>
          </w:tcPr>
          <w:p w:rsidR="00513567" w:rsidRPr="00DD6172" w:rsidRDefault="00513567" w:rsidP="00DD6172">
            <w:pPr>
              <w:jc w:val="center"/>
              <w:rPr>
                <w:b/>
                <w:bCs/>
                <w:sz w:val="20"/>
              </w:rPr>
            </w:pPr>
            <w:r w:rsidRPr="00DD6172">
              <w:rPr>
                <w:b/>
                <w:bCs/>
                <w:sz w:val="20"/>
              </w:rPr>
              <w:t>NO</w:t>
            </w:r>
          </w:p>
        </w:tc>
      </w:tr>
      <w:tr w:rsidR="009D2A8E" w:rsidRPr="00DD6172" w:rsidTr="00DD6172">
        <w:tblPrEx>
          <w:tblBorders>
            <w:insideH w:val="single" w:sz="4" w:space="0" w:color="auto"/>
          </w:tblBorders>
        </w:tblPrEx>
        <w:tc>
          <w:tcPr>
            <w:tcW w:w="9468" w:type="dxa"/>
            <w:gridSpan w:val="3"/>
            <w:tcBorders>
              <w:top w:val="single" w:sz="4" w:space="0" w:color="auto"/>
              <w:bottom w:val="nil"/>
            </w:tcBorders>
            <w:shd w:val="clear" w:color="auto" w:fill="E6E6E6"/>
          </w:tcPr>
          <w:p w:rsidR="009D2A8E" w:rsidRPr="00DD6172" w:rsidRDefault="009D2A8E" w:rsidP="00D26BE0">
            <w:pPr>
              <w:rPr>
                <w:b/>
                <w:bCs/>
                <w:i/>
                <w:sz w:val="20"/>
                <w:szCs w:val="20"/>
              </w:rPr>
            </w:pPr>
            <w:r w:rsidRPr="00DD6172">
              <w:rPr>
                <w:b/>
                <w:bCs/>
                <w:i/>
                <w:sz w:val="20"/>
                <w:szCs w:val="20"/>
              </w:rPr>
              <w:t>In making this determination, the Team must consider:</w:t>
            </w:r>
          </w:p>
        </w:tc>
      </w:tr>
      <w:tr w:rsidR="009D2A8E" w:rsidRPr="00DD6172" w:rsidTr="00DD6172">
        <w:tblPrEx>
          <w:tblBorders>
            <w:insideH w:val="single" w:sz="4" w:space="0" w:color="auto"/>
          </w:tblBorders>
        </w:tblPrEx>
        <w:tc>
          <w:tcPr>
            <w:tcW w:w="9468" w:type="dxa"/>
            <w:gridSpan w:val="3"/>
            <w:tcBorders>
              <w:top w:val="nil"/>
              <w:bottom w:val="nil"/>
            </w:tcBorders>
            <w:shd w:val="clear" w:color="auto" w:fill="E6E6E6"/>
          </w:tcPr>
          <w:p w:rsidR="009D2A8E" w:rsidRPr="00DD6172" w:rsidRDefault="009D2A8E" w:rsidP="00D26BE0">
            <w:pPr>
              <w:rPr>
                <w:i/>
                <w:sz w:val="20"/>
                <w:szCs w:val="20"/>
                <w:lang/>
              </w:rPr>
            </w:pPr>
            <w:r w:rsidRPr="00DD6172">
              <w:rPr>
                <w:bCs/>
                <w:i/>
                <w:sz w:val="20"/>
                <w:szCs w:val="20"/>
              </w:rPr>
              <w:t>a) D</w:t>
            </w:r>
            <w:r w:rsidRPr="00DD6172">
              <w:rPr>
                <w:i/>
                <w:sz w:val="20"/>
                <w:szCs w:val="20"/>
                <w:lang/>
              </w:rPr>
              <w:t>ata that demonstrates that prior to, or as a part of, the referral process, the child was provided appropriate instruction in regular education settings, delivered by qualified personnel;</w:t>
            </w:r>
            <w:r w:rsidR="00D07C4A" w:rsidRPr="00DD6172">
              <w:rPr>
                <w:i/>
                <w:sz w:val="20"/>
                <w:szCs w:val="20"/>
                <w:lang/>
              </w:rPr>
              <w:t xml:space="preserve"> </w:t>
            </w:r>
            <w:r w:rsidRPr="00DD6172">
              <w:rPr>
                <w:i/>
                <w:sz w:val="20"/>
                <w:szCs w:val="20"/>
                <w:u w:val="single"/>
                <w:lang/>
              </w:rPr>
              <w:t>and</w:t>
            </w:r>
          </w:p>
        </w:tc>
      </w:tr>
      <w:tr w:rsidR="009D2A8E" w:rsidRPr="00DD6172" w:rsidTr="00DD6172">
        <w:tblPrEx>
          <w:tblBorders>
            <w:insideH w:val="single" w:sz="4" w:space="0" w:color="auto"/>
          </w:tblBorders>
        </w:tblPrEx>
        <w:tc>
          <w:tcPr>
            <w:tcW w:w="9468" w:type="dxa"/>
            <w:gridSpan w:val="3"/>
            <w:tcBorders>
              <w:top w:val="nil"/>
              <w:bottom w:val="nil"/>
            </w:tcBorders>
            <w:shd w:val="clear" w:color="auto" w:fill="E6E6E6"/>
          </w:tcPr>
          <w:p w:rsidR="009D2A8E" w:rsidRPr="00DD6172" w:rsidRDefault="009D2A8E" w:rsidP="00DD6172">
            <w:pPr>
              <w:widowControl w:val="0"/>
              <w:autoSpaceDE w:val="0"/>
              <w:autoSpaceDN w:val="0"/>
              <w:adjustRightInd w:val="0"/>
              <w:rPr>
                <w:i/>
                <w:sz w:val="20"/>
                <w:szCs w:val="20"/>
                <w:lang/>
              </w:rPr>
            </w:pPr>
            <w:r w:rsidRPr="00DD6172">
              <w:rPr>
                <w:i/>
                <w:sz w:val="20"/>
                <w:szCs w:val="20"/>
                <w:lang/>
              </w:rPr>
              <w:t>b) Data-based documentation of repeate</w:t>
            </w:r>
            <w:r w:rsidR="0008523B" w:rsidRPr="00DD6172">
              <w:rPr>
                <w:i/>
                <w:sz w:val="20"/>
                <w:szCs w:val="20"/>
                <w:lang/>
              </w:rPr>
              <w:t xml:space="preserve">d assessments of achievement at reasonable intervals, reflecting formal assessment of student progress during instruction, which was provided to the child’s parents.  </w:t>
            </w:r>
          </w:p>
        </w:tc>
      </w:tr>
      <w:tr w:rsidR="009D2A8E" w:rsidRPr="00DD6172" w:rsidTr="00DD6172">
        <w:tblPrEx>
          <w:tblBorders>
            <w:insideH w:val="single" w:sz="4" w:space="0" w:color="auto"/>
          </w:tblBorders>
        </w:tblPrEx>
        <w:trPr>
          <w:trHeight w:val="80"/>
        </w:trPr>
        <w:tc>
          <w:tcPr>
            <w:tcW w:w="9468" w:type="dxa"/>
            <w:gridSpan w:val="3"/>
            <w:tcBorders>
              <w:top w:val="nil"/>
            </w:tcBorders>
            <w:shd w:val="clear" w:color="auto" w:fill="E6E6E6"/>
          </w:tcPr>
          <w:p w:rsidR="009D2A8E" w:rsidRPr="00DD6172" w:rsidRDefault="009D2A8E" w:rsidP="00DD6172">
            <w:pPr>
              <w:widowControl w:val="0"/>
              <w:autoSpaceDE w:val="0"/>
              <w:autoSpaceDN w:val="0"/>
              <w:adjustRightInd w:val="0"/>
              <w:rPr>
                <w:i/>
                <w:lang/>
              </w:rPr>
            </w:pPr>
          </w:p>
        </w:tc>
      </w:tr>
    </w:tbl>
    <w:p w:rsidR="00165432" w:rsidRDefault="00165432" w:rsidP="00DB0376">
      <w:pPr>
        <w:widowControl w:val="0"/>
        <w:autoSpaceDE w:val="0"/>
        <w:autoSpaceDN w:val="0"/>
        <w:adjustRightInd w:val="0"/>
        <w:ind w:right="-720"/>
        <w:rPr>
          <w:i/>
          <w:lang/>
        </w:rPr>
      </w:pPr>
    </w:p>
    <w:p w:rsidR="00AD077A" w:rsidRPr="00AD077A" w:rsidRDefault="00AD077A" w:rsidP="00DB0376">
      <w:pPr>
        <w:widowControl w:val="0"/>
        <w:autoSpaceDE w:val="0"/>
        <w:autoSpaceDN w:val="0"/>
        <w:adjustRightInd w:val="0"/>
        <w:ind w:right="-720"/>
        <w:rPr>
          <w:i/>
          <w:lang/>
        </w:rPr>
      </w:pPr>
    </w:p>
    <w:p w:rsidR="00B81201" w:rsidRDefault="00B81201" w:rsidP="00B81201">
      <w:pPr>
        <w:rPr>
          <w:b/>
          <w:bCs/>
          <w:i/>
          <w:sz w:val="20"/>
        </w:rPr>
      </w:pPr>
      <w:r>
        <w:rPr>
          <w:b/>
          <w:bCs/>
          <w:i/>
          <w:sz w:val="20"/>
        </w:rPr>
        <w:t xml:space="preserve">To be eligible, the answer to Question 4 must be no.  Proceed to next question.  </w:t>
      </w:r>
    </w:p>
    <w:p w:rsidR="00B81201" w:rsidRDefault="00B81201" w:rsidP="00B81201">
      <w:pPr>
        <w:rPr>
          <w:b/>
          <w:bCs/>
          <w:i/>
          <w:sz w:val="20"/>
        </w:rPr>
      </w:pPr>
    </w:p>
    <w:p w:rsidR="00B81201" w:rsidRDefault="00B81201" w:rsidP="00B81201">
      <w:pPr>
        <w:rPr>
          <w:b/>
          <w:bCs/>
          <w:i/>
          <w:sz w:val="20"/>
        </w:rPr>
      </w:pPr>
    </w:p>
    <w:p w:rsidR="00B81201" w:rsidRDefault="00B81201" w:rsidP="00B81201">
      <w:pPr>
        <w:rPr>
          <w:b/>
          <w:bCs/>
          <w:i/>
          <w:sz w:val="20"/>
        </w:rPr>
      </w:pPr>
    </w:p>
    <w:p w:rsidR="00B81201" w:rsidRDefault="00B81201" w:rsidP="00B81201">
      <w:pPr>
        <w:rPr>
          <w:b/>
          <w:bCs/>
          <w:i/>
          <w:sz w:val="20"/>
        </w:rPr>
      </w:pPr>
    </w:p>
    <w:p w:rsidR="00B81201" w:rsidRDefault="00B81201" w:rsidP="00B81201">
      <w:pPr>
        <w:rPr>
          <w:b/>
          <w:bCs/>
          <w:i/>
          <w:sz w:val="20"/>
        </w:rPr>
      </w:pPr>
    </w:p>
    <w:p w:rsidR="00B81201" w:rsidRDefault="00B81201" w:rsidP="00B81201">
      <w:pPr>
        <w:rPr>
          <w:b/>
          <w:bCs/>
          <w:i/>
          <w:sz w:val="20"/>
        </w:rPr>
      </w:pPr>
    </w:p>
    <w:p w:rsidR="00B81201" w:rsidRDefault="00B81201" w:rsidP="00B81201">
      <w:pPr>
        <w:rPr>
          <w:b/>
          <w:bCs/>
          <w:i/>
          <w:sz w:val="20"/>
        </w:rPr>
      </w:pPr>
    </w:p>
    <w:p w:rsidR="00B81201" w:rsidRDefault="00B81201" w:rsidP="00B81201">
      <w:pPr>
        <w:rPr>
          <w:b/>
          <w:bCs/>
          <w:i/>
          <w:sz w:val="20"/>
        </w:rPr>
      </w:pPr>
    </w:p>
    <w:p w:rsidR="00B81201" w:rsidRDefault="00B81201" w:rsidP="00B81201">
      <w:pPr>
        <w:rPr>
          <w:b/>
          <w:bCs/>
          <w:i/>
          <w:sz w:val="20"/>
        </w:rPr>
      </w:pPr>
    </w:p>
    <w:p w:rsidR="00B81201" w:rsidRDefault="00B81201" w:rsidP="00B81201">
      <w:pPr>
        <w:rPr>
          <w:b/>
          <w:bCs/>
          <w:i/>
          <w:sz w:val="20"/>
        </w:rPr>
      </w:pPr>
    </w:p>
    <w:p w:rsidR="00B81201" w:rsidRDefault="00B81201" w:rsidP="00B81201">
      <w:pPr>
        <w:rPr>
          <w:bCs/>
          <w:sz w:val="20"/>
        </w:rPr>
      </w:pPr>
    </w:p>
    <w:p w:rsidR="00B81201" w:rsidRDefault="00B81201" w:rsidP="00B81201">
      <w:pPr>
        <w:rPr>
          <w:bCs/>
          <w:sz w:val="20"/>
        </w:rPr>
      </w:pPr>
    </w:p>
    <w:tbl>
      <w:tblPr>
        <w:tblW w:w="9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08"/>
        <w:gridCol w:w="1080"/>
        <w:gridCol w:w="1275"/>
      </w:tblGrid>
      <w:tr w:rsidR="00B81201" w:rsidRPr="00AD077A">
        <w:tblPrEx>
          <w:tblCellMar>
            <w:top w:w="0" w:type="dxa"/>
            <w:bottom w:w="0" w:type="dxa"/>
          </w:tblCellMar>
        </w:tblPrEx>
        <w:trPr>
          <w:trHeight w:val="472"/>
        </w:trPr>
        <w:tc>
          <w:tcPr>
            <w:tcW w:w="9663" w:type="dxa"/>
            <w:gridSpan w:val="3"/>
            <w:shd w:val="clear" w:color="auto" w:fill="E6E6E6"/>
          </w:tcPr>
          <w:p w:rsidR="00B81201" w:rsidRPr="00AD077A" w:rsidRDefault="00B81201" w:rsidP="0005398A">
            <w:pPr>
              <w:rPr>
                <w:b/>
                <w:bCs/>
                <w:sz w:val="20"/>
              </w:rPr>
            </w:pPr>
            <w:r>
              <w:rPr>
                <w:b/>
                <w:bCs/>
                <w:sz w:val="20"/>
              </w:rPr>
              <w:lastRenderedPageBreak/>
              <w:t>5</w:t>
            </w:r>
            <w:r w:rsidRPr="00AD077A">
              <w:rPr>
                <w:b/>
                <w:bCs/>
                <w:sz w:val="20"/>
              </w:rPr>
              <w:t>.  Is the student’s lack of achievement primarily the result of:</w:t>
            </w:r>
          </w:p>
        </w:tc>
      </w:tr>
      <w:tr w:rsidR="00B81201" w:rsidRPr="00AD077A">
        <w:tblPrEx>
          <w:tblCellMar>
            <w:top w:w="0" w:type="dxa"/>
            <w:bottom w:w="0" w:type="dxa"/>
          </w:tblCellMar>
        </w:tblPrEx>
        <w:trPr>
          <w:trHeight w:val="452"/>
        </w:trPr>
        <w:tc>
          <w:tcPr>
            <w:tcW w:w="7308" w:type="dxa"/>
            <w:tcBorders>
              <w:bottom w:val="single" w:sz="4" w:space="0" w:color="auto"/>
            </w:tcBorders>
            <w:shd w:val="clear" w:color="auto" w:fill="E6E6E6"/>
          </w:tcPr>
          <w:p w:rsidR="00B81201" w:rsidRPr="00AD077A" w:rsidRDefault="00B81201" w:rsidP="0005398A">
            <w:pPr>
              <w:jc w:val="both"/>
              <w:rPr>
                <w:b/>
                <w:bCs/>
                <w:sz w:val="20"/>
              </w:rPr>
            </w:pPr>
            <w:r w:rsidRPr="00AD077A">
              <w:rPr>
                <w:b/>
                <w:bCs/>
                <w:sz w:val="20"/>
              </w:rPr>
              <w:t xml:space="preserve">a. Visual, Hearing or Motor Disability </w:t>
            </w:r>
          </w:p>
        </w:tc>
        <w:tc>
          <w:tcPr>
            <w:tcW w:w="1080" w:type="dxa"/>
            <w:tcBorders>
              <w:bottom w:val="single" w:sz="4" w:space="0" w:color="auto"/>
            </w:tcBorders>
            <w:shd w:val="clear" w:color="auto" w:fill="E6E6E6"/>
          </w:tcPr>
          <w:p w:rsidR="00B81201" w:rsidRPr="00AD077A" w:rsidRDefault="00B81201" w:rsidP="0005398A">
            <w:pPr>
              <w:jc w:val="center"/>
              <w:rPr>
                <w:b/>
                <w:bCs/>
                <w:sz w:val="20"/>
              </w:rPr>
            </w:pPr>
            <w:r w:rsidRPr="00AD077A">
              <w:rPr>
                <w:b/>
                <w:bCs/>
                <w:sz w:val="20"/>
              </w:rPr>
              <w:t>YES</w:t>
            </w:r>
          </w:p>
        </w:tc>
        <w:tc>
          <w:tcPr>
            <w:tcW w:w="1275" w:type="dxa"/>
            <w:tcBorders>
              <w:bottom w:val="single" w:sz="4" w:space="0" w:color="auto"/>
            </w:tcBorders>
            <w:shd w:val="clear" w:color="auto" w:fill="E6E6E6"/>
          </w:tcPr>
          <w:p w:rsidR="00B81201" w:rsidRPr="00AD077A" w:rsidRDefault="00B81201" w:rsidP="0005398A">
            <w:pPr>
              <w:jc w:val="center"/>
              <w:rPr>
                <w:b/>
                <w:bCs/>
                <w:sz w:val="20"/>
              </w:rPr>
            </w:pPr>
            <w:r w:rsidRPr="00AD077A">
              <w:rPr>
                <w:b/>
                <w:bCs/>
                <w:sz w:val="20"/>
              </w:rPr>
              <w:t>NO</w:t>
            </w:r>
          </w:p>
        </w:tc>
      </w:tr>
      <w:tr w:rsidR="00B81201" w:rsidRPr="00AD077A">
        <w:tblPrEx>
          <w:tblCellMar>
            <w:top w:w="0" w:type="dxa"/>
            <w:bottom w:w="0" w:type="dxa"/>
          </w:tblCellMar>
        </w:tblPrEx>
        <w:trPr>
          <w:trHeight w:val="722"/>
        </w:trPr>
        <w:tc>
          <w:tcPr>
            <w:tcW w:w="9663" w:type="dxa"/>
            <w:gridSpan w:val="3"/>
            <w:tcBorders>
              <w:top w:val="nil"/>
            </w:tcBorders>
          </w:tcPr>
          <w:p w:rsidR="00B81201" w:rsidRPr="00587697" w:rsidRDefault="00587697" w:rsidP="00587697">
            <w:pPr>
              <w:rPr>
                <w:b/>
                <w:sz w:val="20"/>
              </w:rPr>
            </w:pPr>
            <w:r>
              <w:rPr>
                <w:b/>
                <w:sz w:val="20"/>
              </w:rPr>
              <w:t>Verification:</w:t>
            </w:r>
          </w:p>
        </w:tc>
      </w:tr>
      <w:tr w:rsidR="00B81201" w:rsidRPr="00AD077A">
        <w:tblPrEx>
          <w:tblCellMar>
            <w:top w:w="0" w:type="dxa"/>
            <w:bottom w:w="0" w:type="dxa"/>
          </w:tblCellMar>
        </w:tblPrEx>
        <w:trPr>
          <w:trHeight w:val="416"/>
        </w:trPr>
        <w:tc>
          <w:tcPr>
            <w:tcW w:w="7308" w:type="dxa"/>
            <w:shd w:val="clear" w:color="auto" w:fill="E6E6E6"/>
          </w:tcPr>
          <w:p w:rsidR="00B81201" w:rsidRPr="00AD077A" w:rsidRDefault="00B81201" w:rsidP="0005398A">
            <w:pPr>
              <w:jc w:val="both"/>
              <w:rPr>
                <w:b/>
                <w:bCs/>
                <w:sz w:val="20"/>
              </w:rPr>
            </w:pPr>
            <w:r w:rsidRPr="00AD077A">
              <w:rPr>
                <w:b/>
                <w:bCs/>
                <w:sz w:val="20"/>
              </w:rPr>
              <w:t xml:space="preserve">b. Mental Retardation </w:t>
            </w:r>
          </w:p>
        </w:tc>
        <w:tc>
          <w:tcPr>
            <w:tcW w:w="1080" w:type="dxa"/>
            <w:shd w:val="clear" w:color="auto" w:fill="E6E6E6"/>
          </w:tcPr>
          <w:p w:rsidR="00B81201" w:rsidRPr="00AD077A" w:rsidRDefault="00B81201" w:rsidP="0005398A">
            <w:pPr>
              <w:jc w:val="center"/>
              <w:rPr>
                <w:b/>
                <w:bCs/>
                <w:sz w:val="20"/>
              </w:rPr>
            </w:pPr>
            <w:r w:rsidRPr="00AD077A">
              <w:rPr>
                <w:b/>
                <w:bCs/>
                <w:sz w:val="20"/>
              </w:rPr>
              <w:t>YES</w:t>
            </w:r>
          </w:p>
        </w:tc>
        <w:tc>
          <w:tcPr>
            <w:tcW w:w="1275" w:type="dxa"/>
            <w:shd w:val="clear" w:color="auto" w:fill="E6E6E6"/>
          </w:tcPr>
          <w:p w:rsidR="00B81201" w:rsidRPr="00AD077A" w:rsidRDefault="00B81201" w:rsidP="0005398A">
            <w:pPr>
              <w:jc w:val="center"/>
              <w:rPr>
                <w:b/>
                <w:bCs/>
                <w:sz w:val="20"/>
              </w:rPr>
            </w:pPr>
            <w:r w:rsidRPr="00AD077A">
              <w:rPr>
                <w:b/>
                <w:bCs/>
                <w:sz w:val="20"/>
              </w:rPr>
              <w:t>NO</w:t>
            </w:r>
          </w:p>
        </w:tc>
      </w:tr>
      <w:tr w:rsidR="00B81201" w:rsidRPr="00AD077A">
        <w:tblPrEx>
          <w:tblCellMar>
            <w:top w:w="0" w:type="dxa"/>
            <w:bottom w:w="0" w:type="dxa"/>
          </w:tblCellMar>
        </w:tblPrEx>
        <w:trPr>
          <w:trHeight w:val="722"/>
        </w:trPr>
        <w:tc>
          <w:tcPr>
            <w:tcW w:w="9663" w:type="dxa"/>
            <w:gridSpan w:val="3"/>
          </w:tcPr>
          <w:p w:rsidR="00B81201" w:rsidRPr="00AD077A" w:rsidRDefault="00587697" w:rsidP="00B81201">
            <w:pPr>
              <w:jc w:val="both"/>
              <w:rPr>
                <w:b/>
                <w:bCs/>
                <w:sz w:val="20"/>
              </w:rPr>
            </w:pPr>
            <w:r>
              <w:rPr>
                <w:b/>
                <w:sz w:val="20"/>
              </w:rPr>
              <w:t xml:space="preserve">Verification: </w:t>
            </w:r>
          </w:p>
        </w:tc>
      </w:tr>
      <w:tr w:rsidR="00B81201" w:rsidRPr="00AD077A">
        <w:tblPrEx>
          <w:tblCellMar>
            <w:top w:w="0" w:type="dxa"/>
            <w:bottom w:w="0" w:type="dxa"/>
          </w:tblCellMar>
        </w:tblPrEx>
        <w:trPr>
          <w:trHeight w:val="452"/>
        </w:trPr>
        <w:tc>
          <w:tcPr>
            <w:tcW w:w="7308" w:type="dxa"/>
            <w:shd w:val="clear" w:color="auto" w:fill="E6E6E6"/>
          </w:tcPr>
          <w:p w:rsidR="00B81201" w:rsidRPr="00AD077A" w:rsidRDefault="00B81201" w:rsidP="0005398A">
            <w:pPr>
              <w:jc w:val="both"/>
              <w:rPr>
                <w:b/>
                <w:bCs/>
                <w:sz w:val="20"/>
              </w:rPr>
            </w:pPr>
            <w:r w:rsidRPr="00AD077A">
              <w:rPr>
                <w:b/>
                <w:bCs/>
                <w:sz w:val="20"/>
              </w:rPr>
              <w:t xml:space="preserve">c. Emotional Disturbance </w:t>
            </w:r>
          </w:p>
        </w:tc>
        <w:tc>
          <w:tcPr>
            <w:tcW w:w="1080" w:type="dxa"/>
            <w:shd w:val="clear" w:color="auto" w:fill="E6E6E6"/>
          </w:tcPr>
          <w:p w:rsidR="00B81201" w:rsidRPr="00AD077A" w:rsidRDefault="00B81201" w:rsidP="0005398A">
            <w:pPr>
              <w:jc w:val="center"/>
              <w:rPr>
                <w:b/>
                <w:bCs/>
                <w:sz w:val="20"/>
              </w:rPr>
            </w:pPr>
            <w:r w:rsidRPr="00AD077A">
              <w:rPr>
                <w:b/>
                <w:bCs/>
                <w:sz w:val="20"/>
              </w:rPr>
              <w:t>YES</w:t>
            </w:r>
          </w:p>
        </w:tc>
        <w:tc>
          <w:tcPr>
            <w:tcW w:w="1275" w:type="dxa"/>
            <w:shd w:val="clear" w:color="auto" w:fill="E6E6E6"/>
          </w:tcPr>
          <w:p w:rsidR="00B81201" w:rsidRPr="00AD077A" w:rsidRDefault="00B81201" w:rsidP="0005398A">
            <w:pPr>
              <w:jc w:val="center"/>
              <w:rPr>
                <w:b/>
                <w:bCs/>
                <w:sz w:val="20"/>
              </w:rPr>
            </w:pPr>
            <w:r w:rsidRPr="00AD077A">
              <w:rPr>
                <w:b/>
                <w:bCs/>
                <w:sz w:val="20"/>
              </w:rPr>
              <w:t>NO</w:t>
            </w:r>
          </w:p>
        </w:tc>
      </w:tr>
      <w:tr w:rsidR="00B81201" w:rsidRPr="00AD077A">
        <w:tblPrEx>
          <w:tblCellMar>
            <w:top w:w="0" w:type="dxa"/>
            <w:bottom w:w="0" w:type="dxa"/>
          </w:tblCellMar>
        </w:tblPrEx>
        <w:trPr>
          <w:trHeight w:val="706"/>
        </w:trPr>
        <w:tc>
          <w:tcPr>
            <w:tcW w:w="9663" w:type="dxa"/>
            <w:gridSpan w:val="3"/>
          </w:tcPr>
          <w:p w:rsidR="00B81201" w:rsidRPr="00AD077A" w:rsidRDefault="00587697" w:rsidP="0005398A">
            <w:pPr>
              <w:jc w:val="both"/>
              <w:rPr>
                <w:b/>
                <w:bCs/>
                <w:sz w:val="20"/>
              </w:rPr>
            </w:pPr>
            <w:r>
              <w:rPr>
                <w:b/>
                <w:sz w:val="20"/>
              </w:rPr>
              <w:t>Verification:</w:t>
            </w:r>
          </w:p>
          <w:p w:rsidR="00B81201" w:rsidRPr="00AD077A" w:rsidRDefault="00B81201" w:rsidP="0005398A">
            <w:pPr>
              <w:jc w:val="both"/>
              <w:rPr>
                <w:b/>
                <w:bCs/>
                <w:sz w:val="20"/>
              </w:rPr>
            </w:pPr>
          </w:p>
        </w:tc>
      </w:tr>
      <w:tr w:rsidR="00B81201" w:rsidRPr="00AD077A">
        <w:tblPrEx>
          <w:tblCellMar>
            <w:top w:w="0" w:type="dxa"/>
            <w:bottom w:w="0" w:type="dxa"/>
          </w:tblCellMar>
        </w:tblPrEx>
        <w:trPr>
          <w:trHeight w:val="434"/>
        </w:trPr>
        <w:tc>
          <w:tcPr>
            <w:tcW w:w="7308" w:type="dxa"/>
            <w:shd w:val="clear" w:color="auto" w:fill="E6E6E6"/>
          </w:tcPr>
          <w:p w:rsidR="00B81201" w:rsidRPr="00AD077A" w:rsidRDefault="00B81201" w:rsidP="0005398A">
            <w:pPr>
              <w:widowControl w:val="0"/>
              <w:autoSpaceDE w:val="0"/>
              <w:autoSpaceDN w:val="0"/>
              <w:adjustRightInd w:val="0"/>
              <w:ind w:right="-720"/>
              <w:rPr>
                <w:b/>
                <w:bCs/>
                <w:sz w:val="20"/>
              </w:rPr>
            </w:pPr>
            <w:r w:rsidRPr="00AD077A">
              <w:rPr>
                <w:b/>
                <w:bCs/>
                <w:sz w:val="20"/>
              </w:rPr>
              <w:t xml:space="preserve">d. Environmental, Cultural or Economic Disadvantage </w:t>
            </w:r>
          </w:p>
          <w:p w:rsidR="00B81201" w:rsidRPr="00AD077A" w:rsidRDefault="00B81201" w:rsidP="0005398A">
            <w:pPr>
              <w:widowControl w:val="0"/>
              <w:autoSpaceDE w:val="0"/>
              <w:autoSpaceDN w:val="0"/>
              <w:adjustRightInd w:val="0"/>
              <w:ind w:right="-720"/>
              <w:rPr>
                <w:b/>
                <w:bCs/>
                <w:sz w:val="20"/>
              </w:rPr>
            </w:pPr>
            <w:proofErr w:type="gramStart"/>
            <w:r w:rsidRPr="00AD077A">
              <w:rPr>
                <w:b/>
                <w:bCs/>
                <w:sz w:val="20"/>
              </w:rPr>
              <w:t>and/or</w:t>
            </w:r>
            <w:proofErr w:type="gramEnd"/>
            <w:r w:rsidRPr="00AD077A">
              <w:rPr>
                <w:b/>
                <w:bCs/>
                <w:sz w:val="20"/>
              </w:rPr>
              <w:t xml:space="preserve"> Limited English proficiency?</w:t>
            </w:r>
          </w:p>
        </w:tc>
        <w:tc>
          <w:tcPr>
            <w:tcW w:w="1080" w:type="dxa"/>
            <w:shd w:val="clear" w:color="auto" w:fill="E6E6E6"/>
          </w:tcPr>
          <w:p w:rsidR="00B81201" w:rsidRPr="00AD077A" w:rsidRDefault="00B81201" w:rsidP="0005398A">
            <w:pPr>
              <w:jc w:val="center"/>
              <w:rPr>
                <w:b/>
                <w:bCs/>
                <w:sz w:val="20"/>
              </w:rPr>
            </w:pPr>
            <w:r w:rsidRPr="00AD077A">
              <w:rPr>
                <w:b/>
                <w:bCs/>
                <w:sz w:val="20"/>
              </w:rPr>
              <w:t>YES</w:t>
            </w:r>
          </w:p>
        </w:tc>
        <w:tc>
          <w:tcPr>
            <w:tcW w:w="1275" w:type="dxa"/>
            <w:shd w:val="clear" w:color="auto" w:fill="E6E6E6"/>
          </w:tcPr>
          <w:p w:rsidR="00B81201" w:rsidRPr="00AD077A" w:rsidRDefault="00B81201" w:rsidP="0005398A">
            <w:pPr>
              <w:jc w:val="center"/>
              <w:rPr>
                <w:b/>
                <w:bCs/>
                <w:sz w:val="20"/>
              </w:rPr>
            </w:pPr>
            <w:r w:rsidRPr="00AD077A">
              <w:rPr>
                <w:b/>
                <w:bCs/>
                <w:sz w:val="20"/>
              </w:rPr>
              <w:t>NO</w:t>
            </w:r>
          </w:p>
        </w:tc>
      </w:tr>
      <w:tr w:rsidR="00B81201" w:rsidRPr="00AD077A">
        <w:tblPrEx>
          <w:tblCellMar>
            <w:top w:w="0" w:type="dxa"/>
            <w:bottom w:w="0" w:type="dxa"/>
          </w:tblCellMar>
        </w:tblPrEx>
        <w:trPr>
          <w:trHeight w:val="700"/>
        </w:trPr>
        <w:tc>
          <w:tcPr>
            <w:tcW w:w="9663" w:type="dxa"/>
            <w:gridSpan w:val="3"/>
          </w:tcPr>
          <w:p w:rsidR="00B81201" w:rsidRPr="00AD077A" w:rsidRDefault="00587697" w:rsidP="0005398A">
            <w:pPr>
              <w:rPr>
                <w:b/>
                <w:sz w:val="20"/>
              </w:rPr>
            </w:pPr>
            <w:r>
              <w:rPr>
                <w:b/>
                <w:sz w:val="20"/>
              </w:rPr>
              <w:t>Verification:</w:t>
            </w:r>
          </w:p>
        </w:tc>
      </w:tr>
    </w:tbl>
    <w:p w:rsidR="00B81201" w:rsidRPr="00B81201" w:rsidRDefault="00B81201" w:rsidP="00B81201">
      <w:pPr>
        <w:rPr>
          <w:bCs/>
          <w:sz w:val="20"/>
        </w:rPr>
      </w:pPr>
    </w:p>
    <w:p w:rsidR="00B81201" w:rsidRDefault="00B81201">
      <w:pPr>
        <w:rPr>
          <w:b/>
          <w:bCs/>
          <w:i/>
          <w:sz w:val="20"/>
        </w:rPr>
      </w:pPr>
    </w:p>
    <w:p w:rsidR="00B541BA" w:rsidRDefault="00B81201">
      <w:pPr>
        <w:rPr>
          <w:b/>
          <w:bCs/>
          <w:i/>
          <w:sz w:val="20"/>
        </w:rPr>
      </w:pPr>
      <w:r>
        <w:rPr>
          <w:b/>
          <w:bCs/>
          <w:i/>
          <w:sz w:val="20"/>
        </w:rPr>
        <w:t xml:space="preserve">To be eligible, the answer to all of Question 5 must be no.  Proceed to next question.  </w:t>
      </w:r>
    </w:p>
    <w:p w:rsidR="00B81201" w:rsidRPr="00AD077A" w:rsidRDefault="00B81201">
      <w:pPr>
        <w:rPr>
          <w:b/>
          <w:bCs/>
          <w:sz w:val="20"/>
        </w:rPr>
      </w:pPr>
    </w:p>
    <w:p w:rsidR="002C13DB" w:rsidRPr="00AD077A" w:rsidRDefault="002C13DB">
      <w:pPr>
        <w:rPr>
          <w:b/>
          <w:bCs/>
          <w:sz w:val="20"/>
        </w:rPr>
      </w:pPr>
    </w:p>
    <w:tbl>
      <w:tblPr>
        <w:tblW w:w="9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63"/>
      </w:tblGrid>
      <w:tr w:rsidR="000817DF" w:rsidRPr="00DD6172" w:rsidTr="00DD6172">
        <w:trPr>
          <w:trHeight w:val="325"/>
        </w:trPr>
        <w:tc>
          <w:tcPr>
            <w:tcW w:w="9663" w:type="dxa"/>
            <w:shd w:val="clear" w:color="auto" w:fill="E6E6E6"/>
          </w:tcPr>
          <w:p w:rsidR="000817DF" w:rsidRPr="00DD6172" w:rsidRDefault="00B81201" w:rsidP="00DD6172">
            <w:pPr>
              <w:widowControl w:val="0"/>
              <w:autoSpaceDE w:val="0"/>
              <w:autoSpaceDN w:val="0"/>
              <w:adjustRightInd w:val="0"/>
              <w:ind w:right="-720"/>
              <w:rPr>
                <w:b/>
                <w:bCs/>
                <w:sz w:val="20"/>
              </w:rPr>
            </w:pPr>
            <w:r w:rsidRPr="00DD6172">
              <w:rPr>
                <w:b/>
                <w:bCs/>
                <w:sz w:val="20"/>
              </w:rPr>
              <w:t>6</w:t>
            </w:r>
            <w:r w:rsidR="000817DF" w:rsidRPr="00DD6172">
              <w:rPr>
                <w:b/>
                <w:bCs/>
                <w:sz w:val="20"/>
              </w:rPr>
              <w:t>.  Relevant behavior noted during the observation(s) and its relationship to academic functioning:</w:t>
            </w:r>
          </w:p>
        </w:tc>
      </w:tr>
      <w:tr w:rsidR="000817DF" w:rsidRPr="00DD6172" w:rsidTr="00DD6172">
        <w:trPr>
          <w:trHeight w:val="867"/>
        </w:trPr>
        <w:tc>
          <w:tcPr>
            <w:tcW w:w="9663" w:type="dxa"/>
            <w:shd w:val="clear" w:color="auto" w:fill="auto"/>
          </w:tcPr>
          <w:p w:rsidR="000817DF" w:rsidRPr="00DD6172" w:rsidRDefault="000817DF">
            <w:pPr>
              <w:rPr>
                <w:sz w:val="20"/>
              </w:rPr>
            </w:pPr>
          </w:p>
          <w:p w:rsidR="000817DF" w:rsidRPr="00DD6172" w:rsidRDefault="000817DF">
            <w:pPr>
              <w:rPr>
                <w:sz w:val="20"/>
              </w:rPr>
            </w:pPr>
          </w:p>
        </w:tc>
      </w:tr>
      <w:tr w:rsidR="0008523B" w:rsidRPr="00DD6172" w:rsidTr="00DD6172">
        <w:trPr>
          <w:trHeight w:val="640"/>
        </w:trPr>
        <w:tc>
          <w:tcPr>
            <w:tcW w:w="9663" w:type="dxa"/>
            <w:shd w:val="clear" w:color="auto" w:fill="auto"/>
          </w:tcPr>
          <w:p w:rsidR="00F9478C" w:rsidRPr="00DD6172" w:rsidRDefault="00F9478C" w:rsidP="00DD6172">
            <w:pPr>
              <w:widowControl w:val="0"/>
              <w:autoSpaceDE w:val="0"/>
              <w:autoSpaceDN w:val="0"/>
              <w:adjustRightInd w:val="0"/>
              <w:ind w:right="-720"/>
              <w:rPr>
                <w:i/>
                <w:sz w:val="20"/>
                <w:szCs w:val="20"/>
                <w:lang/>
              </w:rPr>
            </w:pPr>
            <w:r w:rsidRPr="00DD6172">
              <w:rPr>
                <w:i/>
                <w:sz w:val="20"/>
                <w:szCs w:val="20"/>
                <w:lang/>
              </w:rPr>
              <w:t xml:space="preserve">The child must be observed in learning environment </w:t>
            </w:r>
            <w:r w:rsidR="0008523B" w:rsidRPr="00DD6172">
              <w:rPr>
                <w:i/>
                <w:sz w:val="20"/>
                <w:szCs w:val="20"/>
                <w:lang/>
              </w:rPr>
              <w:t>(including the regular classroom setting) to document the child’s academic performance and</w:t>
            </w:r>
            <w:r w:rsidRPr="00DD6172">
              <w:rPr>
                <w:i/>
                <w:sz w:val="20"/>
                <w:szCs w:val="20"/>
                <w:lang/>
              </w:rPr>
              <w:t xml:space="preserve"> </w:t>
            </w:r>
            <w:r w:rsidR="0008523B" w:rsidRPr="00DD6172">
              <w:rPr>
                <w:i/>
                <w:sz w:val="20"/>
                <w:szCs w:val="20"/>
                <w:lang/>
              </w:rPr>
              <w:t>behavior in th</w:t>
            </w:r>
            <w:r w:rsidRPr="00DD6172">
              <w:rPr>
                <w:i/>
                <w:sz w:val="20"/>
                <w:szCs w:val="20"/>
                <w:lang/>
              </w:rPr>
              <w:t>e areas of difficulty.</w:t>
            </w:r>
          </w:p>
          <w:p w:rsidR="0008523B" w:rsidRPr="00DD6172" w:rsidRDefault="0008523B" w:rsidP="00DD6172">
            <w:pPr>
              <w:widowControl w:val="0"/>
              <w:autoSpaceDE w:val="0"/>
              <w:autoSpaceDN w:val="0"/>
              <w:adjustRightInd w:val="0"/>
              <w:ind w:right="-720"/>
              <w:rPr>
                <w:b/>
                <w:bCs/>
                <w:sz w:val="20"/>
              </w:rPr>
            </w:pPr>
          </w:p>
        </w:tc>
      </w:tr>
    </w:tbl>
    <w:p w:rsidR="000817DF" w:rsidRDefault="00587697" w:rsidP="00587697">
      <w:pPr>
        <w:tabs>
          <w:tab w:val="left" w:pos="1815"/>
        </w:tabs>
        <w:rPr>
          <w:b/>
          <w:bCs/>
          <w:sz w:val="20"/>
        </w:rPr>
      </w:pPr>
      <w:r>
        <w:rPr>
          <w:b/>
          <w:bCs/>
          <w:sz w:val="20"/>
        </w:rPr>
        <w:tab/>
      </w:r>
    </w:p>
    <w:p w:rsidR="00587697" w:rsidRDefault="00587697" w:rsidP="00587697">
      <w:pPr>
        <w:tabs>
          <w:tab w:val="left" w:pos="1815"/>
        </w:tabs>
        <w:rPr>
          <w:b/>
          <w:bCs/>
          <w:sz w:val="20"/>
        </w:rPr>
      </w:pPr>
    </w:p>
    <w:p w:rsidR="00587697" w:rsidRPr="00AD077A" w:rsidRDefault="00587697" w:rsidP="00587697">
      <w:pPr>
        <w:tabs>
          <w:tab w:val="left" w:pos="1815"/>
        </w:tabs>
        <w:rPr>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08"/>
        <w:gridCol w:w="1080"/>
        <w:gridCol w:w="1188"/>
      </w:tblGrid>
      <w:tr w:rsidR="0012454F" w:rsidRPr="00DD6172" w:rsidTr="00DD6172">
        <w:trPr>
          <w:trHeight w:val="683"/>
        </w:trPr>
        <w:tc>
          <w:tcPr>
            <w:tcW w:w="7308" w:type="dxa"/>
            <w:shd w:val="clear" w:color="auto" w:fill="E6E6E6"/>
          </w:tcPr>
          <w:p w:rsidR="0012454F" w:rsidRPr="00DD6172" w:rsidRDefault="00B81201">
            <w:pPr>
              <w:rPr>
                <w:b/>
                <w:bCs/>
                <w:sz w:val="20"/>
              </w:rPr>
            </w:pPr>
            <w:r w:rsidRPr="00DD6172">
              <w:rPr>
                <w:b/>
                <w:bCs/>
                <w:sz w:val="20"/>
              </w:rPr>
              <w:t>7</w:t>
            </w:r>
            <w:r w:rsidR="0012454F" w:rsidRPr="00DD6172">
              <w:rPr>
                <w:b/>
                <w:bCs/>
                <w:sz w:val="20"/>
              </w:rPr>
              <w:t>. Educationally relevant medical findings</w:t>
            </w:r>
            <w:r w:rsidR="00057BF6" w:rsidRPr="00DD6172">
              <w:rPr>
                <w:b/>
                <w:bCs/>
                <w:sz w:val="20"/>
              </w:rPr>
              <w:t>:</w:t>
            </w:r>
          </w:p>
        </w:tc>
        <w:tc>
          <w:tcPr>
            <w:tcW w:w="1080" w:type="dxa"/>
            <w:shd w:val="clear" w:color="auto" w:fill="E6E6E6"/>
          </w:tcPr>
          <w:p w:rsidR="0012454F" w:rsidRPr="00DD6172" w:rsidRDefault="0012454F">
            <w:pPr>
              <w:rPr>
                <w:b/>
                <w:bCs/>
                <w:sz w:val="20"/>
              </w:rPr>
            </w:pPr>
            <w:r w:rsidRPr="00DD6172">
              <w:rPr>
                <w:b/>
                <w:bCs/>
                <w:sz w:val="20"/>
              </w:rPr>
              <w:t>YES</w:t>
            </w:r>
          </w:p>
        </w:tc>
        <w:tc>
          <w:tcPr>
            <w:tcW w:w="1188" w:type="dxa"/>
            <w:shd w:val="clear" w:color="auto" w:fill="E6E6E6"/>
          </w:tcPr>
          <w:p w:rsidR="0012454F" w:rsidRPr="00DD6172" w:rsidRDefault="0012454F">
            <w:pPr>
              <w:rPr>
                <w:b/>
                <w:bCs/>
                <w:sz w:val="20"/>
              </w:rPr>
            </w:pPr>
            <w:r w:rsidRPr="00DD6172">
              <w:rPr>
                <w:b/>
                <w:bCs/>
                <w:sz w:val="20"/>
              </w:rPr>
              <w:t>NO</w:t>
            </w:r>
          </w:p>
        </w:tc>
      </w:tr>
      <w:tr w:rsidR="0012454F" w:rsidRPr="00DD6172" w:rsidTr="00DD6172">
        <w:trPr>
          <w:trHeight w:val="710"/>
        </w:trPr>
        <w:tc>
          <w:tcPr>
            <w:tcW w:w="7308" w:type="dxa"/>
          </w:tcPr>
          <w:p w:rsidR="0012454F" w:rsidRPr="00DD6172" w:rsidRDefault="0012454F">
            <w:pPr>
              <w:rPr>
                <w:b/>
                <w:bCs/>
                <w:sz w:val="20"/>
              </w:rPr>
            </w:pPr>
            <w:r w:rsidRPr="00DD6172">
              <w:rPr>
                <w:b/>
                <w:bCs/>
                <w:sz w:val="20"/>
              </w:rPr>
              <w:t xml:space="preserve">If yes, specify: </w:t>
            </w:r>
          </w:p>
        </w:tc>
        <w:tc>
          <w:tcPr>
            <w:tcW w:w="1080" w:type="dxa"/>
          </w:tcPr>
          <w:p w:rsidR="0012454F" w:rsidRPr="00DD6172" w:rsidRDefault="0012454F">
            <w:pPr>
              <w:rPr>
                <w:b/>
                <w:bCs/>
                <w:sz w:val="20"/>
              </w:rPr>
            </w:pPr>
          </w:p>
        </w:tc>
        <w:tc>
          <w:tcPr>
            <w:tcW w:w="1188" w:type="dxa"/>
          </w:tcPr>
          <w:p w:rsidR="0012454F" w:rsidRPr="00DD6172" w:rsidRDefault="0012454F">
            <w:pPr>
              <w:rPr>
                <w:b/>
                <w:bCs/>
                <w:sz w:val="20"/>
              </w:rPr>
            </w:pPr>
          </w:p>
        </w:tc>
      </w:tr>
    </w:tbl>
    <w:p w:rsidR="0012454F" w:rsidRPr="00AD077A" w:rsidRDefault="0012454F">
      <w:pPr>
        <w:rPr>
          <w:b/>
          <w:bCs/>
          <w:sz w:val="20"/>
        </w:rPr>
      </w:pPr>
    </w:p>
    <w:p w:rsidR="000817DF" w:rsidRPr="00AD077A" w:rsidRDefault="000817DF">
      <w:pPr>
        <w:rPr>
          <w:b/>
          <w:bCs/>
          <w:sz w:val="20"/>
        </w:rPr>
      </w:pPr>
    </w:p>
    <w:p w:rsidR="000817DF" w:rsidRPr="00AD077A" w:rsidRDefault="000817DF">
      <w:pPr>
        <w:rPr>
          <w:b/>
          <w:bCs/>
          <w:sz w:val="20"/>
        </w:rPr>
      </w:pPr>
    </w:p>
    <w:tbl>
      <w:tblPr>
        <w:tblW w:w="9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308"/>
        <w:gridCol w:w="1080"/>
        <w:gridCol w:w="1275"/>
      </w:tblGrid>
      <w:tr w:rsidR="00110EF3" w:rsidRPr="00AD077A">
        <w:tblPrEx>
          <w:tblCellMar>
            <w:top w:w="0" w:type="dxa"/>
            <w:bottom w:w="0" w:type="dxa"/>
          </w:tblCellMar>
        </w:tblPrEx>
        <w:trPr>
          <w:trHeight w:val="620"/>
        </w:trPr>
        <w:tc>
          <w:tcPr>
            <w:tcW w:w="7308" w:type="dxa"/>
            <w:tcBorders>
              <w:bottom w:val="single" w:sz="4" w:space="0" w:color="auto"/>
            </w:tcBorders>
            <w:shd w:val="clear" w:color="auto" w:fill="E6E6E6"/>
          </w:tcPr>
          <w:p w:rsidR="00110EF3" w:rsidRPr="00AD077A" w:rsidRDefault="000D2A21" w:rsidP="000817DF">
            <w:pPr>
              <w:rPr>
                <w:b/>
                <w:bCs/>
                <w:sz w:val="20"/>
              </w:rPr>
            </w:pPr>
            <w:r>
              <w:rPr>
                <w:b/>
                <w:bCs/>
                <w:sz w:val="20"/>
              </w:rPr>
              <w:br w:type="page"/>
              <w:t>8</w:t>
            </w:r>
            <w:r w:rsidR="00110EF3" w:rsidRPr="00AD077A">
              <w:rPr>
                <w:b/>
                <w:bCs/>
                <w:sz w:val="20"/>
              </w:rPr>
              <w:t>.  Are evaluations utilized valid and reliable assessments and performed by qualified individuals</w:t>
            </w:r>
            <w:r w:rsidR="00587697">
              <w:rPr>
                <w:b/>
                <w:bCs/>
                <w:sz w:val="20"/>
              </w:rPr>
              <w:t>, consistent with Ed 1107.04, Table 1100.1</w:t>
            </w:r>
            <w:r w:rsidR="00110EF3" w:rsidRPr="00AD077A">
              <w:rPr>
                <w:b/>
                <w:bCs/>
                <w:sz w:val="20"/>
              </w:rPr>
              <w:t>?</w:t>
            </w:r>
          </w:p>
        </w:tc>
        <w:tc>
          <w:tcPr>
            <w:tcW w:w="1080" w:type="dxa"/>
            <w:tcBorders>
              <w:bottom w:val="single" w:sz="4" w:space="0" w:color="auto"/>
            </w:tcBorders>
            <w:shd w:val="clear" w:color="auto" w:fill="E6E6E6"/>
          </w:tcPr>
          <w:p w:rsidR="00110EF3" w:rsidRPr="00AD077A" w:rsidRDefault="00110EF3" w:rsidP="00D07C4A">
            <w:pPr>
              <w:jc w:val="center"/>
              <w:rPr>
                <w:b/>
                <w:bCs/>
                <w:sz w:val="20"/>
              </w:rPr>
            </w:pPr>
            <w:r w:rsidRPr="00AD077A">
              <w:rPr>
                <w:b/>
                <w:bCs/>
                <w:sz w:val="20"/>
              </w:rPr>
              <w:t>YES</w:t>
            </w:r>
          </w:p>
        </w:tc>
        <w:tc>
          <w:tcPr>
            <w:tcW w:w="1275" w:type="dxa"/>
            <w:tcBorders>
              <w:bottom w:val="single" w:sz="4" w:space="0" w:color="auto"/>
            </w:tcBorders>
            <w:shd w:val="clear" w:color="auto" w:fill="E6E6E6"/>
          </w:tcPr>
          <w:p w:rsidR="00110EF3" w:rsidRPr="00AD077A" w:rsidRDefault="00110EF3" w:rsidP="00D07C4A">
            <w:pPr>
              <w:jc w:val="center"/>
              <w:rPr>
                <w:sz w:val="20"/>
              </w:rPr>
            </w:pPr>
            <w:r w:rsidRPr="00AD077A">
              <w:rPr>
                <w:b/>
                <w:bCs/>
                <w:sz w:val="20"/>
              </w:rPr>
              <w:t>NO</w:t>
            </w:r>
          </w:p>
        </w:tc>
      </w:tr>
    </w:tbl>
    <w:p w:rsidR="00B541BA" w:rsidRPr="00AD077A" w:rsidRDefault="00B541BA">
      <w:pPr>
        <w:rPr>
          <w:b/>
          <w:bCs/>
          <w:sz w:val="20"/>
        </w:rPr>
      </w:pPr>
    </w:p>
    <w:p w:rsidR="008D6759" w:rsidRPr="00AD077A" w:rsidRDefault="008D6759">
      <w:pPr>
        <w:rPr>
          <w:b/>
          <w:bCs/>
          <w:sz w:val="20"/>
        </w:rPr>
      </w:pPr>
    </w:p>
    <w:p w:rsidR="008D6759" w:rsidRPr="00AD077A" w:rsidRDefault="008D6759">
      <w:pPr>
        <w:rPr>
          <w:b/>
          <w:bCs/>
          <w:sz w:val="20"/>
        </w:rPr>
      </w:pPr>
    </w:p>
    <w:p w:rsidR="008D6759" w:rsidRPr="00AD077A" w:rsidRDefault="008D6759">
      <w:pPr>
        <w:rPr>
          <w:b/>
          <w:bCs/>
          <w:sz w:val="20"/>
        </w:rPr>
      </w:pPr>
    </w:p>
    <w:p w:rsidR="00B541BA" w:rsidRDefault="00B541BA">
      <w:pPr>
        <w:rPr>
          <w:b/>
          <w:bCs/>
          <w:sz w:val="20"/>
        </w:rPr>
      </w:pPr>
    </w:p>
    <w:p w:rsidR="00587697" w:rsidRDefault="00587697">
      <w:pPr>
        <w:rPr>
          <w:b/>
          <w:bCs/>
          <w:sz w:val="20"/>
        </w:rPr>
      </w:pPr>
    </w:p>
    <w:p w:rsidR="00587697" w:rsidRPr="00587697" w:rsidRDefault="00587697">
      <w:pPr>
        <w:rPr>
          <w:b/>
          <w:bCs/>
        </w:rPr>
      </w:pPr>
      <w:r w:rsidRPr="00587697">
        <w:rPr>
          <w:b/>
          <w:bCs/>
          <w:u w:val="single"/>
        </w:rPr>
        <w:t>Eligibility Conclusions</w:t>
      </w:r>
      <w:r w:rsidRPr="00587697">
        <w:rPr>
          <w:b/>
          <w:bCs/>
        </w:rPr>
        <w:t>:</w:t>
      </w:r>
    </w:p>
    <w:p w:rsidR="00587697" w:rsidRDefault="00587697">
      <w:pPr>
        <w:rPr>
          <w:b/>
          <w:bCs/>
          <w:sz w:val="20"/>
        </w:rPr>
      </w:pPr>
    </w:p>
    <w:p w:rsidR="00587697" w:rsidRPr="00AD077A" w:rsidRDefault="00587697">
      <w:pPr>
        <w:rPr>
          <w:b/>
          <w:bCs/>
          <w:sz w:val="20"/>
        </w:rPr>
      </w:pPr>
    </w:p>
    <w:tbl>
      <w:tblPr>
        <w:tblW w:w="9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08"/>
        <w:gridCol w:w="1080"/>
        <w:gridCol w:w="1275"/>
      </w:tblGrid>
      <w:tr w:rsidR="00110EF3" w:rsidRPr="00DD6172" w:rsidTr="00DD6172">
        <w:trPr>
          <w:trHeight w:val="485"/>
        </w:trPr>
        <w:tc>
          <w:tcPr>
            <w:tcW w:w="7308" w:type="dxa"/>
            <w:shd w:val="clear" w:color="auto" w:fill="E6E6E6"/>
          </w:tcPr>
          <w:p w:rsidR="00587697" w:rsidRPr="00DD6172" w:rsidRDefault="00110EF3">
            <w:pPr>
              <w:rPr>
                <w:b/>
                <w:bCs/>
                <w:sz w:val="20"/>
              </w:rPr>
            </w:pPr>
            <w:r w:rsidRPr="00DD6172">
              <w:rPr>
                <w:b/>
                <w:bCs/>
                <w:sz w:val="20"/>
              </w:rPr>
              <w:t xml:space="preserve">1.  Does a learning disability exist? </w:t>
            </w:r>
          </w:p>
          <w:p w:rsidR="00110EF3" w:rsidRPr="00DD6172" w:rsidRDefault="00DD0CC8">
            <w:pPr>
              <w:rPr>
                <w:b/>
                <w:bCs/>
                <w:sz w:val="20"/>
              </w:rPr>
            </w:pPr>
            <w:r w:rsidRPr="00DD6172">
              <w:rPr>
                <w:bCs/>
                <w:i/>
                <w:sz w:val="20"/>
              </w:rPr>
              <w:t>To be eligible, a</w:t>
            </w:r>
            <w:r w:rsidR="00587697" w:rsidRPr="00DD6172">
              <w:rPr>
                <w:bCs/>
                <w:i/>
                <w:sz w:val="20"/>
              </w:rPr>
              <w:t>nswers to questions</w:t>
            </w:r>
            <w:r w:rsidRPr="00DD6172">
              <w:rPr>
                <w:bCs/>
                <w:i/>
                <w:sz w:val="20"/>
              </w:rPr>
              <w:t xml:space="preserve"> 1, 2, and 3 must </w:t>
            </w:r>
            <w:proofErr w:type="gramStart"/>
            <w:r w:rsidRPr="00DD6172">
              <w:rPr>
                <w:bCs/>
                <w:i/>
                <w:sz w:val="20"/>
              </w:rPr>
              <w:t xml:space="preserve">each </w:t>
            </w:r>
            <w:r w:rsidR="00587697" w:rsidRPr="00DD6172">
              <w:rPr>
                <w:bCs/>
                <w:i/>
                <w:sz w:val="20"/>
              </w:rPr>
              <w:t xml:space="preserve"> be</w:t>
            </w:r>
            <w:proofErr w:type="gramEnd"/>
            <w:r w:rsidR="00587697" w:rsidRPr="00DD6172">
              <w:rPr>
                <w:bCs/>
                <w:i/>
                <w:sz w:val="20"/>
              </w:rPr>
              <w:t xml:space="preserve"> “Yes,” and </w:t>
            </w:r>
            <w:r w:rsidRPr="00DD6172">
              <w:rPr>
                <w:bCs/>
                <w:i/>
                <w:sz w:val="20"/>
              </w:rPr>
              <w:t xml:space="preserve">the </w:t>
            </w:r>
            <w:r w:rsidR="00587697" w:rsidRPr="00DD6172">
              <w:rPr>
                <w:bCs/>
                <w:i/>
                <w:sz w:val="20"/>
              </w:rPr>
              <w:t>answers to questions 4 and 5 mus</w:t>
            </w:r>
            <w:r w:rsidRPr="00DD6172">
              <w:rPr>
                <w:bCs/>
                <w:i/>
                <w:sz w:val="20"/>
              </w:rPr>
              <w:t xml:space="preserve">t each </w:t>
            </w:r>
            <w:r w:rsidR="00587697" w:rsidRPr="00DD6172">
              <w:rPr>
                <w:bCs/>
                <w:i/>
                <w:sz w:val="20"/>
              </w:rPr>
              <w:t xml:space="preserve"> be “No.”</w:t>
            </w:r>
          </w:p>
        </w:tc>
        <w:tc>
          <w:tcPr>
            <w:tcW w:w="1080" w:type="dxa"/>
            <w:shd w:val="clear" w:color="auto" w:fill="E6E6E6"/>
          </w:tcPr>
          <w:p w:rsidR="00110EF3" w:rsidRPr="00DD6172" w:rsidRDefault="00110EF3" w:rsidP="00DD6172">
            <w:pPr>
              <w:jc w:val="center"/>
              <w:rPr>
                <w:b/>
                <w:bCs/>
                <w:sz w:val="20"/>
              </w:rPr>
            </w:pPr>
            <w:r w:rsidRPr="00DD6172">
              <w:rPr>
                <w:b/>
                <w:bCs/>
                <w:sz w:val="20"/>
              </w:rPr>
              <w:t>YES</w:t>
            </w:r>
          </w:p>
        </w:tc>
        <w:tc>
          <w:tcPr>
            <w:tcW w:w="1275" w:type="dxa"/>
            <w:shd w:val="clear" w:color="auto" w:fill="E6E6E6"/>
          </w:tcPr>
          <w:p w:rsidR="00110EF3" w:rsidRPr="00DD6172" w:rsidRDefault="00110EF3" w:rsidP="00DD6172">
            <w:pPr>
              <w:jc w:val="center"/>
              <w:rPr>
                <w:sz w:val="20"/>
              </w:rPr>
            </w:pPr>
            <w:r w:rsidRPr="00DD6172">
              <w:rPr>
                <w:b/>
                <w:bCs/>
                <w:sz w:val="20"/>
              </w:rPr>
              <w:t>NO</w:t>
            </w:r>
          </w:p>
        </w:tc>
      </w:tr>
      <w:tr w:rsidR="00057BF6" w:rsidRPr="00DD6172" w:rsidTr="00DD6172">
        <w:trPr>
          <w:trHeight w:val="998"/>
        </w:trPr>
        <w:tc>
          <w:tcPr>
            <w:tcW w:w="9663" w:type="dxa"/>
            <w:gridSpan w:val="3"/>
          </w:tcPr>
          <w:p w:rsidR="00057BF6" w:rsidRPr="00DD6172" w:rsidRDefault="00057BF6">
            <w:pPr>
              <w:rPr>
                <w:b/>
                <w:bCs/>
                <w:sz w:val="20"/>
              </w:rPr>
            </w:pPr>
            <w:r w:rsidRPr="00DD6172">
              <w:rPr>
                <w:b/>
                <w:bCs/>
                <w:sz w:val="20"/>
              </w:rPr>
              <w:t>Summarize basis for decision:</w:t>
            </w:r>
          </w:p>
        </w:tc>
      </w:tr>
    </w:tbl>
    <w:p w:rsidR="00766439" w:rsidRDefault="00766439">
      <w:pPr>
        <w:rPr>
          <w:b/>
          <w:bCs/>
          <w:sz w:val="20"/>
        </w:rPr>
      </w:pPr>
    </w:p>
    <w:p w:rsidR="000D2A21" w:rsidRDefault="00587697">
      <w:pPr>
        <w:rPr>
          <w:b/>
          <w:bCs/>
          <w:i/>
          <w:sz w:val="20"/>
        </w:rPr>
      </w:pPr>
      <w:r>
        <w:rPr>
          <w:b/>
          <w:bCs/>
          <w:i/>
          <w:sz w:val="20"/>
        </w:rPr>
        <w:t>To be eligible, the answer to Question</w:t>
      </w:r>
      <w:r w:rsidR="00DD0CC8">
        <w:rPr>
          <w:b/>
          <w:bCs/>
          <w:i/>
          <w:sz w:val="20"/>
        </w:rPr>
        <w:t>1 must be yes.  Proceed</w:t>
      </w:r>
      <w:r w:rsidR="0005398A">
        <w:rPr>
          <w:b/>
          <w:bCs/>
          <w:i/>
          <w:sz w:val="20"/>
        </w:rPr>
        <w:t xml:space="preserve"> to Question 2.</w:t>
      </w:r>
    </w:p>
    <w:p w:rsidR="000D2A21" w:rsidRPr="00766439" w:rsidRDefault="000D2A21">
      <w:pPr>
        <w:rPr>
          <w:b/>
          <w:bCs/>
          <w:i/>
          <w:sz w:val="20"/>
        </w:rPr>
      </w:pPr>
    </w:p>
    <w:p w:rsidR="005F2905" w:rsidRPr="00AD077A" w:rsidRDefault="005F2905">
      <w:pPr>
        <w:rPr>
          <w:b/>
          <w:bCs/>
          <w:sz w:val="20"/>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308"/>
        <w:gridCol w:w="1080"/>
        <w:gridCol w:w="1260"/>
      </w:tblGrid>
      <w:tr w:rsidR="00110EF3" w:rsidRPr="00DD6172" w:rsidTr="00DD6172">
        <w:tc>
          <w:tcPr>
            <w:tcW w:w="7308" w:type="dxa"/>
            <w:shd w:val="clear" w:color="auto" w:fill="E6E6E6"/>
          </w:tcPr>
          <w:p w:rsidR="00110EF3" w:rsidRPr="00DD6172" w:rsidRDefault="00766439">
            <w:pPr>
              <w:rPr>
                <w:b/>
                <w:bCs/>
                <w:sz w:val="20"/>
              </w:rPr>
            </w:pPr>
            <w:r w:rsidRPr="00DD6172">
              <w:rPr>
                <w:b/>
                <w:bCs/>
                <w:sz w:val="20"/>
              </w:rPr>
              <w:t>2</w:t>
            </w:r>
            <w:r w:rsidR="00110EF3" w:rsidRPr="00DD6172">
              <w:rPr>
                <w:b/>
                <w:bCs/>
                <w:sz w:val="20"/>
              </w:rPr>
              <w:t xml:space="preserve">.  </w:t>
            </w:r>
            <w:r w:rsidRPr="00DD6172">
              <w:rPr>
                <w:b/>
                <w:bCs/>
                <w:sz w:val="20"/>
              </w:rPr>
              <w:t>If there i</w:t>
            </w:r>
            <w:r w:rsidR="00022BD4" w:rsidRPr="00DD6172">
              <w:rPr>
                <w:b/>
                <w:bCs/>
                <w:sz w:val="20"/>
              </w:rPr>
              <w:t>s a learning disability, does the child</w:t>
            </w:r>
            <w:r w:rsidRPr="00DD6172">
              <w:rPr>
                <w:b/>
                <w:bCs/>
                <w:sz w:val="20"/>
              </w:rPr>
              <w:t xml:space="preserve"> require specia</w:t>
            </w:r>
            <w:r w:rsidR="00FE0030" w:rsidRPr="00DD6172">
              <w:rPr>
                <w:b/>
                <w:bCs/>
                <w:sz w:val="20"/>
              </w:rPr>
              <w:t xml:space="preserve">l education </w:t>
            </w:r>
            <w:r w:rsidR="00F412DA" w:rsidRPr="00DD6172">
              <w:rPr>
                <w:b/>
                <w:bCs/>
                <w:sz w:val="20"/>
              </w:rPr>
              <w:t>and</w:t>
            </w:r>
            <w:r w:rsidR="00FE0030" w:rsidRPr="00DD6172">
              <w:rPr>
                <w:b/>
                <w:bCs/>
                <w:sz w:val="20"/>
              </w:rPr>
              <w:t xml:space="preserve"> related services</w:t>
            </w:r>
            <w:r w:rsidR="00022BD4" w:rsidRPr="00DD6172">
              <w:rPr>
                <w:b/>
                <w:bCs/>
                <w:sz w:val="20"/>
              </w:rPr>
              <w:t xml:space="preserve"> because of that disability</w:t>
            </w:r>
            <w:r w:rsidR="00110EF3" w:rsidRPr="00DD6172">
              <w:rPr>
                <w:b/>
                <w:bCs/>
                <w:sz w:val="20"/>
              </w:rPr>
              <w:t xml:space="preserve">? </w:t>
            </w:r>
          </w:p>
        </w:tc>
        <w:tc>
          <w:tcPr>
            <w:tcW w:w="1080" w:type="dxa"/>
            <w:shd w:val="clear" w:color="auto" w:fill="E6E6E6"/>
          </w:tcPr>
          <w:p w:rsidR="00110EF3" w:rsidRPr="00DD6172" w:rsidRDefault="00110EF3" w:rsidP="00DD6172">
            <w:pPr>
              <w:jc w:val="center"/>
              <w:rPr>
                <w:b/>
                <w:bCs/>
                <w:sz w:val="20"/>
              </w:rPr>
            </w:pPr>
            <w:r w:rsidRPr="00DD6172">
              <w:rPr>
                <w:b/>
                <w:bCs/>
                <w:sz w:val="20"/>
              </w:rPr>
              <w:t>YES</w:t>
            </w:r>
          </w:p>
        </w:tc>
        <w:tc>
          <w:tcPr>
            <w:tcW w:w="1260" w:type="dxa"/>
            <w:shd w:val="clear" w:color="auto" w:fill="E6E6E6"/>
          </w:tcPr>
          <w:p w:rsidR="00110EF3" w:rsidRPr="00DD6172" w:rsidRDefault="00110EF3" w:rsidP="00DD6172">
            <w:pPr>
              <w:jc w:val="center"/>
              <w:rPr>
                <w:sz w:val="20"/>
              </w:rPr>
            </w:pPr>
            <w:r w:rsidRPr="00DD6172">
              <w:rPr>
                <w:b/>
                <w:bCs/>
                <w:sz w:val="20"/>
              </w:rPr>
              <w:t>NO</w:t>
            </w:r>
          </w:p>
        </w:tc>
      </w:tr>
      <w:tr w:rsidR="00814176" w:rsidRPr="00DD6172" w:rsidTr="00DD6172">
        <w:trPr>
          <w:trHeight w:val="1043"/>
        </w:trPr>
        <w:tc>
          <w:tcPr>
            <w:tcW w:w="9648" w:type="dxa"/>
            <w:gridSpan w:val="3"/>
          </w:tcPr>
          <w:p w:rsidR="00814176" w:rsidRPr="00DD6172" w:rsidRDefault="00C57580">
            <w:pPr>
              <w:rPr>
                <w:b/>
                <w:bCs/>
                <w:sz w:val="20"/>
              </w:rPr>
            </w:pPr>
            <w:r w:rsidRPr="00DD6172">
              <w:rPr>
                <w:b/>
                <w:bCs/>
                <w:sz w:val="20"/>
              </w:rPr>
              <w:t>Verification:</w:t>
            </w:r>
          </w:p>
        </w:tc>
      </w:tr>
    </w:tbl>
    <w:p w:rsidR="000817DF" w:rsidRPr="00AD077A" w:rsidRDefault="000817DF">
      <w:pPr>
        <w:rPr>
          <w:b/>
          <w:bCs/>
          <w:sz w:val="20"/>
        </w:rPr>
      </w:pPr>
    </w:p>
    <w:p w:rsidR="00766439" w:rsidRPr="006A5EBE" w:rsidRDefault="00296963">
      <w:pPr>
        <w:rPr>
          <w:b/>
          <w:bCs/>
          <w:i/>
          <w:sz w:val="20"/>
        </w:rPr>
      </w:pPr>
      <w:r>
        <w:rPr>
          <w:b/>
          <w:bCs/>
          <w:i/>
          <w:sz w:val="20"/>
        </w:rPr>
        <w:t>If the answer</w:t>
      </w:r>
      <w:r w:rsidR="00DD0CC8">
        <w:rPr>
          <w:b/>
          <w:bCs/>
          <w:i/>
          <w:sz w:val="20"/>
        </w:rPr>
        <w:t>s</w:t>
      </w:r>
      <w:r>
        <w:rPr>
          <w:b/>
          <w:bCs/>
          <w:i/>
          <w:sz w:val="20"/>
        </w:rPr>
        <w:t xml:space="preserve"> to question</w:t>
      </w:r>
      <w:r w:rsidR="00DD0CC8">
        <w:rPr>
          <w:b/>
          <w:bCs/>
          <w:i/>
          <w:sz w:val="20"/>
        </w:rPr>
        <w:t>s 1 and</w:t>
      </w:r>
      <w:r>
        <w:rPr>
          <w:b/>
          <w:bCs/>
          <w:i/>
          <w:sz w:val="20"/>
        </w:rPr>
        <w:t xml:space="preserve"> 2</w:t>
      </w:r>
      <w:r w:rsidR="00DD0CC8">
        <w:rPr>
          <w:b/>
          <w:bCs/>
          <w:i/>
          <w:sz w:val="20"/>
        </w:rPr>
        <w:t xml:space="preserve"> are</w:t>
      </w:r>
      <w:r w:rsidR="006A5EBE" w:rsidRPr="006A5EBE">
        <w:rPr>
          <w:b/>
          <w:bCs/>
          <w:i/>
          <w:sz w:val="20"/>
        </w:rPr>
        <w:t xml:space="preserve"> “yes,” the student qualifies as a child with a </w:t>
      </w:r>
      <w:r w:rsidR="00DD0CC8">
        <w:rPr>
          <w:b/>
          <w:bCs/>
          <w:i/>
          <w:sz w:val="20"/>
        </w:rPr>
        <w:t>specific learning disability</w:t>
      </w:r>
      <w:r w:rsidR="006A5EBE" w:rsidRPr="006A5EBE">
        <w:rPr>
          <w:b/>
          <w:bCs/>
          <w:i/>
          <w:sz w:val="20"/>
        </w:rPr>
        <w:t>.</w:t>
      </w:r>
      <w:r w:rsidR="0005398A">
        <w:rPr>
          <w:b/>
          <w:bCs/>
          <w:i/>
          <w:sz w:val="20"/>
        </w:rPr>
        <w:t xml:space="preserve"> If the answer to either question is “no,” then the student is ineligible under this coding.</w:t>
      </w:r>
      <w:r w:rsidR="00766439">
        <w:rPr>
          <w:b/>
          <w:bCs/>
          <w:i/>
          <w:sz w:val="20"/>
        </w:rPr>
        <w:t xml:space="preserve">  Team members should certify their agreement or disagreement by signing below.</w:t>
      </w:r>
    </w:p>
    <w:p w:rsidR="006A5EBE" w:rsidRPr="00AD077A" w:rsidRDefault="006A5EBE">
      <w:pPr>
        <w:rPr>
          <w:b/>
          <w:bCs/>
          <w:sz w:val="20"/>
        </w:rPr>
      </w:pPr>
    </w:p>
    <w:p w:rsidR="006A5EBE" w:rsidRDefault="000817DF">
      <w:pPr>
        <w:shd w:val="clear" w:color="auto" w:fill="E6E6E6"/>
        <w:rPr>
          <w:b/>
          <w:bCs/>
          <w:sz w:val="20"/>
        </w:rPr>
      </w:pPr>
      <w:r w:rsidRPr="00AD077A">
        <w:rPr>
          <w:b/>
          <w:bCs/>
          <w:sz w:val="20"/>
        </w:rPr>
        <w:t>I certify that this report reflects my conclusions:</w:t>
      </w:r>
    </w:p>
    <w:p w:rsidR="000817DF" w:rsidRPr="00AD077A" w:rsidRDefault="000817DF" w:rsidP="006A5EBE">
      <w:pPr>
        <w:shd w:val="clear" w:color="auto" w:fill="E6E6E6"/>
        <w:tabs>
          <w:tab w:val="left" w:pos="720"/>
          <w:tab w:val="right" w:pos="9360"/>
        </w:tabs>
        <w:rPr>
          <w:b/>
          <w:bCs/>
          <w:sz w:val="20"/>
        </w:rPr>
      </w:pPr>
      <w:r w:rsidRPr="00AD077A">
        <w:rPr>
          <w:b/>
          <w:bCs/>
          <w:sz w:val="20"/>
        </w:rPr>
        <w:tab/>
      </w:r>
      <w:r w:rsidR="006A5EBE">
        <w:rPr>
          <w:b/>
          <w:bCs/>
          <w:sz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28"/>
        <w:gridCol w:w="4428"/>
      </w:tblGrid>
      <w:tr w:rsidR="000817DF" w:rsidRPr="00AD077A">
        <w:tblPrEx>
          <w:tblCellMar>
            <w:top w:w="0" w:type="dxa"/>
            <w:bottom w:w="0" w:type="dxa"/>
          </w:tblCellMar>
        </w:tblPrEx>
        <w:tc>
          <w:tcPr>
            <w:tcW w:w="4428" w:type="dxa"/>
          </w:tcPr>
          <w:p w:rsidR="000817DF" w:rsidRPr="00AD077A" w:rsidRDefault="000817DF">
            <w:pPr>
              <w:shd w:val="clear" w:color="auto" w:fill="E6E6E6"/>
              <w:rPr>
                <w:b/>
                <w:bCs/>
                <w:sz w:val="20"/>
              </w:rPr>
            </w:pPr>
            <w:r w:rsidRPr="00AD077A">
              <w:rPr>
                <w:b/>
                <w:bCs/>
                <w:sz w:val="20"/>
              </w:rPr>
              <w:t>NAME</w:t>
            </w:r>
            <w:r w:rsidR="00DD0CC8">
              <w:rPr>
                <w:b/>
                <w:bCs/>
                <w:sz w:val="20"/>
              </w:rPr>
              <w:t xml:space="preserve"> and TITLE</w:t>
            </w:r>
            <w:r w:rsidRPr="00AD077A">
              <w:rPr>
                <w:b/>
                <w:bCs/>
                <w:sz w:val="20"/>
              </w:rPr>
              <w:t>:</w:t>
            </w:r>
          </w:p>
        </w:tc>
        <w:tc>
          <w:tcPr>
            <w:tcW w:w="4428" w:type="dxa"/>
          </w:tcPr>
          <w:p w:rsidR="000817DF" w:rsidRPr="00AD077A" w:rsidRDefault="00DD0CC8">
            <w:pPr>
              <w:shd w:val="clear" w:color="auto" w:fill="E6E6E6"/>
              <w:rPr>
                <w:b/>
                <w:bCs/>
                <w:sz w:val="20"/>
              </w:rPr>
            </w:pPr>
            <w:r>
              <w:rPr>
                <w:b/>
                <w:bCs/>
                <w:sz w:val="20"/>
              </w:rPr>
              <w:t xml:space="preserve">NAME and </w:t>
            </w:r>
            <w:r w:rsidR="000817DF" w:rsidRPr="00AD077A">
              <w:rPr>
                <w:b/>
                <w:bCs/>
                <w:sz w:val="20"/>
              </w:rPr>
              <w:t>TITLE:</w:t>
            </w:r>
          </w:p>
        </w:tc>
      </w:tr>
      <w:tr w:rsidR="000817DF" w:rsidRPr="00AD077A">
        <w:tblPrEx>
          <w:tblCellMar>
            <w:top w:w="0" w:type="dxa"/>
            <w:bottom w:w="0" w:type="dxa"/>
          </w:tblCellMar>
        </w:tblPrEx>
        <w:tc>
          <w:tcPr>
            <w:tcW w:w="4428" w:type="dxa"/>
          </w:tcPr>
          <w:p w:rsidR="000817DF" w:rsidRPr="00AD077A" w:rsidRDefault="000817DF">
            <w:pPr>
              <w:rPr>
                <w:b/>
                <w:bCs/>
                <w:sz w:val="20"/>
              </w:rPr>
            </w:pPr>
          </w:p>
          <w:p w:rsidR="000817DF" w:rsidRPr="00AD077A" w:rsidRDefault="000817DF">
            <w:pPr>
              <w:rPr>
                <w:b/>
                <w:bCs/>
                <w:sz w:val="20"/>
              </w:rPr>
            </w:pPr>
          </w:p>
        </w:tc>
        <w:tc>
          <w:tcPr>
            <w:tcW w:w="4428" w:type="dxa"/>
          </w:tcPr>
          <w:p w:rsidR="000817DF" w:rsidRPr="00AD077A" w:rsidRDefault="000817DF">
            <w:pPr>
              <w:rPr>
                <w:b/>
                <w:bCs/>
                <w:sz w:val="20"/>
              </w:rPr>
            </w:pPr>
          </w:p>
        </w:tc>
      </w:tr>
      <w:tr w:rsidR="000817DF" w:rsidRPr="00AD077A">
        <w:tblPrEx>
          <w:tblCellMar>
            <w:top w:w="0" w:type="dxa"/>
            <w:bottom w:w="0" w:type="dxa"/>
          </w:tblCellMar>
        </w:tblPrEx>
        <w:tc>
          <w:tcPr>
            <w:tcW w:w="4428" w:type="dxa"/>
          </w:tcPr>
          <w:p w:rsidR="000817DF" w:rsidRPr="00AD077A" w:rsidRDefault="000817DF">
            <w:pPr>
              <w:rPr>
                <w:b/>
                <w:bCs/>
                <w:sz w:val="20"/>
              </w:rPr>
            </w:pPr>
          </w:p>
          <w:p w:rsidR="000817DF" w:rsidRPr="00AD077A" w:rsidRDefault="000817DF">
            <w:pPr>
              <w:rPr>
                <w:b/>
                <w:bCs/>
                <w:sz w:val="20"/>
              </w:rPr>
            </w:pPr>
          </w:p>
        </w:tc>
        <w:tc>
          <w:tcPr>
            <w:tcW w:w="4428" w:type="dxa"/>
          </w:tcPr>
          <w:p w:rsidR="000817DF" w:rsidRPr="00AD077A" w:rsidRDefault="000817DF">
            <w:pPr>
              <w:rPr>
                <w:b/>
                <w:bCs/>
                <w:sz w:val="20"/>
              </w:rPr>
            </w:pPr>
          </w:p>
        </w:tc>
      </w:tr>
      <w:tr w:rsidR="000817DF" w:rsidRPr="00AD077A">
        <w:tblPrEx>
          <w:tblCellMar>
            <w:top w:w="0" w:type="dxa"/>
            <w:bottom w:w="0" w:type="dxa"/>
          </w:tblCellMar>
        </w:tblPrEx>
        <w:tc>
          <w:tcPr>
            <w:tcW w:w="4428" w:type="dxa"/>
          </w:tcPr>
          <w:p w:rsidR="000817DF" w:rsidRPr="00AD077A" w:rsidRDefault="000817DF">
            <w:pPr>
              <w:rPr>
                <w:b/>
                <w:bCs/>
                <w:sz w:val="20"/>
              </w:rPr>
            </w:pPr>
          </w:p>
          <w:p w:rsidR="000817DF" w:rsidRPr="00AD077A" w:rsidRDefault="000817DF">
            <w:pPr>
              <w:rPr>
                <w:b/>
                <w:bCs/>
                <w:sz w:val="20"/>
              </w:rPr>
            </w:pPr>
          </w:p>
        </w:tc>
        <w:tc>
          <w:tcPr>
            <w:tcW w:w="4428" w:type="dxa"/>
          </w:tcPr>
          <w:p w:rsidR="000817DF" w:rsidRPr="00AD077A" w:rsidRDefault="000817DF">
            <w:pPr>
              <w:rPr>
                <w:b/>
                <w:bCs/>
                <w:sz w:val="20"/>
              </w:rPr>
            </w:pPr>
          </w:p>
        </w:tc>
      </w:tr>
    </w:tbl>
    <w:p w:rsidR="000817DF" w:rsidRPr="00AD077A" w:rsidRDefault="000817DF">
      <w:pPr>
        <w:rPr>
          <w:b/>
          <w:bCs/>
          <w:sz w:val="20"/>
        </w:rPr>
      </w:pPr>
    </w:p>
    <w:p w:rsidR="000817DF" w:rsidRPr="00AD077A" w:rsidRDefault="000817DF">
      <w:pPr>
        <w:rPr>
          <w:b/>
          <w:bCs/>
          <w:sz w:val="20"/>
        </w:rPr>
      </w:pPr>
      <w:r w:rsidRPr="00AD077A">
        <w:rPr>
          <w:b/>
          <w:bCs/>
          <w:sz w:val="20"/>
        </w:rPr>
        <w:t xml:space="preserve">                                                                                                                                                                                                                                                                                             </w:t>
      </w:r>
      <w:r w:rsidRPr="00AD077A">
        <w:rPr>
          <w:b/>
          <w:bCs/>
          <w:sz w:val="20"/>
          <w:shd w:val="clear" w:color="auto" w:fill="E6E6E6"/>
        </w:rPr>
        <w:t>I certify that this report does not reflect my conclusion.</w:t>
      </w:r>
    </w:p>
    <w:p w:rsidR="000817DF" w:rsidRPr="00AD077A" w:rsidRDefault="000817DF">
      <w:pPr>
        <w:rPr>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28"/>
        <w:gridCol w:w="4428"/>
      </w:tblGrid>
      <w:tr w:rsidR="000817DF" w:rsidRPr="00AD077A">
        <w:tblPrEx>
          <w:tblCellMar>
            <w:top w:w="0" w:type="dxa"/>
            <w:bottom w:w="0" w:type="dxa"/>
          </w:tblCellMar>
        </w:tblPrEx>
        <w:tc>
          <w:tcPr>
            <w:tcW w:w="4428" w:type="dxa"/>
          </w:tcPr>
          <w:p w:rsidR="000817DF" w:rsidRPr="00AD077A" w:rsidRDefault="000817DF">
            <w:pPr>
              <w:shd w:val="clear" w:color="auto" w:fill="E6E6E6"/>
              <w:rPr>
                <w:b/>
                <w:bCs/>
                <w:sz w:val="20"/>
              </w:rPr>
            </w:pPr>
            <w:r w:rsidRPr="00AD077A">
              <w:rPr>
                <w:b/>
                <w:bCs/>
                <w:sz w:val="20"/>
              </w:rPr>
              <w:t>NAME</w:t>
            </w:r>
            <w:r w:rsidR="00DD0CC8">
              <w:rPr>
                <w:b/>
                <w:bCs/>
                <w:sz w:val="20"/>
              </w:rPr>
              <w:t xml:space="preserve"> and TITLE</w:t>
            </w:r>
            <w:r w:rsidRPr="00AD077A">
              <w:rPr>
                <w:b/>
                <w:bCs/>
                <w:sz w:val="20"/>
              </w:rPr>
              <w:t>:</w:t>
            </w:r>
          </w:p>
        </w:tc>
        <w:tc>
          <w:tcPr>
            <w:tcW w:w="4428" w:type="dxa"/>
          </w:tcPr>
          <w:p w:rsidR="000817DF" w:rsidRPr="00AD077A" w:rsidRDefault="00DD0CC8">
            <w:pPr>
              <w:shd w:val="clear" w:color="auto" w:fill="E6E6E6"/>
              <w:rPr>
                <w:b/>
                <w:bCs/>
                <w:sz w:val="20"/>
              </w:rPr>
            </w:pPr>
            <w:r>
              <w:rPr>
                <w:b/>
                <w:bCs/>
                <w:sz w:val="20"/>
              </w:rPr>
              <w:t xml:space="preserve">NAME and </w:t>
            </w:r>
            <w:r w:rsidR="000817DF" w:rsidRPr="00AD077A">
              <w:rPr>
                <w:b/>
                <w:bCs/>
                <w:sz w:val="20"/>
              </w:rPr>
              <w:t>TITLE:</w:t>
            </w:r>
          </w:p>
        </w:tc>
      </w:tr>
      <w:tr w:rsidR="000817DF" w:rsidRPr="00AD077A">
        <w:tblPrEx>
          <w:tblCellMar>
            <w:top w:w="0" w:type="dxa"/>
            <w:bottom w:w="0" w:type="dxa"/>
          </w:tblCellMar>
        </w:tblPrEx>
        <w:tc>
          <w:tcPr>
            <w:tcW w:w="4428" w:type="dxa"/>
          </w:tcPr>
          <w:p w:rsidR="000817DF" w:rsidRPr="00AD077A" w:rsidRDefault="000817DF">
            <w:pPr>
              <w:rPr>
                <w:b/>
                <w:bCs/>
                <w:sz w:val="20"/>
              </w:rPr>
            </w:pPr>
          </w:p>
          <w:p w:rsidR="000817DF" w:rsidRPr="00AD077A" w:rsidRDefault="000817DF">
            <w:pPr>
              <w:rPr>
                <w:b/>
                <w:bCs/>
                <w:sz w:val="20"/>
              </w:rPr>
            </w:pPr>
          </w:p>
        </w:tc>
        <w:tc>
          <w:tcPr>
            <w:tcW w:w="4428" w:type="dxa"/>
          </w:tcPr>
          <w:p w:rsidR="000817DF" w:rsidRPr="00AD077A" w:rsidRDefault="000817DF">
            <w:pPr>
              <w:rPr>
                <w:b/>
                <w:bCs/>
                <w:sz w:val="20"/>
              </w:rPr>
            </w:pPr>
          </w:p>
        </w:tc>
      </w:tr>
      <w:tr w:rsidR="00022BD4" w:rsidRPr="00AD077A">
        <w:tblPrEx>
          <w:tblCellMar>
            <w:top w:w="0" w:type="dxa"/>
            <w:bottom w:w="0" w:type="dxa"/>
          </w:tblCellMar>
        </w:tblPrEx>
        <w:trPr>
          <w:trHeight w:val="566"/>
        </w:trPr>
        <w:tc>
          <w:tcPr>
            <w:tcW w:w="4428" w:type="dxa"/>
          </w:tcPr>
          <w:p w:rsidR="00022BD4" w:rsidRPr="00AD077A" w:rsidRDefault="00022BD4">
            <w:pPr>
              <w:rPr>
                <w:b/>
                <w:bCs/>
                <w:sz w:val="20"/>
              </w:rPr>
            </w:pPr>
          </w:p>
        </w:tc>
        <w:tc>
          <w:tcPr>
            <w:tcW w:w="4428" w:type="dxa"/>
          </w:tcPr>
          <w:p w:rsidR="00022BD4" w:rsidRPr="00AD077A" w:rsidRDefault="00022BD4">
            <w:pPr>
              <w:rPr>
                <w:b/>
                <w:bCs/>
                <w:sz w:val="20"/>
              </w:rPr>
            </w:pPr>
          </w:p>
        </w:tc>
      </w:tr>
      <w:tr w:rsidR="00022BD4" w:rsidRPr="00AD077A">
        <w:tblPrEx>
          <w:tblCellMar>
            <w:top w:w="0" w:type="dxa"/>
            <w:bottom w:w="0" w:type="dxa"/>
          </w:tblCellMar>
        </w:tblPrEx>
        <w:trPr>
          <w:trHeight w:val="530"/>
        </w:trPr>
        <w:tc>
          <w:tcPr>
            <w:tcW w:w="4428" w:type="dxa"/>
          </w:tcPr>
          <w:p w:rsidR="00022BD4" w:rsidRPr="00AD077A" w:rsidRDefault="00022BD4">
            <w:pPr>
              <w:rPr>
                <w:b/>
                <w:bCs/>
                <w:sz w:val="20"/>
              </w:rPr>
            </w:pPr>
          </w:p>
        </w:tc>
        <w:tc>
          <w:tcPr>
            <w:tcW w:w="4428" w:type="dxa"/>
          </w:tcPr>
          <w:p w:rsidR="00022BD4" w:rsidRPr="00AD077A" w:rsidRDefault="00022BD4">
            <w:pPr>
              <w:rPr>
                <w:b/>
                <w:bCs/>
                <w:sz w:val="20"/>
              </w:rPr>
            </w:pPr>
          </w:p>
        </w:tc>
      </w:tr>
    </w:tbl>
    <w:p w:rsidR="008D6759" w:rsidRPr="00AD077A" w:rsidRDefault="008D6759">
      <w:pPr>
        <w:shd w:val="clear" w:color="auto" w:fill="E6E6E6"/>
        <w:rPr>
          <w:b/>
          <w:bCs/>
          <w:sz w:val="20"/>
        </w:rPr>
      </w:pPr>
    </w:p>
    <w:p w:rsidR="00860837" w:rsidRPr="00AD077A" w:rsidRDefault="000817DF">
      <w:pPr>
        <w:shd w:val="clear" w:color="auto" w:fill="E6E6E6"/>
        <w:rPr>
          <w:b/>
          <w:bCs/>
          <w:sz w:val="20"/>
        </w:rPr>
      </w:pPr>
      <w:r w:rsidRPr="00AD077A">
        <w:rPr>
          <w:b/>
          <w:bCs/>
          <w:sz w:val="20"/>
        </w:rPr>
        <w:t>Dissenting members shall submit a separate statement.</w:t>
      </w:r>
    </w:p>
    <w:p w:rsidR="00860837" w:rsidRPr="00AD077A" w:rsidRDefault="00860837">
      <w:pPr>
        <w:shd w:val="clear" w:color="auto" w:fill="E6E6E6"/>
        <w:rPr>
          <w:b/>
          <w:bCs/>
          <w:sz w:val="20"/>
        </w:rPr>
      </w:pPr>
    </w:p>
    <w:p w:rsidR="00860837" w:rsidRPr="00AD077A" w:rsidRDefault="00860837" w:rsidP="00DD0CC8">
      <w:pPr>
        <w:rPr>
          <w:b/>
          <w:bCs/>
          <w:sz w:val="20"/>
        </w:rPr>
      </w:pPr>
      <w:r w:rsidRPr="00AD077A">
        <w:rPr>
          <w:sz w:val="20"/>
          <w:szCs w:val="20"/>
        </w:rPr>
        <w:t xml:space="preserve">As parents of a student with a disability you have protections under the procedural safeguards, which are enclosed, of the </w:t>
      </w:r>
      <w:r w:rsidR="00A07063">
        <w:rPr>
          <w:sz w:val="20"/>
          <w:szCs w:val="20"/>
        </w:rPr>
        <w:t>New Hampshire</w:t>
      </w:r>
      <w:r w:rsidRPr="00AD077A">
        <w:rPr>
          <w:sz w:val="20"/>
          <w:szCs w:val="20"/>
        </w:rPr>
        <w:t xml:space="preserve"> Special Education R</w:t>
      </w:r>
      <w:r w:rsidR="00DD0CC8">
        <w:rPr>
          <w:sz w:val="20"/>
          <w:szCs w:val="20"/>
        </w:rPr>
        <w:t>ules</w:t>
      </w:r>
      <w:r w:rsidRPr="00AD077A">
        <w:rPr>
          <w:sz w:val="20"/>
          <w:szCs w:val="20"/>
        </w:rPr>
        <w:t xml:space="preserve">.  Sources for parents to contact to obtain assistance in understanding the provisions of these regulations call:  </w:t>
      </w:r>
      <w:r w:rsidR="00562850" w:rsidRPr="00AD077A">
        <w:rPr>
          <w:sz w:val="20"/>
          <w:szCs w:val="20"/>
        </w:rPr>
        <w:t>________________________</w:t>
      </w:r>
      <w:r w:rsidRPr="00AD077A">
        <w:rPr>
          <w:sz w:val="20"/>
          <w:szCs w:val="20"/>
        </w:rPr>
        <w:t>, Email</w:t>
      </w:r>
      <w:proofErr w:type="gramStart"/>
      <w:r w:rsidRPr="00AD077A">
        <w:rPr>
          <w:sz w:val="20"/>
          <w:szCs w:val="20"/>
        </w:rPr>
        <w:t>:</w:t>
      </w:r>
      <w:r w:rsidR="00562850" w:rsidRPr="00AD077A">
        <w:rPr>
          <w:sz w:val="20"/>
          <w:szCs w:val="20"/>
        </w:rPr>
        <w:t>_</w:t>
      </w:r>
      <w:proofErr w:type="gramEnd"/>
      <w:r w:rsidR="00562850" w:rsidRPr="00AD077A">
        <w:rPr>
          <w:sz w:val="20"/>
          <w:szCs w:val="20"/>
        </w:rPr>
        <w:t>_______</w:t>
      </w:r>
      <w:r w:rsidRPr="00AD077A">
        <w:rPr>
          <w:sz w:val="20"/>
          <w:szCs w:val="20"/>
        </w:rPr>
        <w:t xml:space="preserve">; </w:t>
      </w:r>
      <w:r w:rsidR="00562850" w:rsidRPr="00AD077A">
        <w:rPr>
          <w:sz w:val="20"/>
          <w:szCs w:val="20"/>
        </w:rPr>
        <w:t xml:space="preserve">or contact </w:t>
      </w:r>
      <w:r w:rsidR="00A07063">
        <w:rPr>
          <w:sz w:val="20"/>
          <w:szCs w:val="20"/>
        </w:rPr>
        <w:t>New Hampshire</w:t>
      </w:r>
      <w:r w:rsidR="00562850" w:rsidRPr="00AD077A">
        <w:rPr>
          <w:sz w:val="20"/>
          <w:szCs w:val="20"/>
        </w:rPr>
        <w:t xml:space="preserve"> </w:t>
      </w:r>
      <w:r w:rsidRPr="00AD077A">
        <w:rPr>
          <w:sz w:val="20"/>
          <w:szCs w:val="20"/>
        </w:rPr>
        <w:t>Dep</w:t>
      </w:r>
      <w:r w:rsidR="00DD0CC8">
        <w:rPr>
          <w:sz w:val="20"/>
          <w:szCs w:val="20"/>
        </w:rPr>
        <w:t>’</w:t>
      </w:r>
      <w:r w:rsidRPr="00AD077A">
        <w:rPr>
          <w:sz w:val="20"/>
          <w:szCs w:val="20"/>
        </w:rPr>
        <w:t xml:space="preserve">t of Education, </w:t>
      </w:r>
      <w:r w:rsidR="004C41E8">
        <w:rPr>
          <w:sz w:val="20"/>
          <w:szCs w:val="20"/>
        </w:rPr>
        <w:t xml:space="preserve">Bureau of Special Education, </w:t>
      </w:r>
      <w:r w:rsidR="00EE4A1E">
        <w:rPr>
          <w:sz w:val="20"/>
          <w:szCs w:val="20"/>
        </w:rPr>
        <w:t xml:space="preserve">State Office Park South, </w:t>
      </w:r>
      <w:smartTag w:uri="urn:schemas-microsoft-com:office:smarttags" w:element="address">
        <w:smartTag w:uri="urn:schemas-microsoft-com:office:smarttags" w:element="Street">
          <w:r w:rsidR="00EE4A1E">
            <w:rPr>
              <w:sz w:val="20"/>
              <w:szCs w:val="20"/>
            </w:rPr>
            <w:t>101 Pleasant St.</w:t>
          </w:r>
        </w:smartTag>
        <w:r w:rsidR="00EE4A1E">
          <w:rPr>
            <w:sz w:val="20"/>
            <w:szCs w:val="20"/>
          </w:rPr>
          <w:t xml:space="preserve"> </w:t>
        </w:r>
        <w:smartTag w:uri="urn:schemas-microsoft-com:office:smarttags" w:element="City">
          <w:r w:rsidR="00EE4A1E">
            <w:rPr>
              <w:sz w:val="20"/>
              <w:szCs w:val="20"/>
            </w:rPr>
            <w:t>Concord</w:t>
          </w:r>
        </w:smartTag>
        <w:r w:rsidR="00EE4A1E">
          <w:rPr>
            <w:sz w:val="20"/>
            <w:szCs w:val="20"/>
          </w:rPr>
          <w:t xml:space="preserve">, </w:t>
        </w:r>
        <w:smartTag w:uri="urn:schemas-microsoft-com:office:smarttags" w:element="State">
          <w:r w:rsidR="00EE4A1E">
            <w:rPr>
              <w:sz w:val="20"/>
              <w:szCs w:val="20"/>
            </w:rPr>
            <w:t>NH</w:t>
          </w:r>
        </w:smartTag>
        <w:r w:rsidRPr="00A07063">
          <w:rPr>
            <w:b/>
            <w:i/>
            <w:sz w:val="20"/>
            <w:szCs w:val="20"/>
          </w:rPr>
          <w:t>,</w:t>
        </w:r>
        <w:r w:rsidR="00EE4A1E">
          <w:rPr>
            <w:b/>
            <w:i/>
            <w:sz w:val="20"/>
            <w:szCs w:val="20"/>
          </w:rPr>
          <w:t xml:space="preserve"> </w:t>
        </w:r>
        <w:smartTag w:uri="urn:schemas-microsoft-com:office:smarttags" w:element="PostalCode">
          <w:r w:rsidR="00EE4A1E">
            <w:rPr>
              <w:sz w:val="20"/>
              <w:szCs w:val="20"/>
            </w:rPr>
            <w:t>03301</w:t>
          </w:r>
        </w:smartTag>
      </w:smartTag>
      <w:r w:rsidR="00EE4A1E">
        <w:rPr>
          <w:sz w:val="20"/>
          <w:szCs w:val="20"/>
        </w:rPr>
        <w:t xml:space="preserve"> (603) 271-2299</w:t>
      </w:r>
      <w:r w:rsidR="00DD0CC8">
        <w:rPr>
          <w:sz w:val="20"/>
          <w:szCs w:val="20"/>
        </w:rPr>
        <w:t>, Fax: (603) 271-1953.  Web</w:t>
      </w:r>
      <w:r w:rsidR="0039761C">
        <w:rPr>
          <w:sz w:val="20"/>
          <w:szCs w:val="20"/>
        </w:rPr>
        <w:t>:</w:t>
      </w:r>
      <w:r w:rsidR="00EE4A1E">
        <w:rPr>
          <w:sz w:val="20"/>
          <w:szCs w:val="20"/>
        </w:rPr>
        <w:t xml:space="preserve"> </w:t>
      </w:r>
      <w:r w:rsidR="00EE4A1E" w:rsidRPr="00EE4A1E">
        <w:rPr>
          <w:sz w:val="20"/>
          <w:szCs w:val="20"/>
        </w:rPr>
        <w:t>www.ed.state.nh.us/education/doe/organization/instruction/bose.htm</w:t>
      </w:r>
      <w:r w:rsidR="00EE4A1E">
        <w:rPr>
          <w:sz w:val="20"/>
          <w:szCs w:val="20"/>
        </w:rPr>
        <w:t xml:space="preserve"> </w:t>
      </w:r>
      <w:r w:rsidR="00EE4A1E">
        <w:rPr>
          <w:b/>
          <w:i/>
          <w:sz w:val="20"/>
          <w:szCs w:val="20"/>
        </w:rPr>
        <w:t xml:space="preserve"> </w:t>
      </w:r>
    </w:p>
    <w:sectPr w:rsidR="00860837" w:rsidRPr="00AD077A" w:rsidSect="00A71602">
      <w:headerReference w:type="even" r:id="rId7"/>
      <w:headerReference w:type="default" r:id="rId8"/>
      <w:footerReference w:type="even" r:id="rId9"/>
      <w:footerReference w:type="default" r:id="rId10"/>
      <w:headerReference w:type="first" r:id="rId11"/>
      <w:footerReference w:type="first" r:id="rId12"/>
      <w:pgSz w:w="12240" w:h="15840"/>
      <w:pgMar w:top="1008" w:right="1440" w:bottom="1152"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0228" w:rsidRDefault="006C0228">
      <w:r>
        <w:separator/>
      </w:r>
    </w:p>
  </w:endnote>
  <w:endnote w:type="continuationSeparator" w:id="0">
    <w:p w:rsidR="006C0228" w:rsidRDefault="006C02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6BF" w:rsidRDefault="009066BF" w:rsidP="00AD077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9066BF" w:rsidRDefault="009066B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6172" w:rsidRDefault="00A71602">
    <w:pPr>
      <w:pStyle w:val="Footer"/>
      <w:jc w:val="right"/>
    </w:pPr>
    <w:fldSimple w:instr=" PAGE  \* Arabic  \* MERGEFORMAT ">
      <w:r w:rsidR="001A096B">
        <w:rPr>
          <w:noProof/>
        </w:rPr>
        <w:t>4</w:t>
      </w:r>
    </w:fldSimple>
  </w:p>
  <w:p w:rsidR="009066BF" w:rsidRDefault="009066B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6172" w:rsidRDefault="00DD617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0228" w:rsidRDefault="006C0228">
      <w:r>
        <w:separator/>
      </w:r>
    </w:p>
  </w:footnote>
  <w:footnote w:type="continuationSeparator" w:id="0">
    <w:p w:rsidR="006C0228" w:rsidRDefault="006C02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6172" w:rsidRDefault="00DD617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6172" w:rsidRDefault="00DD617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6172" w:rsidRDefault="00DD617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14741"/>
    <w:multiLevelType w:val="hybridMultilevel"/>
    <w:tmpl w:val="44246FF4"/>
    <w:lvl w:ilvl="0" w:tplc="000F0409">
      <w:start w:val="3"/>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nsid w:val="390B15B2"/>
    <w:multiLevelType w:val="hybridMultilevel"/>
    <w:tmpl w:val="3E3C057A"/>
    <w:lvl w:ilvl="0" w:tplc="000F0409">
      <w:start w:val="3"/>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nsid w:val="561D68AC"/>
    <w:multiLevelType w:val="hybridMultilevel"/>
    <w:tmpl w:val="9B083224"/>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noPunctuationKerning/>
  <w:characterSpacingControl w:val="doNotCompress"/>
  <w:hdrShapeDefaults>
    <o:shapedefaults v:ext="edit" spidmax="3074"/>
  </w:hdrShapeDefaults>
  <w:footnotePr>
    <w:footnote w:id="-1"/>
    <w:footnote w:id="0"/>
  </w:footnotePr>
  <w:endnotePr>
    <w:endnote w:id="-1"/>
    <w:endnote w:id="0"/>
  </w:endnotePr>
  <w:compat/>
  <w:rsids>
    <w:rsidRoot w:val="004A3452"/>
    <w:rsid w:val="00022BD4"/>
    <w:rsid w:val="0005398A"/>
    <w:rsid w:val="00057BF6"/>
    <w:rsid w:val="000817DF"/>
    <w:rsid w:val="0008523B"/>
    <w:rsid w:val="000C1B7D"/>
    <w:rsid w:val="000D2A21"/>
    <w:rsid w:val="00110EF3"/>
    <w:rsid w:val="0012454F"/>
    <w:rsid w:val="00165432"/>
    <w:rsid w:val="001A096B"/>
    <w:rsid w:val="001A146A"/>
    <w:rsid w:val="001C64C1"/>
    <w:rsid w:val="001E2390"/>
    <w:rsid w:val="00220D3C"/>
    <w:rsid w:val="00273E5D"/>
    <w:rsid w:val="00296963"/>
    <w:rsid w:val="002C13DB"/>
    <w:rsid w:val="003403EC"/>
    <w:rsid w:val="00376AEB"/>
    <w:rsid w:val="0039761C"/>
    <w:rsid w:val="00447780"/>
    <w:rsid w:val="00453120"/>
    <w:rsid w:val="004A6446"/>
    <w:rsid w:val="004C41E8"/>
    <w:rsid w:val="004E305D"/>
    <w:rsid w:val="00513567"/>
    <w:rsid w:val="00514543"/>
    <w:rsid w:val="00555FE7"/>
    <w:rsid w:val="00562850"/>
    <w:rsid w:val="00587697"/>
    <w:rsid w:val="005C2F24"/>
    <w:rsid w:val="005F2905"/>
    <w:rsid w:val="005F2CEA"/>
    <w:rsid w:val="006231F9"/>
    <w:rsid w:val="0063390F"/>
    <w:rsid w:val="0065308B"/>
    <w:rsid w:val="00666E5B"/>
    <w:rsid w:val="006A5EBE"/>
    <w:rsid w:val="006C0228"/>
    <w:rsid w:val="00702EA1"/>
    <w:rsid w:val="00712729"/>
    <w:rsid w:val="00761D19"/>
    <w:rsid w:val="00766439"/>
    <w:rsid w:val="0079755A"/>
    <w:rsid w:val="00814176"/>
    <w:rsid w:val="00860837"/>
    <w:rsid w:val="0088604E"/>
    <w:rsid w:val="008A0F28"/>
    <w:rsid w:val="008A60C6"/>
    <w:rsid w:val="008B5E2E"/>
    <w:rsid w:val="008D6759"/>
    <w:rsid w:val="009066BF"/>
    <w:rsid w:val="00920CD4"/>
    <w:rsid w:val="00924113"/>
    <w:rsid w:val="0097389F"/>
    <w:rsid w:val="00991645"/>
    <w:rsid w:val="009D2A8E"/>
    <w:rsid w:val="00A07063"/>
    <w:rsid w:val="00A34060"/>
    <w:rsid w:val="00A4685F"/>
    <w:rsid w:val="00A63C6D"/>
    <w:rsid w:val="00A71602"/>
    <w:rsid w:val="00AA1084"/>
    <w:rsid w:val="00AD077A"/>
    <w:rsid w:val="00B41678"/>
    <w:rsid w:val="00B541BA"/>
    <w:rsid w:val="00B60DA3"/>
    <w:rsid w:val="00B61FC0"/>
    <w:rsid w:val="00B81201"/>
    <w:rsid w:val="00B93AB2"/>
    <w:rsid w:val="00B9450F"/>
    <w:rsid w:val="00BD5ED8"/>
    <w:rsid w:val="00C12854"/>
    <w:rsid w:val="00C43EB1"/>
    <w:rsid w:val="00C57580"/>
    <w:rsid w:val="00CA1734"/>
    <w:rsid w:val="00CC4792"/>
    <w:rsid w:val="00CE4D81"/>
    <w:rsid w:val="00D07C4A"/>
    <w:rsid w:val="00D26BE0"/>
    <w:rsid w:val="00D32E4A"/>
    <w:rsid w:val="00D9562B"/>
    <w:rsid w:val="00DB0376"/>
    <w:rsid w:val="00DD0CC8"/>
    <w:rsid w:val="00DD6172"/>
    <w:rsid w:val="00E35DB8"/>
    <w:rsid w:val="00E5030C"/>
    <w:rsid w:val="00E91A95"/>
    <w:rsid w:val="00EE4A1E"/>
    <w:rsid w:val="00EF4BD2"/>
    <w:rsid w:val="00F05F3F"/>
    <w:rsid w:val="00F412DA"/>
    <w:rsid w:val="00F84897"/>
    <w:rsid w:val="00F9478C"/>
    <w:rsid w:val="00FA2FF0"/>
    <w:rsid w:val="00FE0030"/>
    <w:rsid w:val="00FE7E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ostalCode"/>
  <w:smartTagType w:namespaceuri="urn:schemas-microsoft-com:office:smarttags" w:name="Street"/>
  <w:smartTagType w:namespaceuri="urn:schemas-microsoft-com:office:smarttags" w:name="address"/>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styleId="Hyperlink">
    <w:name w:val="Hyperlink"/>
    <w:basedOn w:val="DefaultParagraphFont"/>
    <w:rsid w:val="00860837"/>
    <w:rPr>
      <w:color w:val="0000FF"/>
      <w:u w:val="single"/>
    </w:rPr>
  </w:style>
  <w:style w:type="table" w:styleId="TableGrid">
    <w:name w:val="Table Grid"/>
    <w:basedOn w:val="TableNormal"/>
    <w:rsid w:val="009D2A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DD6172"/>
    <w:rPr>
      <w:sz w:val="24"/>
      <w:szCs w:val="24"/>
    </w:rPr>
  </w:style>
</w:styles>
</file>

<file path=word/webSettings.xml><?xml version="1.0" encoding="utf-8"?>
<w:webSettings xmlns:r="http://schemas.openxmlformats.org/officeDocument/2006/relationships" xmlns:w="http://schemas.openxmlformats.org/wordprocessingml/2006/main">
  <w:divs>
    <w:div w:id="120811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902</Words>
  <Characters>5144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YARMOUTH SCHOOL DEPARTMENT</vt:lpstr>
    </vt:vector>
  </TitlesOfParts>
  <Company>Yarmouth School Department</Company>
  <LinksUpToDate>false</LinksUpToDate>
  <CharactersWithSpaces>6034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YARMOUTH SCHOOL DEPARTMENT</dc:title>
  <dc:creator>Debora Blethen</dc:creator>
  <cp:lastModifiedBy>guymmcbride@gmail.com</cp:lastModifiedBy>
  <cp:revision>2</cp:revision>
  <cp:lastPrinted>2009-07-30T15:57:00Z</cp:lastPrinted>
  <dcterms:created xsi:type="dcterms:W3CDTF">2014-04-07T17:43:00Z</dcterms:created>
  <dcterms:modified xsi:type="dcterms:W3CDTF">2014-04-07T17:43:00Z</dcterms:modified>
</cp:coreProperties>
</file>