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A6" w:rsidRPr="00D907B8" w:rsidRDefault="00222AA6" w:rsidP="00222AA6">
      <w:pPr>
        <w:kinsoku w:val="0"/>
        <w:overflowPunct w:val="0"/>
        <w:spacing w:before="92"/>
        <w:ind w:left="4204"/>
        <w:rPr>
          <w:sz w:val="22"/>
          <w:szCs w:val="22"/>
        </w:rPr>
      </w:pPr>
      <w:bookmarkStart w:id="0" w:name="_GoBack"/>
      <w:bookmarkEnd w:id="0"/>
      <w:r w:rsidRPr="00D907B8">
        <w:rPr>
          <w:noProof/>
          <w:sz w:val="22"/>
          <w:szCs w:val="22"/>
        </w:rPr>
        <w:drawing>
          <wp:inline distT="0" distB="0" distL="0" distR="0">
            <wp:extent cx="1724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638175"/>
                    </a:xfrm>
                    <a:prstGeom prst="rect">
                      <a:avLst/>
                    </a:prstGeom>
                    <a:noFill/>
                    <a:ln>
                      <a:noFill/>
                    </a:ln>
                  </pic:spPr>
                </pic:pic>
              </a:graphicData>
            </a:graphic>
          </wp:inline>
        </w:drawing>
      </w:r>
    </w:p>
    <w:p w:rsidR="00222AA6" w:rsidRPr="00D907B8" w:rsidRDefault="00222AA6" w:rsidP="00222AA6">
      <w:pPr>
        <w:kinsoku w:val="0"/>
        <w:overflowPunct w:val="0"/>
        <w:spacing w:before="5" w:line="200" w:lineRule="exact"/>
        <w:rPr>
          <w:sz w:val="22"/>
          <w:szCs w:val="22"/>
        </w:rPr>
      </w:pPr>
    </w:p>
    <w:p w:rsidR="00222AA6" w:rsidRPr="00D907B8" w:rsidRDefault="00222AA6" w:rsidP="00222AA6">
      <w:pPr>
        <w:kinsoku w:val="0"/>
        <w:overflowPunct w:val="0"/>
        <w:spacing w:before="48"/>
        <w:ind w:right="178"/>
        <w:jc w:val="center"/>
        <w:rPr>
          <w:sz w:val="22"/>
          <w:szCs w:val="22"/>
        </w:rPr>
      </w:pPr>
      <w:r w:rsidRPr="00D907B8">
        <w:rPr>
          <w:b/>
          <w:bCs/>
          <w:spacing w:val="-2"/>
          <w:sz w:val="22"/>
          <w:szCs w:val="22"/>
        </w:rPr>
        <w:t>L</w:t>
      </w:r>
      <w:r w:rsidRPr="00D907B8">
        <w:rPr>
          <w:b/>
          <w:bCs/>
          <w:sz w:val="22"/>
          <w:szCs w:val="22"/>
        </w:rPr>
        <w:t>ea</w:t>
      </w:r>
      <w:r w:rsidRPr="00D907B8">
        <w:rPr>
          <w:b/>
          <w:bCs/>
          <w:spacing w:val="-2"/>
          <w:sz w:val="22"/>
          <w:szCs w:val="22"/>
        </w:rPr>
        <w:t>r</w:t>
      </w:r>
      <w:r w:rsidRPr="00D907B8">
        <w:rPr>
          <w:b/>
          <w:bCs/>
          <w:sz w:val="22"/>
          <w:szCs w:val="22"/>
        </w:rPr>
        <w:t>ni</w:t>
      </w:r>
      <w:r w:rsidRPr="00D907B8">
        <w:rPr>
          <w:b/>
          <w:bCs/>
          <w:spacing w:val="-2"/>
          <w:sz w:val="22"/>
          <w:szCs w:val="22"/>
        </w:rPr>
        <w:t>n</w:t>
      </w:r>
      <w:r w:rsidRPr="00D907B8">
        <w:rPr>
          <w:b/>
          <w:bCs/>
          <w:sz w:val="22"/>
          <w:szCs w:val="22"/>
        </w:rPr>
        <w:t>g</w:t>
      </w:r>
      <w:r w:rsidRPr="00D907B8">
        <w:rPr>
          <w:b/>
          <w:bCs/>
          <w:spacing w:val="-18"/>
          <w:sz w:val="22"/>
          <w:szCs w:val="22"/>
        </w:rPr>
        <w:t xml:space="preserve"> </w:t>
      </w:r>
      <w:r w:rsidRPr="00D907B8">
        <w:rPr>
          <w:b/>
          <w:bCs/>
          <w:sz w:val="22"/>
          <w:szCs w:val="22"/>
        </w:rPr>
        <w:t>Di</w:t>
      </w:r>
      <w:r w:rsidRPr="00D907B8">
        <w:rPr>
          <w:b/>
          <w:bCs/>
          <w:spacing w:val="-2"/>
          <w:sz w:val="22"/>
          <w:szCs w:val="22"/>
        </w:rPr>
        <w:t>s</w:t>
      </w:r>
      <w:r w:rsidRPr="00D907B8">
        <w:rPr>
          <w:b/>
          <w:bCs/>
          <w:sz w:val="22"/>
          <w:szCs w:val="22"/>
        </w:rPr>
        <w:t>a</w:t>
      </w:r>
      <w:r w:rsidRPr="00D907B8">
        <w:rPr>
          <w:b/>
          <w:bCs/>
          <w:spacing w:val="-2"/>
          <w:sz w:val="22"/>
          <w:szCs w:val="22"/>
        </w:rPr>
        <w:t>b</w:t>
      </w:r>
      <w:r w:rsidRPr="00D907B8">
        <w:rPr>
          <w:b/>
          <w:bCs/>
          <w:sz w:val="22"/>
          <w:szCs w:val="22"/>
        </w:rPr>
        <w:t>ility</w:t>
      </w:r>
      <w:r w:rsidRPr="00D907B8">
        <w:rPr>
          <w:b/>
          <w:bCs/>
          <w:spacing w:val="-18"/>
          <w:sz w:val="22"/>
          <w:szCs w:val="22"/>
        </w:rPr>
        <w:t xml:space="preserve"> </w:t>
      </w:r>
      <w:r w:rsidRPr="00D907B8">
        <w:rPr>
          <w:b/>
          <w:bCs/>
          <w:sz w:val="22"/>
          <w:szCs w:val="22"/>
        </w:rPr>
        <w:t>E</w:t>
      </w:r>
      <w:r w:rsidRPr="00D907B8">
        <w:rPr>
          <w:b/>
          <w:bCs/>
          <w:spacing w:val="1"/>
          <w:sz w:val="22"/>
          <w:szCs w:val="22"/>
        </w:rPr>
        <w:t>v</w:t>
      </w:r>
      <w:r w:rsidRPr="00D907B8">
        <w:rPr>
          <w:b/>
          <w:bCs/>
          <w:sz w:val="22"/>
          <w:szCs w:val="22"/>
        </w:rPr>
        <w:t>al</w:t>
      </w:r>
      <w:r w:rsidRPr="00D907B8">
        <w:rPr>
          <w:b/>
          <w:bCs/>
          <w:spacing w:val="-1"/>
          <w:sz w:val="22"/>
          <w:szCs w:val="22"/>
        </w:rPr>
        <w:t>u</w:t>
      </w:r>
      <w:r w:rsidRPr="00D907B8">
        <w:rPr>
          <w:b/>
          <w:bCs/>
          <w:spacing w:val="1"/>
          <w:sz w:val="22"/>
          <w:szCs w:val="22"/>
        </w:rPr>
        <w:t>a</w:t>
      </w:r>
      <w:r w:rsidRPr="00D907B8">
        <w:rPr>
          <w:b/>
          <w:bCs/>
          <w:spacing w:val="-3"/>
          <w:sz w:val="22"/>
          <w:szCs w:val="22"/>
        </w:rPr>
        <w:t>t</w:t>
      </w:r>
      <w:r w:rsidRPr="00D907B8">
        <w:rPr>
          <w:b/>
          <w:bCs/>
          <w:sz w:val="22"/>
          <w:szCs w:val="22"/>
        </w:rPr>
        <w:t>ion</w:t>
      </w:r>
      <w:r w:rsidRPr="00D907B8">
        <w:rPr>
          <w:b/>
          <w:bCs/>
          <w:spacing w:val="-21"/>
          <w:sz w:val="22"/>
          <w:szCs w:val="22"/>
        </w:rPr>
        <w:t xml:space="preserve"> </w:t>
      </w:r>
      <w:r w:rsidRPr="00D907B8">
        <w:rPr>
          <w:b/>
          <w:bCs/>
          <w:sz w:val="22"/>
          <w:szCs w:val="22"/>
        </w:rPr>
        <w:t>Re</w:t>
      </w:r>
      <w:r w:rsidRPr="00D907B8">
        <w:rPr>
          <w:b/>
          <w:bCs/>
          <w:spacing w:val="2"/>
          <w:sz w:val="22"/>
          <w:szCs w:val="22"/>
        </w:rPr>
        <w:t>p</w:t>
      </w:r>
      <w:r w:rsidRPr="00D907B8">
        <w:rPr>
          <w:b/>
          <w:bCs/>
          <w:sz w:val="22"/>
          <w:szCs w:val="22"/>
        </w:rPr>
        <w:t>ort</w:t>
      </w:r>
    </w:p>
    <w:p w:rsidR="00222AA6" w:rsidRPr="00D907B8" w:rsidRDefault="00222AA6" w:rsidP="00222AA6">
      <w:pPr>
        <w:pStyle w:val="BodyText"/>
        <w:kinsoku w:val="0"/>
        <w:overflowPunct w:val="0"/>
        <w:spacing w:line="237" w:lineRule="exact"/>
        <w:ind w:left="0" w:right="185"/>
        <w:jc w:val="center"/>
        <w:rPr>
          <w:rFonts w:ascii="Times New Roman" w:hAnsi="Times New Roman" w:cs="Times New Roman"/>
          <w:sz w:val="22"/>
          <w:szCs w:val="22"/>
        </w:rPr>
      </w:pPr>
      <w:r w:rsidRPr="00D907B8">
        <w:rPr>
          <w:rFonts w:ascii="Times New Roman" w:hAnsi="Times New Roman" w:cs="Times New Roman"/>
          <w:spacing w:val="1"/>
          <w:sz w:val="22"/>
          <w:szCs w:val="22"/>
        </w:rPr>
        <w:t>M</w:t>
      </w:r>
      <w:r w:rsidRPr="00D907B8">
        <w:rPr>
          <w:rFonts w:ascii="Times New Roman" w:hAnsi="Times New Roman" w:cs="Times New Roman"/>
          <w:sz w:val="22"/>
          <w:szCs w:val="22"/>
        </w:rPr>
        <w:t>aine</w:t>
      </w:r>
      <w:r w:rsidRPr="00D907B8">
        <w:rPr>
          <w:rFonts w:ascii="Times New Roman" w:hAnsi="Times New Roman" w:cs="Times New Roman"/>
          <w:spacing w:val="-9"/>
          <w:sz w:val="22"/>
          <w:szCs w:val="22"/>
        </w:rPr>
        <w:t xml:space="preserve"> </w:t>
      </w:r>
      <w:r w:rsidRPr="00D907B8">
        <w:rPr>
          <w:rFonts w:ascii="Times New Roman" w:hAnsi="Times New Roman" w:cs="Times New Roman"/>
          <w:spacing w:val="-1"/>
          <w:sz w:val="22"/>
          <w:szCs w:val="22"/>
        </w:rPr>
        <w:t>U</w:t>
      </w:r>
      <w:r w:rsidRPr="00D907B8">
        <w:rPr>
          <w:rFonts w:ascii="Times New Roman" w:hAnsi="Times New Roman" w:cs="Times New Roman"/>
          <w:sz w:val="22"/>
          <w:szCs w:val="22"/>
        </w:rPr>
        <w:t>nif</w:t>
      </w:r>
      <w:r w:rsidRPr="00D907B8">
        <w:rPr>
          <w:rFonts w:ascii="Times New Roman" w:hAnsi="Times New Roman" w:cs="Times New Roman"/>
          <w:spacing w:val="1"/>
          <w:sz w:val="22"/>
          <w:szCs w:val="22"/>
        </w:rPr>
        <w:t>i</w:t>
      </w:r>
      <w:r w:rsidRPr="00D907B8">
        <w:rPr>
          <w:rFonts w:ascii="Times New Roman" w:hAnsi="Times New Roman" w:cs="Times New Roman"/>
          <w:spacing w:val="2"/>
          <w:sz w:val="22"/>
          <w:szCs w:val="22"/>
        </w:rPr>
        <w:t>e</w:t>
      </w:r>
      <w:r w:rsidRPr="00D907B8">
        <w:rPr>
          <w:rFonts w:ascii="Times New Roman" w:hAnsi="Times New Roman" w:cs="Times New Roman"/>
          <w:sz w:val="22"/>
          <w:szCs w:val="22"/>
        </w:rPr>
        <w:t>d</w:t>
      </w:r>
      <w:r w:rsidRPr="00D907B8">
        <w:rPr>
          <w:rFonts w:ascii="Times New Roman" w:hAnsi="Times New Roman" w:cs="Times New Roman"/>
          <w:spacing w:val="-10"/>
          <w:sz w:val="22"/>
          <w:szCs w:val="22"/>
        </w:rPr>
        <w:t xml:space="preserve"> </w:t>
      </w:r>
      <w:r w:rsidRPr="00D907B8">
        <w:rPr>
          <w:rFonts w:ascii="Times New Roman" w:hAnsi="Times New Roman" w:cs="Times New Roman"/>
          <w:sz w:val="22"/>
          <w:szCs w:val="22"/>
        </w:rPr>
        <w:t>Special</w:t>
      </w:r>
      <w:r w:rsidRPr="00D907B8">
        <w:rPr>
          <w:rFonts w:ascii="Times New Roman" w:hAnsi="Times New Roman" w:cs="Times New Roman"/>
          <w:spacing w:val="-8"/>
          <w:sz w:val="22"/>
          <w:szCs w:val="22"/>
        </w:rPr>
        <w:t xml:space="preserve"> </w:t>
      </w:r>
      <w:r w:rsidRPr="00D907B8">
        <w:rPr>
          <w:rFonts w:ascii="Times New Roman" w:hAnsi="Times New Roman" w:cs="Times New Roman"/>
          <w:spacing w:val="1"/>
          <w:sz w:val="22"/>
          <w:szCs w:val="22"/>
        </w:rPr>
        <w:t>E</w:t>
      </w:r>
      <w:r w:rsidRPr="00D907B8">
        <w:rPr>
          <w:rFonts w:ascii="Times New Roman" w:hAnsi="Times New Roman" w:cs="Times New Roman"/>
          <w:spacing w:val="-3"/>
          <w:sz w:val="22"/>
          <w:szCs w:val="22"/>
        </w:rPr>
        <w:t>d</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ca</w:t>
      </w:r>
      <w:r w:rsidRPr="00D907B8">
        <w:rPr>
          <w:rFonts w:ascii="Times New Roman" w:hAnsi="Times New Roman" w:cs="Times New Roman"/>
          <w:spacing w:val="4"/>
          <w:sz w:val="22"/>
          <w:szCs w:val="22"/>
        </w:rPr>
        <w:t>t</w:t>
      </w:r>
      <w:r w:rsidRPr="00D907B8">
        <w:rPr>
          <w:rFonts w:ascii="Times New Roman" w:hAnsi="Times New Roman" w:cs="Times New Roman"/>
          <w:sz w:val="22"/>
          <w:szCs w:val="22"/>
        </w:rPr>
        <w:t>i</w:t>
      </w:r>
      <w:r w:rsidRPr="00D907B8">
        <w:rPr>
          <w:rFonts w:ascii="Times New Roman" w:hAnsi="Times New Roman" w:cs="Times New Roman"/>
          <w:spacing w:val="-1"/>
          <w:sz w:val="22"/>
          <w:szCs w:val="22"/>
        </w:rPr>
        <w:t>o</w:t>
      </w:r>
      <w:r w:rsidRPr="00D907B8">
        <w:rPr>
          <w:rFonts w:ascii="Times New Roman" w:hAnsi="Times New Roman" w:cs="Times New Roman"/>
          <w:sz w:val="22"/>
          <w:szCs w:val="22"/>
        </w:rPr>
        <w:t>n</w:t>
      </w:r>
      <w:r w:rsidRPr="00D907B8">
        <w:rPr>
          <w:rFonts w:ascii="Times New Roman" w:hAnsi="Times New Roman" w:cs="Times New Roman"/>
          <w:spacing w:val="-8"/>
          <w:sz w:val="22"/>
          <w:szCs w:val="22"/>
        </w:rPr>
        <w:t xml:space="preserve"> </w:t>
      </w:r>
      <w:r w:rsidRPr="00D907B8">
        <w:rPr>
          <w:rFonts w:ascii="Times New Roman" w:hAnsi="Times New Roman" w:cs="Times New Roman"/>
          <w:spacing w:val="-1"/>
          <w:sz w:val="22"/>
          <w:szCs w:val="22"/>
        </w:rPr>
        <w:t>R</w:t>
      </w:r>
      <w:r w:rsidRPr="00D907B8">
        <w:rPr>
          <w:rFonts w:ascii="Times New Roman" w:hAnsi="Times New Roman" w:cs="Times New Roman"/>
          <w:sz w:val="22"/>
          <w:szCs w:val="22"/>
        </w:rPr>
        <w:t>e</w:t>
      </w:r>
      <w:r w:rsidRPr="00D907B8">
        <w:rPr>
          <w:rFonts w:ascii="Times New Roman" w:hAnsi="Times New Roman" w:cs="Times New Roman"/>
          <w:spacing w:val="2"/>
          <w:sz w:val="22"/>
          <w:szCs w:val="22"/>
        </w:rPr>
        <w:t>g</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la</w:t>
      </w:r>
      <w:r w:rsidRPr="00D907B8">
        <w:rPr>
          <w:rFonts w:ascii="Times New Roman" w:hAnsi="Times New Roman" w:cs="Times New Roman"/>
          <w:spacing w:val="1"/>
          <w:sz w:val="22"/>
          <w:szCs w:val="22"/>
        </w:rPr>
        <w:t>t</w:t>
      </w:r>
      <w:r w:rsidRPr="00D907B8">
        <w:rPr>
          <w:rFonts w:ascii="Times New Roman" w:hAnsi="Times New Roman" w:cs="Times New Roman"/>
          <w:sz w:val="22"/>
          <w:szCs w:val="22"/>
        </w:rPr>
        <w:t>i</w:t>
      </w:r>
      <w:r w:rsidRPr="00D907B8">
        <w:rPr>
          <w:rFonts w:ascii="Times New Roman" w:hAnsi="Times New Roman" w:cs="Times New Roman"/>
          <w:spacing w:val="-1"/>
          <w:sz w:val="22"/>
          <w:szCs w:val="22"/>
        </w:rPr>
        <w:t>o</w:t>
      </w:r>
      <w:r w:rsidRPr="00D907B8">
        <w:rPr>
          <w:rFonts w:ascii="Times New Roman" w:hAnsi="Times New Roman" w:cs="Times New Roman"/>
          <w:sz w:val="22"/>
          <w:szCs w:val="22"/>
        </w:rPr>
        <w:t>ns</w:t>
      </w:r>
      <w:r w:rsidRPr="00D907B8">
        <w:rPr>
          <w:rFonts w:ascii="Times New Roman" w:hAnsi="Times New Roman" w:cs="Times New Roman"/>
          <w:spacing w:val="-7"/>
          <w:sz w:val="22"/>
          <w:szCs w:val="22"/>
        </w:rPr>
        <w:t xml:space="preserve"> </w:t>
      </w:r>
      <w:r w:rsidRPr="00D907B8">
        <w:rPr>
          <w:rFonts w:ascii="Times New Roman" w:hAnsi="Times New Roman" w:cs="Times New Roman"/>
          <w:spacing w:val="-8"/>
          <w:sz w:val="22"/>
          <w:szCs w:val="22"/>
        </w:rPr>
        <w:t>(</w:t>
      </w:r>
      <w:r w:rsidRPr="00D907B8">
        <w:rPr>
          <w:rFonts w:ascii="Times New Roman" w:hAnsi="Times New Roman" w:cs="Times New Roman"/>
          <w:spacing w:val="4"/>
          <w:sz w:val="22"/>
          <w:szCs w:val="22"/>
        </w:rPr>
        <w:t>M</w:t>
      </w:r>
      <w:r w:rsidRPr="00D907B8">
        <w:rPr>
          <w:rFonts w:ascii="Times New Roman" w:hAnsi="Times New Roman" w:cs="Times New Roman"/>
          <w:spacing w:val="1"/>
          <w:sz w:val="22"/>
          <w:szCs w:val="22"/>
        </w:rPr>
        <w:t>U</w:t>
      </w:r>
      <w:r w:rsidRPr="00D907B8">
        <w:rPr>
          <w:rFonts w:ascii="Times New Roman" w:hAnsi="Times New Roman" w:cs="Times New Roman"/>
          <w:spacing w:val="-1"/>
          <w:sz w:val="22"/>
          <w:szCs w:val="22"/>
        </w:rPr>
        <w:t>S</w:t>
      </w:r>
      <w:r w:rsidRPr="00D907B8">
        <w:rPr>
          <w:rFonts w:ascii="Times New Roman" w:hAnsi="Times New Roman" w:cs="Times New Roman"/>
          <w:sz w:val="22"/>
          <w:szCs w:val="22"/>
        </w:rPr>
        <w:t>E</w:t>
      </w:r>
      <w:r w:rsidRPr="00D907B8">
        <w:rPr>
          <w:rFonts w:ascii="Times New Roman" w:hAnsi="Times New Roman" w:cs="Times New Roman"/>
          <w:spacing w:val="1"/>
          <w:sz w:val="22"/>
          <w:szCs w:val="22"/>
        </w:rPr>
        <w:t>R</w:t>
      </w:r>
      <w:r w:rsidRPr="00D907B8">
        <w:rPr>
          <w:rFonts w:ascii="Times New Roman" w:hAnsi="Times New Roman" w:cs="Times New Roman"/>
          <w:sz w:val="22"/>
          <w:szCs w:val="22"/>
        </w:rPr>
        <w:t>)</w:t>
      </w:r>
      <w:r w:rsidRPr="00D907B8">
        <w:rPr>
          <w:rFonts w:ascii="Times New Roman" w:hAnsi="Times New Roman" w:cs="Times New Roman"/>
          <w:spacing w:val="-11"/>
          <w:sz w:val="22"/>
          <w:szCs w:val="22"/>
        </w:rPr>
        <w:t xml:space="preserve"> </w:t>
      </w:r>
      <w:r w:rsidRPr="00D907B8">
        <w:rPr>
          <w:rFonts w:ascii="Times New Roman" w:hAnsi="Times New Roman" w:cs="Times New Roman"/>
          <w:spacing w:val="-5"/>
          <w:sz w:val="22"/>
          <w:szCs w:val="22"/>
        </w:rPr>
        <w:t>V</w:t>
      </w:r>
      <w:r w:rsidRPr="00D907B8">
        <w:rPr>
          <w:rFonts w:ascii="Times New Roman" w:hAnsi="Times New Roman" w:cs="Times New Roman"/>
          <w:spacing w:val="3"/>
          <w:sz w:val="22"/>
          <w:szCs w:val="22"/>
        </w:rPr>
        <w:t>I</w:t>
      </w:r>
      <w:r w:rsidRPr="00D907B8">
        <w:rPr>
          <w:rFonts w:ascii="Times New Roman" w:hAnsi="Times New Roman" w:cs="Times New Roman"/>
          <w:spacing w:val="5"/>
          <w:sz w:val="22"/>
          <w:szCs w:val="22"/>
        </w:rPr>
        <w:t>I</w:t>
      </w:r>
      <w:r w:rsidRPr="00D907B8">
        <w:rPr>
          <w:rFonts w:ascii="Times New Roman" w:hAnsi="Times New Roman" w:cs="Times New Roman"/>
          <w:spacing w:val="-3"/>
          <w:sz w:val="22"/>
          <w:szCs w:val="22"/>
        </w:rPr>
        <w:t>.</w:t>
      </w:r>
      <w:r w:rsidRPr="00D907B8">
        <w:rPr>
          <w:rFonts w:ascii="Times New Roman" w:hAnsi="Times New Roman" w:cs="Times New Roman"/>
          <w:sz w:val="22"/>
          <w:szCs w:val="22"/>
        </w:rPr>
        <w:t>2</w:t>
      </w:r>
      <w:r w:rsidRPr="00D907B8">
        <w:rPr>
          <w:rFonts w:ascii="Times New Roman" w:hAnsi="Times New Roman" w:cs="Times New Roman"/>
          <w:spacing w:val="-3"/>
          <w:sz w:val="22"/>
          <w:szCs w:val="22"/>
        </w:rPr>
        <w:t>.</w:t>
      </w:r>
      <w:r w:rsidRPr="00D907B8">
        <w:rPr>
          <w:rFonts w:ascii="Times New Roman" w:hAnsi="Times New Roman" w:cs="Times New Roman"/>
          <w:sz w:val="22"/>
          <w:szCs w:val="22"/>
        </w:rPr>
        <w:t>L</w:t>
      </w:r>
    </w:p>
    <w:p w:rsidR="00E05609" w:rsidRPr="00D907B8" w:rsidRDefault="00D844B5">
      <w:pPr>
        <w:rPr>
          <w:sz w:val="22"/>
          <w:szCs w:val="22"/>
        </w:rPr>
      </w:pPr>
    </w:p>
    <w:tbl>
      <w:tblPr>
        <w:tblStyle w:val="TableGrid"/>
        <w:tblW w:w="9990" w:type="dxa"/>
        <w:tblInd w:w="108" w:type="dxa"/>
        <w:tblLayout w:type="fixed"/>
        <w:tblLook w:val="04A0"/>
      </w:tblPr>
      <w:tblGrid>
        <w:gridCol w:w="2610"/>
        <w:gridCol w:w="2340"/>
        <w:gridCol w:w="1980"/>
        <w:gridCol w:w="3060"/>
      </w:tblGrid>
      <w:tr w:rsidR="00D90710" w:rsidRPr="00D907B8" w:rsidTr="001B0740">
        <w:trPr>
          <w:trHeight w:val="432"/>
        </w:trPr>
        <w:tc>
          <w:tcPr>
            <w:tcW w:w="2610" w:type="dxa"/>
            <w:tcBorders>
              <w:top w:val="nil"/>
              <w:left w:val="nil"/>
              <w:bottom w:val="nil"/>
            </w:tcBorders>
          </w:tcPr>
          <w:p w:rsidR="00B42C18" w:rsidRPr="00D907B8" w:rsidRDefault="00B42C18" w:rsidP="001B0740">
            <w:pPr>
              <w:jc w:val="right"/>
            </w:pPr>
            <w:r w:rsidRPr="00D907B8">
              <w:rPr>
                <w:spacing w:val="-2"/>
              </w:rPr>
              <w:t>D</w:t>
            </w:r>
            <w:r w:rsidRPr="00D907B8">
              <w:t>ate</w:t>
            </w:r>
            <w:r w:rsidRPr="00D907B8">
              <w:rPr>
                <w:spacing w:val="-6"/>
              </w:rPr>
              <w:t xml:space="preserve"> </w:t>
            </w:r>
            <w:r w:rsidRPr="00D907B8">
              <w:rPr>
                <w:spacing w:val="-1"/>
              </w:rPr>
              <w:t>o</w:t>
            </w:r>
            <w:r w:rsidRPr="00D907B8">
              <w:t>f</w:t>
            </w:r>
            <w:r w:rsidRPr="00D907B8">
              <w:rPr>
                <w:spacing w:val="-1"/>
              </w:rPr>
              <w:t xml:space="preserve"> m</w:t>
            </w:r>
            <w:r w:rsidRPr="00D907B8">
              <w:t>eet</w:t>
            </w:r>
            <w:r w:rsidRPr="00D907B8">
              <w:rPr>
                <w:spacing w:val="-2"/>
              </w:rPr>
              <w:t>i</w:t>
            </w:r>
            <w:r w:rsidRPr="00D907B8">
              <w:t>ng:</w:t>
            </w:r>
          </w:p>
        </w:tc>
        <w:tc>
          <w:tcPr>
            <w:tcW w:w="2340" w:type="dxa"/>
            <w:tcBorders>
              <w:right w:val="single" w:sz="4" w:space="0" w:color="auto"/>
            </w:tcBorders>
          </w:tcPr>
          <w:p w:rsidR="00B42C18" w:rsidRPr="00D907B8" w:rsidRDefault="00B42C18" w:rsidP="00B42C18"/>
        </w:tc>
        <w:tc>
          <w:tcPr>
            <w:tcW w:w="1980" w:type="dxa"/>
            <w:tcBorders>
              <w:top w:val="nil"/>
              <w:left w:val="single" w:sz="4" w:space="0" w:color="auto"/>
              <w:bottom w:val="nil"/>
              <w:right w:val="single" w:sz="4" w:space="0" w:color="auto"/>
            </w:tcBorders>
          </w:tcPr>
          <w:p w:rsidR="00B42C18" w:rsidRPr="00D907B8" w:rsidRDefault="00B42C18" w:rsidP="001B0740">
            <w:pPr>
              <w:jc w:val="right"/>
            </w:pPr>
            <w:r w:rsidRPr="00D907B8">
              <w:t>S</w:t>
            </w:r>
            <w:r w:rsidRPr="00D907B8">
              <w:rPr>
                <w:spacing w:val="-5"/>
              </w:rPr>
              <w:t>A</w:t>
            </w:r>
            <w:r w:rsidRPr="00D907B8">
              <w:rPr>
                <w:spacing w:val="1"/>
              </w:rPr>
              <w:t>U</w:t>
            </w:r>
            <w:r w:rsidRPr="00D907B8">
              <w:t>:</w:t>
            </w:r>
          </w:p>
        </w:tc>
        <w:tc>
          <w:tcPr>
            <w:tcW w:w="3060" w:type="dxa"/>
            <w:tcBorders>
              <w:left w:val="single" w:sz="4" w:space="0" w:color="auto"/>
            </w:tcBorders>
          </w:tcPr>
          <w:p w:rsidR="00B42C18" w:rsidRPr="00D907B8" w:rsidRDefault="00B42C18" w:rsidP="00B42C18"/>
        </w:tc>
      </w:tr>
      <w:tr w:rsidR="00D90710" w:rsidRPr="00D907B8" w:rsidTr="001B0740">
        <w:trPr>
          <w:trHeight w:val="432"/>
        </w:trPr>
        <w:tc>
          <w:tcPr>
            <w:tcW w:w="2610" w:type="dxa"/>
            <w:tcBorders>
              <w:top w:val="nil"/>
              <w:left w:val="nil"/>
              <w:bottom w:val="nil"/>
            </w:tcBorders>
          </w:tcPr>
          <w:p w:rsidR="00B42C18" w:rsidRPr="00D907B8" w:rsidRDefault="007933BD" w:rsidP="001B0740">
            <w:pPr>
              <w:jc w:val="right"/>
            </w:pPr>
            <w:r>
              <w:t>Child’s Name</w:t>
            </w:r>
            <w:r w:rsidR="00B42C18" w:rsidRPr="00D907B8">
              <w:t>:</w:t>
            </w:r>
          </w:p>
        </w:tc>
        <w:tc>
          <w:tcPr>
            <w:tcW w:w="2340" w:type="dxa"/>
            <w:tcBorders>
              <w:right w:val="single" w:sz="4" w:space="0" w:color="auto"/>
            </w:tcBorders>
          </w:tcPr>
          <w:p w:rsidR="00B42C18" w:rsidRPr="00D907B8" w:rsidRDefault="00B42C18" w:rsidP="00B42C18"/>
        </w:tc>
        <w:tc>
          <w:tcPr>
            <w:tcW w:w="1980" w:type="dxa"/>
            <w:tcBorders>
              <w:top w:val="nil"/>
              <w:left w:val="single" w:sz="4" w:space="0" w:color="auto"/>
              <w:bottom w:val="nil"/>
              <w:right w:val="single" w:sz="4" w:space="0" w:color="auto"/>
            </w:tcBorders>
          </w:tcPr>
          <w:p w:rsidR="00B42C18" w:rsidRPr="00D907B8" w:rsidRDefault="007933BD" w:rsidP="001B0740">
            <w:pPr>
              <w:jc w:val="right"/>
            </w:pPr>
            <w:r>
              <w:t>School</w:t>
            </w:r>
            <w:r w:rsidR="00B42C18" w:rsidRPr="00D907B8">
              <w:t>:</w:t>
            </w:r>
          </w:p>
        </w:tc>
        <w:tc>
          <w:tcPr>
            <w:tcW w:w="3060" w:type="dxa"/>
            <w:tcBorders>
              <w:left w:val="single" w:sz="4" w:space="0" w:color="auto"/>
            </w:tcBorders>
          </w:tcPr>
          <w:p w:rsidR="00B42C18" w:rsidRPr="00D907B8" w:rsidRDefault="00B42C18" w:rsidP="00B42C18"/>
        </w:tc>
      </w:tr>
      <w:tr w:rsidR="00D90710" w:rsidRPr="00D907B8" w:rsidTr="001B0740">
        <w:trPr>
          <w:trHeight w:val="432"/>
        </w:trPr>
        <w:tc>
          <w:tcPr>
            <w:tcW w:w="2610" w:type="dxa"/>
            <w:tcBorders>
              <w:top w:val="nil"/>
              <w:left w:val="nil"/>
              <w:bottom w:val="nil"/>
            </w:tcBorders>
          </w:tcPr>
          <w:p w:rsidR="00B42C18" w:rsidRPr="00D907B8" w:rsidRDefault="00B42C18" w:rsidP="001B0740">
            <w:pPr>
              <w:jc w:val="right"/>
            </w:pPr>
            <w:r w:rsidRPr="00D907B8">
              <w:rPr>
                <w:spacing w:val="-2"/>
              </w:rPr>
              <w:t>D</w:t>
            </w:r>
            <w:r w:rsidRPr="00D907B8">
              <w:t>ate</w:t>
            </w:r>
            <w:r w:rsidRPr="00D907B8">
              <w:rPr>
                <w:spacing w:val="-6"/>
              </w:rPr>
              <w:t xml:space="preserve"> </w:t>
            </w:r>
            <w:r w:rsidRPr="00D907B8">
              <w:rPr>
                <w:spacing w:val="-1"/>
              </w:rPr>
              <w:t>o</w:t>
            </w:r>
            <w:r w:rsidRPr="00D907B8">
              <w:t>f</w:t>
            </w:r>
            <w:r w:rsidRPr="00D907B8">
              <w:rPr>
                <w:spacing w:val="-3"/>
              </w:rPr>
              <w:t xml:space="preserve"> </w:t>
            </w:r>
            <w:r w:rsidRPr="00D907B8">
              <w:t>b</w:t>
            </w:r>
            <w:r w:rsidRPr="00D907B8">
              <w:rPr>
                <w:spacing w:val="1"/>
              </w:rPr>
              <w:t>i</w:t>
            </w:r>
            <w:r w:rsidRPr="00D907B8">
              <w:t>r</w:t>
            </w:r>
            <w:r w:rsidRPr="00D907B8">
              <w:rPr>
                <w:spacing w:val="-1"/>
              </w:rPr>
              <w:t>t</w:t>
            </w:r>
            <w:r w:rsidRPr="00D907B8">
              <w:rPr>
                <w:spacing w:val="2"/>
              </w:rPr>
              <w:t>h</w:t>
            </w:r>
            <w:r w:rsidRPr="00D907B8">
              <w:t>:</w:t>
            </w:r>
          </w:p>
        </w:tc>
        <w:tc>
          <w:tcPr>
            <w:tcW w:w="2340" w:type="dxa"/>
            <w:tcBorders>
              <w:right w:val="single" w:sz="4" w:space="0" w:color="auto"/>
            </w:tcBorders>
          </w:tcPr>
          <w:p w:rsidR="00B42C18" w:rsidRPr="00D907B8" w:rsidRDefault="00B42C18" w:rsidP="00B42C18"/>
        </w:tc>
        <w:tc>
          <w:tcPr>
            <w:tcW w:w="1980" w:type="dxa"/>
            <w:tcBorders>
              <w:top w:val="nil"/>
              <w:left w:val="single" w:sz="4" w:space="0" w:color="auto"/>
              <w:bottom w:val="nil"/>
              <w:right w:val="single" w:sz="4" w:space="0" w:color="auto"/>
            </w:tcBorders>
          </w:tcPr>
          <w:p w:rsidR="00B42C18" w:rsidRPr="00D907B8" w:rsidRDefault="007933BD" w:rsidP="001B0740">
            <w:pPr>
              <w:jc w:val="right"/>
            </w:pPr>
            <w:r>
              <w:t>Grade</w:t>
            </w:r>
            <w:r w:rsidR="00B42C18" w:rsidRPr="00D907B8">
              <w:t>:</w:t>
            </w:r>
          </w:p>
        </w:tc>
        <w:tc>
          <w:tcPr>
            <w:tcW w:w="3060" w:type="dxa"/>
            <w:tcBorders>
              <w:left w:val="single" w:sz="4" w:space="0" w:color="auto"/>
            </w:tcBorders>
          </w:tcPr>
          <w:p w:rsidR="00B42C18" w:rsidRPr="00D907B8" w:rsidRDefault="00B42C18" w:rsidP="00B42C18"/>
        </w:tc>
      </w:tr>
      <w:tr w:rsidR="00D90710" w:rsidRPr="00D907B8" w:rsidTr="001B0740">
        <w:trPr>
          <w:trHeight w:val="432"/>
        </w:trPr>
        <w:tc>
          <w:tcPr>
            <w:tcW w:w="2610" w:type="dxa"/>
            <w:tcBorders>
              <w:top w:val="nil"/>
              <w:left w:val="nil"/>
              <w:bottom w:val="nil"/>
            </w:tcBorders>
          </w:tcPr>
          <w:p w:rsidR="00D90710" w:rsidRPr="00D907B8" w:rsidRDefault="00D90710" w:rsidP="001B0740">
            <w:pPr>
              <w:jc w:val="right"/>
            </w:pPr>
            <w:r w:rsidRPr="00D907B8">
              <w:rPr>
                <w:spacing w:val="-2"/>
              </w:rPr>
              <w:t>P</w:t>
            </w:r>
            <w:r w:rsidRPr="00D907B8">
              <w:t>arent</w:t>
            </w:r>
            <w:r w:rsidRPr="00D907B8">
              <w:rPr>
                <w:spacing w:val="-1"/>
              </w:rPr>
              <w:t>/</w:t>
            </w:r>
            <w:r w:rsidRPr="00D907B8">
              <w:rPr>
                <w:spacing w:val="-3"/>
              </w:rPr>
              <w:t>g</w:t>
            </w:r>
            <w:r w:rsidRPr="00D907B8">
              <w:t>ua</w:t>
            </w:r>
            <w:r w:rsidRPr="00D907B8">
              <w:rPr>
                <w:spacing w:val="-2"/>
              </w:rPr>
              <w:t>r</w:t>
            </w:r>
            <w:r w:rsidRPr="00D907B8">
              <w:t>d</w:t>
            </w:r>
            <w:r w:rsidRPr="00D907B8">
              <w:rPr>
                <w:spacing w:val="-2"/>
              </w:rPr>
              <w:t>i</w:t>
            </w:r>
            <w:r w:rsidRPr="00D907B8">
              <w:t>an</w:t>
            </w:r>
            <w:r w:rsidRPr="00D907B8">
              <w:rPr>
                <w:spacing w:val="-17"/>
              </w:rPr>
              <w:t xml:space="preserve"> </w:t>
            </w:r>
            <w:r w:rsidRPr="00D907B8">
              <w:t>na</w:t>
            </w:r>
            <w:r w:rsidRPr="00D907B8">
              <w:rPr>
                <w:spacing w:val="-1"/>
              </w:rPr>
              <w:t>m</w:t>
            </w:r>
            <w:r w:rsidRPr="00D907B8">
              <w:t>e:</w:t>
            </w:r>
          </w:p>
        </w:tc>
        <w:tc>
          <w:tcPr>
            <w:tcW w:w="2340" w:type="dxa"/>
            <w:tcBorders>
              <w:right w:val="single" w:sz="4" w:space="0" w:color="auto"/>
            </w:tcBorders>
          </w:tcPr>
          <w:p w:rsidR="00D90710" w:rsidRPr="00D907B8" w:rsidRDefault="00D90710" w:rsidP="00B42C18"/>
        </w:tc>
        <w:tc>
          <w:tcPr>
            <w:tcW w:w="1980" w:type="dxa"/>
            <w:tcBorders>
              <w:top w:val="nil"/>
              <w:left w:val="single" w:sz="4" w:space="0" w:color="auto"/>
              <w:bottom w:val="nil"/>
              <w:right w:val="single" w:sz="4" w:space="0" w:color="auto"/>
            </w:tcBorders>
          </w:tcPr>
          <w:p w:rsidR="00D90710" w:rsidRPr="00D907B8" w:rsidRDefault="00D90710" w:rsidP="001B0740">
            <w:pPr>
              <w:jc w:val="right"/>
            </w:pPr>
            <w:r w:rsidRPr="00D907B8">
              <w:rPr>
                <w:position w:val="13"/>
              </w:rPr>
              <w:t>Parent/guardian add</w:t>
            </w:r>
            <w:r w:rsidRPr="00D907B8">
              <w:rPr>
                <w:spacing w:val="-2"/>
                <w:position w:val="13"/>
              </w:rPr>
              <w:t>r</w:t>
            </w:r>
            <w:r w:rsidRPr="00D907B8">
              <w:rPr>
                <w:position w:val="13"/>
              </w:rPr>
              <w:t>ess:</w:t>
            </w:r>
          </w:p>
        </w:tc>
        <w:tc>
          <w:tcPr>
            <w:tcW w:w="3060" w:type="dxa"/>
            <w:vMerge w:val="restart"/>
            <w:tcBorders>
              <w:left w:val="single" w:sz="4" w:space="0" w:color="auto"/>
            </w:tcBorders>
          </w:tcPr>
          <w:p w:rsidR="00D90710" w:rsidRPr="00D907B8" w:rsidRDefault="00D90710" w:rsidP="00B42C18"/>
        </w:tc>
      </w:tr>
      <w:tr w:rsidR="00D90710" w:rsidRPr="00D907B8" w:rsidTr="001B0740">
        <w:trPr>
          <w:trHeight w:val="432"/>
        </w:trPr>
        <w:tc>
          <w:tcPr>
            <w:tcW w:w="2610" w:type="dxa"/>
            <w:tcBorders>
              <w:top w:val="nil"/>
              <w:left w:val="nil"/>
              <w:bottom w:val="nil"/>
            </w:tcBorders>
          </w:tcPr>
          <w:p w:rsidR="00D90710" w:rsidRPr="00D907B8" w:rsidRDefault="00D90710" w:rsidP="001B0740">
            <w:pPr>
              <w:jc w:val="right"/>
            </w:pPr>
            <w:r w:rsidRPr="00D907B8">
              <w:rPr>
                <w:spacing w:val="-2"/>
              </w:rPr>
              <w:t>P</w:t>
            </w:r>
            <w:r w:rsidRPr="00D907B8">
              <w:t>arent/g</w:t>
            </w:r>
            <w:r w:rsidRPr="00D907B8">
              <w:rPr>
                <w:spacing w:val="-1"/>
              </w:rPr>
              <w:t>u</w:t>
            </w:r>
            <w:r w:rsidRPr="00D907B8">
              <w:t>a</w:t>
            </w:r>
            <w:r w:rsidRPr="00D907B8">
              <w:rPr>
                <w:spacing w:val="-2"/>
              </w:rPr>
              <w:t>r</w:t>
            </w:r>
            <w:r w:rsidRPr="00D907B8">
              <w:rPr>
                <w:spacing w:val="-3"/>
              </w:rPr>
              <w:t>d</w:t>
            </w:r>
            <w:r w:rsidRPr="00D907B8">
              <w:rPr>
                <w:spacing w:val="3"/>
              </w:rPr>
              <w:t>i</w:t>
            </w:r>
            <w:r w:rsidRPr="00D907B8">
              <w:t>an</w:t>
            </w:r>
            <w:r w:rsidRPr="00D907B8">
              <w:rPr>
                <w:spacing w:val="-21"/>
              </w:rPr>
              <w:t xml:space="preserve"> </w:t>
            </w:r>
            <w:r w:rsidRPr="00D907B8">
              <w:rPr>
                <w:spacing w:val="-1"/>
              </w:rPr>
              <w:t>t</w:t>
            </w:r>
            <w:r w:rsidRPr="00D907B8">
              <w:t>e</w:t>
            </w:r>
            <w:r w:rsidRPr="00D907B8">
              <w:rPr>
                <w:spacing w:val="1"/>
              </w:rPr>
              <w:t>l</w:t>
            </w:r>
            <w:r w:rsidRPr="00D907B8">
              <w:rPr>
                <w:spacing w:val="-2"/>
              </w:rPr>
              <w:t>ep</w:t>
            </w:r>
            <w:r w:rsidRPr="00D907B8">
              <w:t>h</w:t>
            </w:r>
            <w:r w:rsidRPr="00D907B8">
              <w:rPr>
                <w:spacing w:val="-1"/>
              </w:rPr>
              <w:t>on</w:t>
            </w:r>
            <w:r w:rsidRPr="00D907B8">
              <w:rPr>
                <w:spacing w:val="2"/>
              </w:rPr>
              <w:t>e</w:t>
            </w:r>
            <w:r w:rsidRPr="00D907B8">
              <w:t>:</w:t>
            </w:r>
          </w:p>
        </w:tc>
        <w:tc>
          <w:tcPr>
            <w:tcW w:w="2340" w:type="dxa"/>
            <w:tcBorders>
              <w:right w:val="single" w:sz="4" w:space="0" w:color="auto"/>
            </w:tcBorders>
          </w:tcPr>
          <w:p w:rsidR="00D90710" w:rsidRPr="00D907B8" w:rsidRDefault="00D90710" w:rsidP="00B42C18"/>
        </w:tc>
        <w:tc>
          <w:tcPr>
            <w:tcW w:w="1980" w:type="dxa"/>
            <w:tcBorders>
              <w:top w:val="nil"/>
              <w:left w:val="single" w:sz="4" w:space="0" w:color="auto"/>
              <w:bottom w:val="nil"/>
              <w:right w:val="single" w:sz="4" w:space="0" w:color="auto"/>
            </w:tcBorders>
          </w:tcPr>
          <w:p w:rsidR="00D90710" w:rsidRPr="00D907B8" w:rsidRDefault="00D90710" w:rsidP="001B0740">
            <w:pPr>
              <w:jc w:val="right"/>
            </w:pPr>
          </w:p>
        </w:tc>
        <w:tc>
          <w:tcPr>
            <w:tcW w:w="3060" w:type="dxa"/>
            <w:vMerge/>
            <w:tcBorders>
              <w:left w:val="single" w:sz="4" w:space="0" w:color="auto"/>
            </w:tcBorders>
          </w:tcPr>
          <w:p w:rsidR="00D90710" w:rsidRPr="00D907B8" w:rsidRDefault="00D90710" w:rsidP="00B42C18"/>
        </w:tc>
      </w:tr>
      <w:tr w:rsidR="00D90710" w:rsidRPr="00D907B8" w:rsidTr="001B0740">
        <w:trPr>
          <w:trHeight w:val="432"/>
        </w:trPr>
        <w:tc>
          <w:tcPr>
            <w:tcW w:w="2610" w:type="dxa"/>
            <w:tcBorders>
              <w:top w:val="nil"/>
              <w:left w:val="nil"/>
              <w:bottom w:val="nil"/>
            </w:tcBorders>
          </w:tcPr>
          <w:p w:rsidR="00D90710" w:rsidRPr="00D907B8" w:rsidRDefault="00D90710" w:rsidP="001B0740">
            <w:pPr>
              <w:jc w:val="right"/>
            </w:pPr>
            <w:r w:rsidRPr="00D907B8">
              <w:rPr>
                <w:spacing w:val="-2"/>
              </w:rPr>
              <w:t>P</w:t>
            </w:r>
            <w:r w:rsidRPr="00D907B8">
              <w:t>arent</w:t>
            </w:r>
            <w:r w:rsidRPr="00D907B8">
              <w:rPr>
                <w:spacing w:val="-1"/>
              </w:rPr>
              <w:t>/</w:t>
            </w:r>
            <w:r w:rsidRPr="00D907B8">
              <w:rPr>
                <w:spacing w:val="-3"/>
              </w:rPr>
              <w:t>g</w:t>
            </w:r>
            <w:r w:rsidRPr="00D907B8">
              <w:t>ua</w:t>
            </w:r>
            <w:r w:rsidRPr="00D907B8">
              <w:rPr>
                <w:spacing w:val="-2"/>
              </w:rPr>
              <w:t>r</w:t>
            </w:r>
            <w:r w:rsidRPr="00D907B8">
              <w:t>d</w:t>
            </w:r>
            <w:r w:rsidRPr="00D907B8">
              <w:rPr>
                <w:spacing w:val="-2"/>
              </w:rPr>
              <w:t>i</w:t>
            </w:r>
            <w:r w:rsidRPr="00D907B8">
              <w:t>an</w:t>
            </w:r>
            <w:r w:rsidRPr="00D907B8">
              <w:rPr>
                <w:spacing w:val="-17"/>
              </w:rPr>
              <w:t xml:space="preserve"> </w:t>
            </w:r>
            <w:r w:rsidRPr="00D907B8">
              <w:t>na</w:t>
            </w:r>
            <w:r w:rsidRPr="00D907B8">
              <w:rPr>
                <w:spacing w:val="-1"/>
              </w:rPr>
              <w:t>m</w:t>
            </w:r>
            <w:r w:rsidRPr="00D907B8">
              <w:t>e:</w:t>
            </w:r>
          </w:p>
        </w:tc>
        <w:tc>
          <w:tcPr>
            <w:tcW w:w="2340" w:type="dxa"/>
            <w:tcBorders>
              <w:right w:val="single" w:sz="4" w:space="0" w:color="auto"/>
            </w:tcBorders>
          </w:tcPr>
          <w:p w:rsidR="00D90710" w:rsidRPr="00D907B8" w:rsidRDefault="00D90710" w:rsidP="00B42C18"/>
        </w:tc>
        <w:tc>
          <w:tcPr>
            <w:tcW w:w="1980" w:type="dxa"/>
            <w:tcBorders>
              <w:top w:val="nil"/>
              <w:left w:val="single" w:sz="4" w:space="0" w:color="auto"/>
              <w:bottom w:val="nil"/>
              <w:right w:val="single" w:sz="4" w:space="0" w:color="auto"/>
            </w:tcBorders>
          </w:tcPr>
          <w:p w:rsidR="00D90710" w:rsidRPr="00D907B8" w:rsidRDefault="00D90710" w:rsidP="001B0740">
            <w:pPr>
              <w:jc w:val="right"/>
            </w:pPr>
            <w:r w:rsidRPr="00D907B8">
              <w:t>Parent/guardian address:</w:t>
            </w:r>
          </w:p>
        </w:tc>
        <w:tc>
          <w:tcPr>
            <w:tcW w:w="3060" w:type="dxa"/>
            <w:vMerge w:val="restart"/>
            <w:tcBorders>
              <w:left w:val="single" w:sz="4" w:space="0" w:color="auto"/>
            </w:tcBorders>
          </w:tcPr>
          <w:p w:rsidR="00D90710" w:rsidRPr="00D907B8" w:rsidRDefault="00D90710" w:rsidP="00B42C18"/>
        </w:tc>
      </w:tr>
      <w:tr w:rsidR="00D90710" w:rsidRPr="00D907B8" w:rsidTr="001B0740">
        <w:trPr>
          <w:trHeight w:val="432"/>
        </w:trPr>
        <w:tc>
          <w:tcPr>
            <w:tcW w:w="2610" w:type="dxa"/>
            <w:tcBorders>
              <w:top w:val="nil"/>
              <w:left w:val="nil"/>
              <w:bottom w:val="nil"/>
            </w:tcBorders>
          </w:tcPr>
          <w:p w:rsidR="00D90710" w:rsidRPr="00D907B8" w:rsidRDefault="00D90710" w:rsidP="001B0740">
            <w:pPr>
              <w:jc w:val="right"/>
            </w:pPr>
            <w:r w:rsidRPr="00D907B8">
              <w:rPr>
                <w:spacing w:val="-2"/>
              </w:rPr>
              <w:t>P</w:t>
            </w:r>
            <w:r w:rsidRPr="00D907B8">
              <w:t>arent/g</w:t>
            </w:r>
            <w:r w:rsidRPr="00D907B8">
              <w:rPr>
                <w:spacing w:val="-1"/>
              </w:rPr>
              <w:t>u</w:t>
            </w:r>
            <w:r w:rsidRPr="00D907B8">
              <w:t>a</w:t>
            </w:r>
            <w:r w:rsidRPr="00D907B8">
              <w:rPr>
                <w:spacing w:val="-2"/>
              </w:rPr>
              <w:t>r</w:t>
            </w:r>
            <w:r w:rsidRPr="00D907B8">
              <w:rPr>
                <w:spacing w:val="-3"/>
              </w:rPr>
              <w:t>d</w:t>
            </w:r>
            <w:r w:rsidRPr="00D907B8">
              <w:rPr>
                <w:spacing w:val="3"/>
              </w:rPr>
              <w:t>i</w:t>
            </w:r>
            <w:r w:rsidRPr="00D907B8">
              <w:t>an</w:t>
            </w:r>
            <w:r w:rsidRPr="00D907B8">
              <w:rPr>
                <w:spacing w:val="-21"/>
              </w:rPr>
              <w:t xml:space="preserve"> </w:t>
            </w:r>
            <w:r w:rsidRPr="00D907B8">
              <w:rPr>
                <w:spacing w:val="-1"/>
              </w:rPr>
              <w:t>t</w:t>
            </w:r>
            <w:r w:rsidRPr="00D907B8">
              <w:t>e</w:t>
            </w:r>
            <w:r w:rsidRPr="00D907B8">
              <w:rPr>
                <w:spacing w:val="1"/>
              </w:rPr>
              <w:t>l</w:t>
            </w:r>
            <w:r w:rsidRPr="00D907B8">
              <w:rPr>
                <w:spacing w:val="-2"/>
              </w:rPr>
              <w:t>ep</w:t>
            </w:r>
            <w:r w:rsidRPr="00D907B8">
              <w:t>h</w:t>
            </w:r>
            <w:r w:rsidRPr="00D907B8">
              <w:rPr>
                <w:spacing w:val="-1"/>
              </w:rPr>
              <w:t>on</w:t>
            </w:r>
            <w:r w:rsidRPr="00D907B8">
              <w:rPr>
                <w:spacing w:val="2"/>
              </w:rPr>
              <w:t>e</w:t>
            </w:r>
            <w:r w:rsidRPr="00D907B8">
              <w:t>:</w:t>
            </w:r>
          </w:p>
        </w:tc>
        <w:tc>
          <w:tcPr>
            <w:tcW w:w="2340" w:type="dxa"/>
            <w:tcBorders>
              <w:right w:val="single" w:sz="4" w:space="0" w:color="auto"/>
            </w:tcBorders>
          </w:tcPr>
          <w:p w:rsidR="00D90710" w:rsidRPr="00D907B8" w:rsidRDefault="00D90710" w:rsidP="00B42C18"/>
        </w:tc>
        <w:tc>
          <w:tcPr>
            <w:tcW w:w="1980" w:type="dxa"/>
            <w:tcBorders>
              <w:top w:val="nil"/>
              <w:left w:val="single" w:sz="4" w:space="0" w:color="auto"/>
              <w:bottom w:val="nil"/>
              <w:right w:val="single" w:sz="4" w:space="0" w:color="auto"/>
            </w:tcBorders>
          </w:tcPr>
          <w:p w:rsidR="00D90710" w:rsidRPr="00D907B8" w:rsidRDefault="00D90710" w:rsidP="001B0740">
            <w:pPr>
              <w:jc w:val="right"/>
            </w:pPr>
          </w:p>
        </w:tc>
        <w:tc>
          <w:tcPr>
            <w:tcW w:w="3060" w:type="dxa"/>
            <w:vMerge/>
            <w:tcBorders>
              <w:left w:val="single" w:sz="4" w:space="0" w:color="auto"/>
            </w:tcBorders>
          </w:tcPr>
          <w:p w:rsidR="00D90710" w:rsidRPr="00D907B8" w:rsidRDefault="00D90710" w:rsidP="00B42C18"/>
        </w:tc>
      </w:tr>
    </w:tbl>
    <w:p w:rsidR="00B42C18" w:rsidRPr="00D907B8" w:rsidRDefault="00B42C18" w:rsidP="00AB4B7F">
      <w:pPr>
        <w:pStyle w:val="BodyText"/>
        <w:rPr>
          <w:rFonts w:ascii="Times New Roman" w:hAnsi="Times New Roman" w:cs="Times New Roman"/>
          <w:b/>
          <w:spacing w:val="-2"/>
          <w:sz w:val="22"/>
          <w:szCs w:val="22"/>
        </w:rPr>
      </w:pPr>
    </w:p>
    <w:p w:rsidR="00B42C18" w:rsidRPr="00D907B8" w:rsidRDefault="00B42C18" w:rsidP="00AB4B7F">
      <w:pPr>
        <w:pStyle w:val="BodyText"/>
        <w:rPr>
          <w:rFonts w:ascii="Times New Roman" w:hAnsi="Times New Roman" w:cs="Times New Roman"/>
          <w:b/>
          <w:spacing w:val="-2"/>
          <w:sz w:val="22"/>
          <w:szCs w:val="22"/>
        </w:rPr>
      </w:pPr>
    </w:p>
    <w:p w:rsidR="00222AA6" w:rsidRPr="00D907B8" w:rsidRDefault="00222AA6" w:rsidP="00AB4B7F">
      <w:pPr>
        <w:pStyle w:val="BodyText"/>
        <w:rPr>
          <w:rFonts w:ascii="Times New Roman" w:hAnsi="Times New Roman" w:cs="Times New Roman"/>
          <w:spacing w:val="-2"/>
          <w:sz w:val="22"/>
          <w:szCs w:val="22"/>
        </w:rPr>
      </w:pPr>
      <w:r w:rsidRPr="00D907B8">
        <w:rPr>
          <w:rFonts w:ascii="Times New Roman" w:hAnsi="Times New Roman" w:cs="Times New Roman"/>
          <w:b/>
          <w:spacing w:val="-2"/>
          <w:sz w:val="22"/>
          <w:szCs w:val="22"/>
        </w:rPr>
        <w:t>Specific Learning Disability definition</w:t>
      </w:r>
      <w:r w:rsidRPr="00D907B8">
        <w:rPr>
          <w:rFonts w:ascii="Times New Roman" w:hAnsi="Times New Roman" w:cs="Times New Roman"/>
          <w:spacing w:val="-2"/>
          <w:sz w:val="22"/>
          <w:szCs w:val="22"/>
        </w:rPr>
        <w:t xml:space="preserve"> (MUSER VII.2.L):</w:t>
      </w:r>
    </w:p>
    <w:p w:rsidR="00BC6FED" w:rsidRPr="00D907B8" w:rsidRDefault="00BC6FED" w:rsidP="00AB4B7F">
      <w:pPr>
        <w:pStyle w:val="BodyText"/>
        <w:rPr>
          <w:rFonts w:ascii="Times New Roman" w:hAnsi="Times New Roman" w:cs="Times New Roman"/>
          <w:spacing w:val="-2"/>
          <w:sz w:val="22"/>
          <w:szCs w:val="22"/>
        </w:rPr>
      </w:pPr>
    </w:p>
    <w:p w:rsidR="00222AA6" w:rsidRPr="00D907B8" w:rsidRDefault="00222AA6" w:rsidP="00AB4B7F">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The term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disabilities does not include learning problems that are primarily the result of visual, hearing or motor disabilities, or Intellectual Disability, or emotional disturbance or environmental, cultural or economic disadvantage.</w:t>
      </w:r>
    </w:p>
    <w:p w:rsidR="00942A51" w:rsidRPr="00D907B8" w:rsidRDefault="00942A51" w:rsidP="00AB4B7F">
      <w:pPr>
        <w:pStyle w:val="BodyText"/>
        <w:rPr>
          <w:rFonts w:ascii="Times New Roman" w:hAnsi="Times New Roman" w:cs="Times New Roman"/>
          <w:spacing w:val="-2"/>
          <w:sz w:val="22"/>
          <w:szCs w:val="22"/>
        </w:rPr>
      </w:pPr>
    </w:p>
    <w:p w:rsidR="00942A51" w:rsidRPr="00D907B8" w:rsidRDefault="00942A51" w:rsidP="00AB4B7F">
      <w:pPr>
        <w:pStyle w:val="BodyText"/>
        <w:rPr>
          <w:rFonts w:ascii="Times New Roman" w:hAnsi="Times New Roman" w:cs="Times New Roman"/>
          <w:spacing w:val="-2"/>
          <w:sz w:val="22"/>
          <w:szCs w:val="22"/>
        </w:rPr>
      </w:pPr>
    </w:p>
    <w:p w:rsidR="0018375C" w:rsidRPr="00D907B8" w:rsidRDefault="00942A51" w:rsidP="00942A51">
      <w:pPr>
        <w:pStyle w:val="NoSpacing"/>
        <w:rPr>
          <w:sz w:val="22"/>
          <w:szCs w:val="22"/>
        </w:rPr>
      </w:pPr>
      <w:r w:rsidRPr="00D907B8">
        <w:rPr>
          <w:b/>
          <w:spacing w:val="-2"/>
          <w:sz w:val="22"/>
          <w:szCs w:val="22"/>
        </w:rPr>
        <w:t>Notice:</w:t>
      </w:r>
      <w:r w:rsidRPr="00D907B8">
        <w:rPr>
          <w:sz w:val="22"/>
          <w:szCs w:val="22"/>
        </w:rPr>
        <w:t xml:space="preserve">  In making a determination whether or not a child has a specific learning disability, the IEP team must consider more than a single measure.</w:t>
      </w:r>
      <w:r w:rsidR="0018375C" w:rsidRPr="00D907B8">
        <w:rPr>
          <w:sz w:val="22"/>
          <w:szCs w:val="22"/>
        </w:rPr>
        <w:br w:type="page"/>
      </w:r>
    </w:p>
    <w:p w:rsidR="00AB4B7F" w:rsidRPr="00D907B8" w:rsidRDefault="00AB4B7F" w:rsidP="00AB4B7F">
      <w:pPr>
        <w:pStyle w:val="BodyText"/>
        <w:rPr>
          <w:rFonts w:ascii="Times New Roman" w:hAnsi="Times New Roman" w:cs="Times New Roman"/>
          <w:spacing w:val="-2"/>
          <w:sz w:val="22"/>
          <w:szCs w:val="22"/>
        </w:rPr>
      </w:pPr>
    </w:p>
    <w:p w:rsidR="000A7BBF" w:rsidRPr="00D907B8" w:rsidRDefault="000A7BBF" w:rsidP="00AB4B7F">
      <w:pPr>
        <w:pStyle w:val="BodyText"/>
        <w:rPr>
          <w:rFonts w:ascii="Times New Roman" w:hAnsi="Times New Roman" w:cs="Times New Roman"/>
          <w:spacing w:val="-2"/>
          <w:sz w:val="22"/>
          <w:szCs w:val="22"/>
        </w:rPr>
      </w:pPr>
      <w:r w:rsidRPr="00D907B8">
        <w:rPr>
          <w:rFonts w:ascii="Times New Roman" w:hAnsi="Times New Roman" w:cs="Times New Roman"/>
          <w:b/>
          <w:spacing w:val="-2"/>
          <w:sz w:val="22"/>
          <w:szCs w:val="22"/>
        </w:rPr>
        <w:t xml:space="preserve">Instructions: </w:t>
      </w:r>
      <w:r w:rsidRPr="00D907B8">
        <w:rPr>
          <w:rFonts w:ascii="Times New Roman" w:hAnsi="Times New Roman" w:cs="Times New Roman"/>
          <w:spacing w:val="-2"/>
          <w:sz w:val="22"/>
          <w:szCs w:val="22"/>
        </w:rPr>
        <w:t xml:space="preserve">Answer all questions </w:t>
      </w:r>
      <w:r w:rsidR="00286FB0">
        <w:rPr>
          <w:rFonts w:ascii="Times New Roman" w:hAnsi="Times New Roman" w:cs="Times New Roman"/>
          <w:spacing w:val="-2"/>
          <w:sz w:val="22"/>
          <w:szCs w:val="22"/>
        </w:rPr>
        <w:t>1 through 11 and 12 if appropriate.</w:t>
      </w:r>
    </w:p>
    <w:p w:rsidR="000A7BBF" w:rsidRPr="00D907B8" w:rsidRDefault="000A7BBF" w:rsidP="00AB4B7F">
      <w:pPr>
        <w:pStyle w:val="BodyText"/>
        <w:rPr>
          <w:rFonts w:ascii="Times New Roman" w:hAnsi="Times New Roman" w:cs="Times New Roman"/>
          <w:spacing w:val="-2"/>
          <w:sz w:val="22"/>
          <w:szCs w:val="22"/>
        </w:rPr>
      </w:pPr>
    </w:p>
    <w:p w:rsidR="00222AA6" w:rsidRPr="00D907B8" w:rsidRDefault="00222AA6"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 xml:space="preserve">Part A: </w:t>
      </w:r>
      <w:r w:rsidR="004205C7" w:rsidRPr="00D907B8">
        <w:rPr>
          <w:rFonts w:ascii="Times New Roman" w:hAnsi="Times New Roman" w:cs="Times New Roman"/>
          <w:b/>
          <w:spacing w:val="-2"/>
          <w:sz w:val="22"/>
          <w:szCs w:val="22"/>
        </w:rPr>
        <w:t xml:space="preserve">Foundational </w:t>
      </w:r>
      <w:r w:rsidR="00031E0D" w:rsidRPr="00D907B8">
        <w:rPr>
          <w:rFonts w:ascii="Times New Roman" w:hAnsi="Times New Roman" w:cs="Times New Roman"/>
          <w:b/>
          <w:spacing w:val="-2"/>
          <w:sz w:val="22"/>
          <w:szCs w:val="22"/>
        </w:rPr>
        <w:t>Considerations</w:t>
      </w:r>
    </w:p>
    <w:tbl>
      <w:tblPr>
        <w:tblStyle w:val="TableGrid"/>
        <w:tblpPr w:leftFromText="180" w:rightFromText="180" w:vertAnchor="text" w:horzAnchor="margin" w:tblpXSpec="right" w:tblpY="67"/>
        <w:tblW w:w="0" w:type="auto"/>
        <w:tblLook w:val="04A0"/>
      </w:tblPr>
      <w:tblGrid>
        <w:gridCol w:w="1620"/>
        <w:gridCol w:w="1459"/>
      </w:tblGrid>
      <w:tr w:rsidR="00DD5409" w:rsidRPr="00D907B8" w:rsidTr="00324521">
        <w:trPr>
          <w:trHeight w:val="431"/>
        </w:trPr>
        <w:tc>
          <w:tcPr>
            <w:tcW w:w="1620" w:type="dxa"/>
            <w:tcBorders>
              <w:bottom w:val="single" w:sz="4" w:space="0" w:color="auto"/>
            </w:tcBorders>
            <w:shd w:val="clear" w:color="auto" w:fill="D9D9D9" w:themeFill="background1" w:themeFillShade="D9"/>
            <w:vAlign w:val="bottom"/>
          </w:tcPr>
          <w:p w:rsidR="00DD5409" w:rsidRPr="00D907B8" w:rsidRDefault="00DD5409" w:rsidP="00DD5409">
            <w:pPr>
              <w:widowControl/>
              <w:autoSpaceDE/>
              <w:autoSpaceDN/>
              <w:adjustRightInd/>
              <w:spacing w:after="200" w:line="276" w:lineRule="auto"/>
              <w:jc w:val="center"/>
              <w:rPr>
                <w:b/>
                <w:spacing w:val="-2"/>
              </w:rPr>
            </w:pPr>
            <w:r w:rsidRPr="00D907B8">
              <w:rPr>
                <w:b/>
                <w:spacing w:val="-2"/>
              </w:rPr>
              <w:t>YES</w:t>
            </w:r>
          </w:p>
        </w:tc>
        <w:tc>
          <w:tcPr>
            <w:tcW w:w="1459" w:type="dxa"/>
            <w:tcBorders>
              <w:bottom w:val="single" w:sz="4" w:space="0" w:color="auto"/>
            </w:tcBorders>
            <w:shd w:val="clear" w:color="auto" w:fill="D9D9D9" w:themeFill="background1" w:themeFillShade="D9"/>
            <w:vAlign w:val="bottom"/>
          </w:tcPr>
          <w:p w:rsidR="00DD5409" w:rsidRPr="00D907B8" w:rsidRDefault="00DD5409" w:rsidP="00DD5409">
            <w:pPr>
              <w:widowControl/>
              <w:autoSpaceDE/>
              <w:autoSpaceDN/>
              <w:adjustRightInd/>
              <w:spacing w:after="200" w:line="276" w:lineRule="auto"/>
              <w:jc w:val="center"/>
              <w:rPr>
                <w:b/>
                <w:spacing w:val="-2"/>
              </w:rPr>
            </w:pPr>
            <w:r w:rsidRPr="00D907B8">
              <w:rPr>
                <w:b/>
                <w:spacing w:val="-2"/>
              </w:rPr>
              <w:t>NO</w:t>
            </w:r>
          </w:p>
        </w:tc>
      </w:tr>
      <w:tr w:rsidR="00DD5409" w:rsidRPr="00D907B8" w:rsidTr="00DD5409">
        <w:trPr>
          <w:trHeight w:val="395"/>
        </w:trPr>
        <w:tc>
          <w:tcPr>
            <w:tcW w:w="1620" w:type="dxa"/>
            <w:tcBorders>
              <w:top w:val="single" w:sz="4" w:space="0" w:color="auto"/>
              <w:left w:val="single" w:sz="4" w:space="0" w:color="auto"/>
              <w:bottom w:val="single" w:sz="4" w:space="0" w:color="auto"/>
              <w:right w:val="single" w:sz="4" w:space="0" w:color="auto"/>
            </w:tcBorders>
          </w:tcPr>
          <w:p w:rsidR="00DD5409" w:rsidRPr="00D907B8" w:rsidRDefault="00DD5409" w:rsidP="00DD540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459" w:type="dxa"/>
            <w:tcBorders>
              <w:top w:val="single" w:sz="4" w:space="0" w:color="auto"/>
              <w:left w:val="single" w:sz="4" w:space="0" w:color="auto"/>
              <w:bottom w:val="single" w:sz="4" w:space="0" w:color="auto"/>
              <w:right w:val="single" w:sz="4" w:space="0" w:color="auto"/>
            </w:tcBorders>
          </w:tcPr>
          <w:p w:rsidR="00DD5409" w:rsidRPr="00D907B8" w:rsidRDefault="00DD5409" w:rsidP="00DD540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bl>
    <w:p w:rsidR="00222AA6" w:rsidRPr="00D907B8" w:rsidRDefault="00222AA6" w:rsidP="00AB4B7F">
      <w:pPr>
        <w:pStyle w:val="BodyText"/>
        <w:rPr>
          <w:rFonts w:ascii="Times New Roman" w:hAnsi="Times New Roman" w:cs="Times New Roman"/>
          <w:spacing w:val="-2"/>
          <w:sz w:val="22"/>
          <w:szCs w:val="22"/>
        </w:rPr>
      </w:pPr>
    </w:p>
    <w:p w:rsidR="00405471" w:rsidRPr="00D907B8" w:rsidRDefault="00031E0D" w:rsidP="00405471">
      <w:pPr>
        <w:pStyle w:val="BodyText"/>
        <w:numPr>
          <w:ilvl w:val="0"/>
          <w:numId w:val="4"/>
        </w:numPr>
        <w:rPr>
          <w:rFonts w:ascii="Times New Roman" w:hAnsi="Times New Roman" w:cs="Times New Roman"/>
          <w:spacing w:val="-2"/>
          <w:sz w:val="22"/>
          <w:szCs w:val="22"/>
        </w:rPr>
      </w:pPr>
      <w:r w:rsidRPr="00D907B8">
        <w:rPr>
          <w:rFonts w:ascii="Times New Roman" w:hAnsi="Times New Roman" w:cs="Times New Roman"/>
          <w:spacing w:val="5"/>
          <w:sz w:val="22"/>
          <w:szCs w:val="22"/>
        </w:rPr>
        <w:t>Does a convergence of evidence from multiple valid and reliable sources demonstrate</w:t>
      </w:r>
      <w:r w:rsidRPr="00D907B8">
        <w:rPr>
          <w:rFonts w:ascii="Times New Roman" w:hAnsi="Times New Roman" w:cs="Times New Roman"/>
          <w:spacing w:val="-11"/>
          <w:sz w:val="22"/>
          <w:szCs w:val="22"/>
        </w:rPr>
        <w:t xml:space="preserve"> that </w:t>
      </w:r>
      <w:r w:rsidRPr="00D907B8">
        <w:rPr>
          <w:rFonts w:ascii="Times New Roman" w:hAnsi="Times New Roman" w:cs="Times New Roman"/>
          <w:spacing w:val="2"/>
          <w:sz w:val="22"/>
          <w:szCs w:val="22"/>
        </w:rPr>
        <w:t>t</w:t>
      </w:r>
      <w:r w:rsidRPr="00D907B8">
        <w:rPr>
          <w:rFonts w:ascii="Times New Roman" w:hAnsi="Times New Roman" w:cs="Times New Roman"/>
          <w:sz w:val="22"/>
          <w:szCs w:val="22"/>
        </w:rPr>
        <w:t>he</w:t>
      </w:r>
      <w:r w:rsidRPr="00D907B8">
        <w:rPr>
          <w:rFonts w:ascii="Times New Roman" w:hAnsi="Times New Roman" w:cs="Times New Roman"/>
          <w:spacing w:val="-10"/>
          <w:sz w:val="22"/>
          <w:szCs w:val="22"/>
        </w:rPr>
        <w:t xml:space="preserve"> </w:t>
      </w:r>
      <w:r w:rsidRPr="00D907B8">
        <w:rPr>
          <w:rFonts w:ascii="Times New Roman" w:hAnsi="Times New Roman" w:cs="Times New Roman"/>
          <w:spacing w:val="-1"/>
          <w:sz w:val="22"/>
          <w:szCs w:val="22"/>
        </w:rPr>
        <w:t>s</w:t>
      </w:r>
      <w:r w:rsidRPr="00D907B8">
        <w:rPr>
          <w:rFonts w:ascii="Times New Roman" w:hAnsi="Times New Roman" w:cs="Times New Roman"/>
          <w:spacing w:val="4"/>
          <w:sz w:val="22"/>
          <w:szCs w:val="22"/>
        </w:rPr>
        <w:t>t</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dent is</w:t>
      </w:r>
      <w:r w:rsidRPr="00D907B8">
        <w:rPr>
          <w:rFonts w:ascii="Times New Roman" w:hAnsi="Times New Roman" w:cs="Times New Roman"/>
          <w:spacing w:val="-11"/>
          <w:sz w:val="22"/>
          <w:szCs w:val="22"/>
        </w:rPr>
        <w:t xml:space="preserve"> </w:t>
      </w:r>
      <w:r w:rsidRPr="00D907B8">
        <w:rPr>
          <w:rFonts w:ascii="Times New Roman" w:hAnsi="Times New Roman" w:cs="Times New Roman"/>
          <w:sz w:val="22"/>
          <w:szCs w:val="22"/>
        </w:rPr>
        <w:t>ach</w:t>
      </w:r>
      <w:r w:rsidRPr="00D907B8">
        <w:rPr>
          <w:rFonts w:ascii="Times New Roman" w:hAnsi="Times New Roman" w:cs="Times New Roman"/>
          <w:spacing w:val="1"/>
          <w:sz w:val="22"/>
          <w:szCs w:val="22"/>
        </w:rPr>
        <w:t>i</w:t>
      </w:r>
      <w:r w:rsidRPr="00D907B8">
        <w:rPr>
          <w:rFonts w:ascii="Times New Roman" w:hAnsi="Times New Roman" w:cs="Times New Roman"/>
          <w:sz w:val="22"/>
          <w:szCs w:val="22"/>
        </w:rPr>
        <w:t>eving</w:t>
      </w:r>
      <w:r w:rsidRPr="00D907B8">
        <w:rPr>
          <w:rFonts w:ascii="Times New Roman" w:hAnsi="Times New Roman" w:cs="Times New Roman"/>
          <w:spacing w:val="-18"/>
          <w:sz w:val="22"/>
          <w:szCs w:val="22"/>
        </w:rPr>
        <w:t xml:space="preserve"> </w:t>
      </w:r>
      <w:r w:rsidRPr="00D907B8">
        <w:rPr>
          <w:rFonts w:ascii="Times New Roman" w:hAnsi="Times New Roman" w:cs="Times New Roman"/>
          <w:sz w:val="22"/>
          <w:szCs w:val="22"/>
        </w:rPr>
        <w:t>ade</w:t>
      </w:r>
      <w:r w:rsidRPr="00D907B8">
        <w:rPr>
          <w:rFonts w:ascii="Times New Roman" w:hAnsi="Times New Roman" w:cs="Times New Roman"/>
          <w:spacing w:val="1"/>
          <w:sz w:val="22"/>
          <w:szCs w:val="22"/>
        </w:rPr>
        <w:t>q</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a</w:t>
      </w:r>
      <w:r w:rsidRPr="00D907B8">
        <w:rPr>
          <w:rFonts w:ascii="Times New Roman" w:hAnsi="Times New Roman" w:cs="Times New Roman"/>
          <w:spacing w:val="4"/>
          <w:sz w:val="22"/>
          <w:szCs w:val="22"/>
        </w:rPr>
        <w:t>t</w:t>
      </w:r>
      <w:r w:rsidRPr="00D907B8">
        <w:rPr>
          <w:rFonts w:ascii="Times New Roman" w:hAnsi="Times New Roman" w:cs="Times New Roman"/>
          <w:sz w:val="22"/>
          <w:szCs w:val="22"/>
        </w:rPr>
        <w:t>ely</w:t>
      </w:r>
      <w:r w:rsidRPr="00D907B8">
        <w:rPr>
          <w:rFonts w:ascii="Times New Roman" w:hAnsi="Times New Roman" w:cs="Times New Roman"/>
          <w:spacing w:val="-17"/>
          <w:sz w:val="22"/>
          <w:szCs w:val="22"/>
        </w:rPr>
        <w:t xml:space="preserve"> </w:t>
      </w:r>
      <w:r w:rsidRPr="00D907B8">
        <w:rPr>
          <w:rFonts w:ascii="Times New Roman" w:hAnsi="Times New Roman" w:cs="Times New Roman"/>
          <w:spacing w:val="-1"/>
          <w:sz w:val="22"/>
          <w:szCs w:val="22"/>
        </w:rPr>
        <w:t>fo</w:t>
      </w:r>
      <w:r w:rsidRPr="00D907B8">
        <w:rPr>
          <w:rFonts w:ascii="Times New Roman" w:hAnsi="Times New Roman" w:cs="Times New Roman"/>
          <w:sz w:val="22"/>
          <w:szCs w:val="22"/>
        </w:rPr>
        <w:t>r</w:t>
      </w:r>
      <w:r w:rsidRPr="00D907B8">
        <w:rPr>
          <w:rFonts w:ascii="Times New Roman" w:hAnsi="Times New Roman" w:cs="Times New Roman"/>
          <w:spacing w:val="-10"/>
          <w:sz w:val="22"/>
          <w:szCs w:val="22"/>
        </w:rPr>
        <w:t xml:space="preserve"> </w:t>
      </w:r>
      <w:r w:rsidRPr="00D907B8">
        <w:rPr>
          <w:rFonts w:ascii="Times New Roman" w:hAnsi="Times New Roman" w:cs="Times New Roman"/>
          <w:spacing w:val="4"/>
          <w:sz w:val="22"/>
          <w:szCs w:val="22"/>
        </w:rPr>
        <w:t>t</w:t>
      </w:r>
      <w:r w:rsidRPr="00D907B8">
        <w:rPr>
          <w:rFonts w:ascii="Times New Roman" w:hAnsi="Times New Roman" w:cs="Times New Roman"/>
          <w:sz w:val="22"/>
          <w:szCs w:val="22"/>
        </w:rPr>
        <w:t>he</w:t>
      </w:r>
      <w:r w:rsidRPr="00D907B8">
        <w:rPr>
          <w:rFonts w:ascii="Times New Roman" w:hAnsi="Times New Roman" w:cs="Times New Roman"/>
          <w:spacing w:val="-11"/>
          <w:sz w:val="22"/>
          <w:szCs w:val="22"/>
        </w:rPr>
        <w:t xml:space="preserve"> </w:t>
      </w:r>
      <w:r w:rsidRPr="00D907B8">
        <w:rPr>
          <w:rFonts w:ascii="Times New Roman" w:hAnsi="Times New Roman" w:cs="Times New Roman"/>
          <w:spacing w:val="-1"/>
          <w:sz w:val="22"/>
          <w:szCs w:val="22"/>
        </w:rPr>
        <w:t>s</w:t>
      </w:r>
      <w:r w:rsidRPr="00D907B8">
        <w:rPr>
          <w:rFonts w:ascii="Times New Roman" w:hAnsi="Times New Roman" w:cs="Times New Roman"/>
          <w:spacing w:val="4"/>
          <w:sz w:val="22"/>
          <w:szCs w:val="22"/>
        </w:rPr>
        <w:t>t</w:t>
      </w:r>
      <w:r w:rsidRPr="00D907B8">
        <w:rPr>
          <w:rFonts w:ascii="Times New Roman" w:hAnsi="Times New Roman" w:cs="Times New Roman"/>
          <w:spacing w:val="-2"/>
          <w:sz w:val="22"/>
          <w:szCs w:val="22"/>
        </w:rPr>
        <w:t>u</w:t>
      </w:r>
      <w:r w:rsidRPr="00D907B8">
        <w:rPr>
          <w:rFonts w:ascii="Times New Roman" w:hAnsi="Times New Roman" w:cs="Times New Roman"/>
          <w:sz w:val="22"/>
          <w:szCs w:val="22"/>
        </w:rPr>
        <w:t>d</w:t>
      </w:r>
      <w:r w:rsidRPr="00D907B8">
        <w:rPr>
          <w:rFonts w:ascii="Times New Roman" w:hAnsi="Times New Roman" w:cs="Times New Roman"/>
          <w:spacing w:val="2"/>
          <w:sz w:val="22"/>
          <w:szCs w:val="22"/>
        </w:rPr>
        <w:t>e</w:t>
      </w:r>
      <w:r w:rsidRPr="00D907B8">
        <w:rPr>
          <w:rFonts w:ascii="Times New Roman" w:hAnsi="Times New Roman" w:cs="Times New Roman"/>
          <w:sz w:val="22"/>
          <w:szCs w:val="22"/>
        </w:rPr>
        <w:t>n</w:t>
      </w:r>
      <w:r w:rsidRPr="00D907B8">
        <w:rPr>
          <w:rFonts w:ascii="Times New Roman" w:hAnsi="Times New Roman" w:cs="Times New Roman"/>
          <w:spacing w:val="4"/>
          <w:sz w:val="22"/>
          <w:szCs w:val="22"/>
        </w:rPr>
        <w:t>t</w:t>
      </w:r>
      <w:r w:rsidRPr="00D907B8">
        <w:rPr>
          <w:rFonts w:ascii="Times New Roman" w:hAnsi="Times New Roman" w:cs="Times New Roman"/>
          <w:spacing w:val="-1"/>
          <w:sz w:val="22"/>
          <w:szCs w:val="22"/>
        </w:rPr>
        <w:t>’</w:t>
      </w:r>
      <w:r w:rsidRPr="00D907B8">
        <w:rPr>
          <w:rFonts w:ascii="Times New Roman" w:hAnsi="Times New Roman" w:cs="Times New Roman"/>
          <w:sz w:val="22"/>
          <w:szCs w:val="22"/>
        </w:rPr>
        <w:t>s</w:t>
      </w:r>
      <w:r w:rsidRPr="00D907B8">
        <w:rPr>
          <w:rFonts w:ascii="Times New Roman" w:hAnsi="Times New Roman" w:cs="Times New Roman"/>
          <w:spacing w:val="-17"/>
          <w:sz w:val="22"/>
          <w:szCs w:val="22"/>
        </w:rPr>
        <w:t xml:space="preserve"> </w:t>
      </w:r>
      <w:r w:rsidRPr="00D907B8">
        <w:rPr>
          <w:rFonts w:ascii="Times New Roman" w:hAnsi="Times New Roman" w:cs="Times New Roman"/>
          <w:sz w:val="22"/>
          <w:szCs w:val="22"/>
        </w:rPr>
        <w:t>age, including</w:t>
      </w:r>
      <w:r w:rsidRPr="00D907B8">
        <w:rPr>
          <w:rFonts w:ascii="Times New Roman" w:hAnsi="Times New Roman" w:cs="Times New Roman"/>
          <w:spacing w:val="-12"/>
          <w:sz w:val="22"/>
          <w:szCs w:val="22"/>
        </w:rPr>
        <w:t xml:space="preserve"> </w:t>
      </w:r>
      <w:r w:rsidRPr="00D907B8">
        <w:rPr>
          <w:rFonts w:ascii="Times New Roman" w:hAnsi="Times New Roman" w:cs="Times New Roman"/>
          <w:spacing w:val="2"/>
          <w:sz w:val="22"/>
          <w:szCs w:val="22"/>
        </w:rPr>
        <w:t>m</w:t>
      </w:r>
      <w:r w:rsidRPr="00D907B8">
        <w:rPr>
          <w:rFonts w:ascii="Times New Roman" w:hAnsi="Times New Roman" w:cs="Times New Roman"/>
          <w:sz w:val="22"/>
          <w:szCs w:val="22"/>
        </w:rPr>
        <w:t>ee</w:t>
      </w:r>
      <w:r w:rsidRPr="00D907B8">
        <w:rPr>
          <w:rFonts w:ascii="Times New Roman" w:hAnsi="Times New Roman" w:cs="Times New Roman"/>
          <w:spacing w:val="4"/>
          <w:sz w:val="22"/>
          <w:szCs w:val="22"/>
        </w:rPr>
        <w:t>ting</w:t>
      </w:r>
      <w:r w:rsidRPr="00D907B8">
        <w:rPr>
          <w:rFonts w:ascii="Times New Roman" w:hAnsi="Times New Roman" w:cs="Times New Roman"/>
          <w:spacing w:val="-14"/>
          <w:sz w:val="22"/>
          <w:szCs w:val="22"/>
        </w:rPr>
        <w:t xml:space="preserve"> </w:t>
      </w:r>
      <w:r w:rsidRPr="00D907B8">
        <w:rPr>
          <w:rFonts w:ascii="Times New Roman" w:hAnsi="Times New Roman" w:cs="Times New Roman"/>
          <w:spacing w:val="-1"/>
          <w:sz w:val="22"/>
          <w:szCs w:val="22"/>
        </w:rPr>
        <w:t>S</w:t>
      </w:r>
      <w:r w:rsidRPr="00D907B8">
        <w:rPr>
          <w:rFonts w:ascii="Times New Roman" w:hAnsi="Times New Roman" w:cs="Times New Roman"/>
          <w:spacing w:val="4"/>
          <w:sz w:val="22"/>
          <w:szCs w:val="22"/>
        </w:rPr>
        <w:t>t</w:t>
      </w:r>
      <w:r w:rsidRPr="00D907B8">
        <w:rPr>
          <w:rFonts w:ascii="Times New Roman" w:hAnsi="Times New Roman" w:cs="Times New Roman"/>
          <w:sz w:val="22"/>
          <w:szCs w:val="22"/>
        </w:rPr>
        <w:t>a</w:t>
      </w:r>
      <w:r w:rsidRPr="00D907B8">
        <w:rPr>
          <w:rFonts w:ascii="Times New Roman" w:hAnsi="Times New Roman" w:cs="Times New Roman"/>
          <w:spacing w:val="2"/>
          <w:sz w:val="22"/>
          <w:szCs w:val="22"/>
        </w:rPr>
        <w:t>t</w:t>
      </w:r>
      <w:r w:rsidRPr="00D907B8">
        <w:rPr>
          <w:rFonts w:ascii="Times New Roman" w:hAnsi="Times New Roman" w:cs="Times New Roman"/>
          <w:spacing w:val="-3"/>
          <w:sz w:val="22"/>
          <w:szCs w:val="22"/>
        </w:rPr>
        <w:t>e</w:t>
      </w:r>
      <w:r w:rsidRPr="00D907B8">
        <w:rPr>
          <w:rFonts w:ascii="Times New Roman" w:hAnsi="Times New Roman" w:cs="Times New Roman"/>
          <w:spacing w:val="1"/>
          <w:sz w:val="22"/>
          <w:szCs w:val="22"/>
        </w:rPr>
        <w:t>-</w:t>
      </w:r>
      <w:r w:rsidRPr="00D907B8">
        <w:rPr>
          <w:rFonts w:ascii="Times New Roman" w:hAnsi="Times New Roman" w:cs="Times New Roman"/>
          <w:sz w:val="22"/>
          <w:szCs w:val="22"/>
        </w:rPr>
        <w:t>ap</w:t>
      </w:r>
      <w:r w:rsidRPr="00D907B8">
        <w:rPr>
          <w:rFonts w:ascii="Times New Roman" w:hAnsi="Times New Roman" w:cs="Times New Roman"/>
          <w:spacing w:val="1"/>
          <w:sz w:val="22"/>
          <w:szCs w:val="22"/>
        </w:rPr>
        <w:t>p</w:t>
      </w:r>
      <w:r w:rsidRPr="00D907B8">
        <w:rPr>
          <w:rFonts w:ascii="Times New Roman" w:hAnsi="Times New Roman" w:cs="Times New Roman"/>
          <w:sz w:val="22"/>
          <w:szCs w:val="22"/>
        </w:rPr>
        <w:t>r</w:t>
      </w:r>
      <w:r w:rsidRPr="00D907B8">
        <w:rPr>
          <w:rFonts w:ascii="Times New Roman" w:hAnsi="Times New Roman" w:cs="Times New Roman"/>
          <w:spacing w:val="-1"/>
          <w:sz w:val="22"/>
          <w:szCs w:val="22"/>
        </w:rPr>
        <w:t>o</w:t>
      </w:r>
      <w:r w:rsidRPr="00D907B8">
        <w:rPr>
          <w:rFonts w:ascii="Times New Roman" w:hAnsi="Times New Roman" w:cs="Times New Roman"/>
          <w:spacing w:val="2"/>
          <w:sz w:val="22"/>
          <w:szCs w:val="22"/>
        </w:rPr>
        <w:t>v</w:t>
      </w:r>
      <w:r w:rsidRPr="00D907B8">
        <w:rPr>
          <w:rFonts w:ascii="Times New Roman" w:hAnsi="Times New Roman" w:cs="Times New Roman"/>
          <w:sz w:val="22"/>
          <w:szCs w:val="22"/>
        </w:rPr>
        <w:t>ed</w:t>
      </w:r>
      <w:r w:rsidRPr="00D907B8">
        <w:rPr>
          <w:rFonts w:ascii="Times New Roman" w:hAnsi="Times New Roman" w:cs="Times New Roman"/>
          <w:spacing w:val="-20"/>
          <w:sz w:val="22"/>
          <w:szCs w:val="22"/>
        </w:rPr>
        <w:t xml:space="preserve"> </w:t>
      </w:r>
      <w:r w:rsidRPr="00D907B8">
        <w:rPr>
          <w:rFonts w:ascii="Times New Roman" w:hAnsi="Times New Roman" w:cs="Times New Roman"/>
          <w:sz w:val="22"/>
          <w:szCs w:val="22"/>
        </w:rPr>
        <w:t>grade</w:t>
      </w:r>
      <w:r w:rsidRPr="00D907B8">
        <w:rPr>
          <w:rFonts w:ascii="Times New Roman" w:hAnsi="Times New Roman" w:cs="Times New Roman"/>
          <w:w w:val="99"/>
          <w:sz w:val="22"/>
          <w:szCs w:val="22"/>
        </w:rPr>
        <w:t xml:space="preserve"> </w:t>
      </w:r>
      <w:r w:rsidRPr="00D907B8">
        <w:rPr>
          <w:rFonts w:ascii="Times New Roman" w:hAnsi="Times New Roman" w:cs="Times New Roman"/>
          <w:sz w:val="22"/>
          <w:szCs w:val="22"/>
        </w:rPr>
        <w:t>level</w:t>
      </w:r>
      <w:r w:rsidRPr="00D907B8">
        <w:rPr>
          <w:rFonts w:ascii="Times New Roman" w:hAnsi="Times New Roman" w:cs="Times New Roman"/>
          <w:spacing w:val="-9"/>
          <w:sz w:val="22"/>
          <w:szCs w:val="22"/>
        </w:rPr>
        <w:t xml:space="preserve"> </w:t>
      </w:r>
      <w:r w:rsidRPr="00D907B8">
        <w:rPr>
          <w:rFonts w:ascii="Times New Roman" w:hAnsi="Times New Roman" w:cs="Times New Roman"/>
          <w:spacing w:val="-1"/>
          <w:sz w:val="22"/>
          <w:szCs w:val="22"/>
        </w:rPr>
        <w:t>s</w:t>
      </w:r>
      <w:r w:rsidRPr="00D907B8">
        <w:rPr>
          <w:rFonts w:ascii="Times New Roman" w:hAnsi="Times New Roman" w:cs="Times New Roman"/>
          <w:spacing w:val="4"/>
          <w:sz w:val="22"/>
          <w:szCs w:val="22"/>
        </w:rPr>
        <w:t>t</w:t>
      </w:r>
      <w:r w:rsidR="0031036E" w:rsidRPr="00D907B8">
        <w:rPr>
          <w:rFonts w:ascii="Times New Roman" w:hAnsi="Times New Roman" w:cs="Times New Roman"/>
          <w:sz w:val="22"/>
          <w:szCs w:val="22"/>
        </w:rPr>
        <w:t>andards in all of the areas below?</w:t>
      </w:r>
    </w:p>
    <w:p w:rsidR="0031036E" w:rsidRPr="00D907B8" w:rsidRDefault="0031036E" w:rsidP="0031036E">
      <w:pPr>
        <w:pStyle w:val="BodyText"/>
        <w:ind w:left="740"/>
        <w:rPr>
          <w:rFonts w:ascii="Times New Roman" w:hAnsi="Times New Roman" w:cs="Times New Roman"/>
          <w:spacing w:val="-2"/>
          <w:sz w:val="22"/>
          <w:szCs w:val="22"/>
        </w:rPr>
      </w:pPr>
    </w:p>
    <w:p w:rsidR="00FE2DFC" w:rsidRPr="00D907B8" w:rsidRDefault="0018375C" w:rsidP="00405471">
      <w:pPr>
        <w:pStyle w:val="BodyText"/>
        <w:ind w:left="740"/>
        <w:rPr>
          <w:rFonts w:ascii="Times New Roman" w:hAnsi="Times New Roman" w:cs="Times New Roman"/>
          <w:spacing w:val="-2"/>
          <w:sz w:val="22"/>
          <w:szCs w:val="22"/>
        </w:rPr>
      </w:pPr>
      <w:r w:rsidRPr="00D907B8">
        <w:rPr>
          <w:rFonts w:ascii="Times New Roman" w:hAnsi="Times New Roman" w:cs="Times New Roman"/>
          <w:spacing w:val="-2"/>
          <w:sz w:val="22"/>
          <w:szCs w:val="22"/>
        </w:rPr>
        <w:t>I</w:t>
      </w:r>
      <w:r w:rsidR="00222AA6" w:rsidRPr="00D907B8">
        <w:rPr>
          <w:rFonts w:ascii="Times New Roman" w:hAnsi="Times New Roman" w:cs="Times New Roman"/>
          <w:spacing w:val="-2"/>
          <w:sz w:val="22"/>
          <w:szCs w:val="22"/>
        </w:rPr>
        <w:t xml:space="preserve">f not, indicate </w:t>
      </w:r>
      <w:r w:rsidR="002D3023" w:rsidRPr="00D907B8">
        <w:rPr>
          <w:rFonts w:ascii="Times New Roman" w:hAnsi="Times New Roman" w:cs="Times New Roman"/>
          <w:spacing w:val="-2"/>
          <w:sz w:val="22"/>
          <w:szCs w:val="22"/>
        </w:rPr>
        <w:t>the areas in which</w:t>
      </w:r>
      <w:r w:rsidR="00222AA6" w:rsidRPr="00D907B8">
        <w:rPr>
          <w:rFonts w:ascii="Times New Roman" w:hAnsi="Times New Roman" w:cs="Times New Roman"/>
          <w:spacing w:val="-2"/>
          <w:sz w:val="22"/>
          <w:szCs w:val="22"/>
        </w:rPr>
        <w:t xml:space="preserve"> the student is not achieving adequately</w:t>
      </w:r>
      <w:r w:rsidRPr="00D907B8">
        <w:rPr>
          <w:rFonts w:ascii="Times New Roman" w:hAnsi="Times New Roman" w:cs="Times New Roman"/>
          <w:spacing w:val="-2"/>
          <w:sz w:val="22"/>
          <w:szCs w:val="22"/>
        </w:rPr>
        <w:t xml:space="preserve">. </w:t>
      </w:r>
    </w:p>
    <w:p w:rsidR="00BB009A" w:rsidRPr="00D907B8" w:rsidRDefault="00222AA6" w:rsidP="00FE2DFC">
      <w:pPr>
        <w:pStyle w:val="BodyText"/>
        <w:ind w:left="720"/>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2)(c)(</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)(I)</w:t>
      </w:r>
      <w:r w:rsidR="0018375C" w:rsidRPr="00D907B8">
        <w:rPr>
          <w:rFonts w:ascii="Times New Roman" w:hAnsi="Times New Roman" w:cs="Times New Roman"/>
          <w:spacing w:val="-2"/>
          <w:sz w:val="22"/>
          <w:szCs w:val="22"/>
        </w:rPr>
        <w:t>)</w:t>
      </w:r>
    </w:p>
    <w:p w:rsidR="00FE2DFC" w:rsidRPr="00D907B8" w:rsidRDefault="00FE2DFC" w:rsidP="00FE2DFC">
      <w:pPr>
        <w:pStyle w:val="BodyText"/>
        <w:ind w:left="720"/>
        <w:rPr>
          <w:rFonts w:ascii="Times New Roman" w:hAnsi="Times New Roman" w:cs="Times New Roman"/>
          <w:spacing w:val="-2"/>
          <w:sz w:val="22"/>
          <w:szCs w:val="22"/>
        </w:rPr>
      </w:pPr>
    </w:p>
    <w:tbl>
      <w:tblPr>
        <w:tblW w:w="7475" w:type="dxa"/>
        <w:tblInd w:w="720" w:type="dxa"/>
        <w:tblLayout w:type="fixed"/>
        <w:tblCellMar>
          <w:left w:w="0" w:type="dxa"/>
          <w:right w:w="0" w:type="dxa"/>
        </w:tblCellMar>
        <w:tblLook w:val="0000"/>
      </w:tblPr>
      <w:tblGrid>
        <w:gridCol w:w="2540"/>
        <w:gridCol w:w="615"/>
        <w:gridCol w:w="3690"/>
        <w:gridCol w:w="630"/>
      </w:tblGrid>
      <w:tr w:rsidR="0094297A" w:rsidRPr="00D907B8" w:rsidTr="00F414CB">
        <w:trPr>
          <w:trHeight w:hRule="exact" w:val="375"/>
        </w:trPr>
        <w:tc>
          <w:tcPr>
            <w:tcW w:w="254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Oral expression</w:t>
            </w:r>
          </w:p>
        </w:tc>
        <w:tc>
          <w:tcPr>
            <w:tcW w:w="615"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369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Reading fluency skills</w:t>
            </w:r>
          </w:p>
        </w:tc>
        <w:tc>
          <w:tcPr>
            <w:tcW w:w="630"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94297A" w:rsidRPr="00D907B8" w:rsidTr="00F414CB">
        <w:trPr>
          <w:trHeight w:hRule="exact" w:val="374"/>
        </w:trPr>
        <w:tc>
          <w:tcPr>
            <w:tcW w:w="254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Listening comprehension</w:t>
            </w:r>
          </w:p>
        </w:tc>
        <w:tc>
          <w:tcPr>
            <w:tcW w:w="615"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369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Reading comprehension</w:t>
            </w:r>
          </w:p>
        </w:tc>
        <w:tc>
          <w:tcPr>
            <w:tcW w:w="630"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94297A" w:rsidRPr="00D907B8" w:rsidTr="00F414CB">
        <w:trPr>
          <w:trHeight w:hRule="exact" w:val="377"/>
        </w:trPr>
        <w:tc>
          <w:tcPr>
            <w:tcW w:w="254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Written expression</w:t>
            </w:r>
          </w:p>
        </w:tc>
        <w:tc>
          <w:tcPr>
            <w:tcW w:w="615"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369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Mathematic calculation</w:t>
            </w:r>
          </w:p>
        </w:tc>
        <w:tc>
          <w:tcPr>
            <w:tcW w:w="630"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94297A" w:rsidRPr="00D907B8" w:rsidTr="00F414CB">
        <w:trPr>
          <w:trHeight w:hRule="exact" w:val="343"/>
        </w:trPr>
        <w:tc>
          <w:tcPr>
            <w:tcW w:w="254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Basic reading skill</w:t>
            </w:r>
          </w:p>
        </w:tc>
        <w:tc>
          <w:tcPr>
            <w:tcW w:w="615"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3690" w:type="dxa"/>
            <w:tcBorders>
              <w:top w:val="single" w:sz="4" w:space="0" w:color="auto"/>
              <w:left w:val="single" w:sz="4" w:space="0" w:color="auto"/>
              <w:bottom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Mathematics  problem-solving</w:t>
            </w:r>
          </w:p>
        </w:tc>
        <w:tc>
          <w:tcPr>
            <w:tcW w:w="630" w:type="dxa"/>
            <w:tcBorders>
              <w:top w:val="single" w:sz="4" w:space="0" w:color="auto"/>
              <w:bottom w:val="single" w:sz="4" w:space="0" w:color="auto"/>
              <w:right w:val="single" w:sz="4" w:space="0" w:color="auto"/>
            </w:tcBorders>
            <w:vAlign w:val="center"/>
          </w:tcPr>
          <w:p w:rsidR="0094297A" w:rsidRPr="00D907B8" w:rsidRDefault="0094297A"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222AA6" w:rsidRPr="00D907B8" w:rsidTr="00F414CB">
        <w:trPr>
          <w:trHeight w:hRule="exact" w:val="982"/>
        </w:trPr>
        <w:tc>
          <w:tcPr>
            <w:tcW w:w="7475" w:type="dxa"/>
            <w:gridSpan w:val="4"/>
            <w:tcBorders>
              <w:top w:val="single" w:sz="4" w:space="0" w:color="auto"/>
              <w:left w:val="single" w:sz="4" w:space="0" w:color="auto"/>
              <w:bottom w:val="single" w:sz="4" w:space="0" w:color="auto"/>
              <w:right w:val="single" w:sz="4" w:space="0" w:color="auto"/>
            </w:tcBorders>
          </w:tcPr>
          <w:p w:rsidR="00222AA6" w:rsidRPr="00D907B8" w:rsidRDefault="00222AA6" w:rsidP="00F414CB">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Verify:</w:t>
            </w:r>
          </w:p>
        </w:tc>
      </w:tr>
    </w:tbl>
    <w:p w:rsidR="00222AA6" w:rsidRPr="00D907B8" w:rsidRDefault="00222AA6" w:rsidP="00AB4B7F">
      <w:pPr>
        <w:pStyle w:val="BodyText"/>
        <w:rPr>
          <w:rFonts w:ascii="Times New Roman" w:hAnsi="Times New Roman" w:cs="Times New Roman"/>
          <w:spacing w:val="-2"/>
          <w:sz w:val="22"/>
          <w:szCs w:val="22"/>
        </w:rPr>
      </w:pPr>
    </w:p>
    <w:tbl>
      <w:tblPr>
        <w:tblW w:w="7585" w:type="dxa"/>
        <w:tblInd w:w="720" w:type="dxa"/>
        <w:tblLayout w:type="fixed"/>
        <w:tblCellMar>
          <w:left w:w="0" w:type="dxa"/>
          <w:right w:w="0" w:type="dxa"/>
        </w:tblCellMar>
        <w:tblLook w:val="0000"/>
      </w:tblPr>
      <w:tblGrid>
        <w:gridCol w:w="7585"/>
      </w:tblGrid>
      <w:tr w:rsidR="00F91E00" w:rsidRPr="00D907B8" w:rsidTr="00F91E00">
        <w:trPr>
          <w:trHeight w:hRule="exact" w:val="1519"/>
        </w:trPr>
        <w:tc>
          <w:tcPr>
            <w:tcW w:w="7585" w:type="dxa"/>
          </w:tcPr>
          <w:p w:rsidR="00F91E00" w:rsidRPr="00D907B8" w:rsidRDefault="00F91E00" w:rsidP="00F91E00">
            <w:pPr>
              <w:pStyle w:val="BodyText"/>
              <w:jc w:val="both"/>
              <w:rPr>
                <w:rFonts w:ascii="Times New Roman" w:hAnsi="Times New Roman" w:cs="Times New Roman"/>
                <w:spacing w:val="-2"/>
                <w:sz w:val="22"/>
                <w:szCs w:val="22"/>
              </w:rPr>
            </w:pPr>
            <w:r w:rsidRPr="00D907B8">
              <w:rPr>
                <w:rFonts w:ascii="Times New Roman" w:hAnsi="Times New Roman" w:cs="Times New Roman"/>
                <w:i/>
                <w:spacing w:val="-2"/>
                <w:sz w:val="22"/>
                <w:szCs w:val="22"/>
              </w:rPr>
              <w:t>For students from diverse cultural and/or linguistic backgrounds that place them outside the cohort on which standardized achievement tests were normed, consider only age or grade equivalent scores, not standardized scores. For such students, determinations in this section should be made using a multi-tiered problem-solving approach such as analysis of work samples and other performance data</w:t>
            </w:r>
            <w:r w:rsidRPr="00D907B8">
              <w:rPr>
                <w:rFonts w:ascii="Times New Roman" w:hAnsi="Times New Roman" w:cs="Times New Roman"/>
                <w:spacing w:val="-2"/>
                <w:sz w:val="22"/>
                <w:szCs w:val="22"/>
              </w:rPr>
              <w:t xml:space="preserve">.  (MUSER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2)(a)(iv)).</w:t>
            </w:r>
          </w:p>
          <w:p w:rsidR="00F91E00" w:rsidRPr="00D907B8" w:rsidRDefault="00F91E00" w:rsidP="001D2496">
            <w:pPr>
              <w:pStyle w:val="BodyText"/>
              <w:rPr>
                <w:rFonts w:ascii="Times New Roman" w:hAnsi="Times New Roman" w:cs="Times New Roman"/>
                <w:spacing w:val="-2"/>
                <w:sz w:val="22"/>
                <w:szCs w:val="22"/>
              </w:rPr>
            </w:pPr>
          </w:p>
        </w:tc>
      </w:tr>
    </w:tbl>
    <w:p w:rsidR="00222AA6" w:rsidRPr="00D907B8" w:rsidRDefault="00222AA6" w:rsidP="00AB4B7F">
      <w:pPr>
        <w:pStyle w:val="BodyText"/>
        <w:rPr>
          <w:rFonts w:ascii="Times New Roman" w:hAnsi="Times New Roman" w:cs="Times New Roman"/>
          <w:spacing w:val="-2"/>
          <w:sz w:val="22"/>
          <w:szCs w:val="22"/>
        </w:rPr>
      </w:pPr>
    </w:p>
    <w:p w:rsidR="0018375C" w:rsidRPr="00D907B8" w:rsidRDefault="0018375C" w:rsidP="004963B3">
      <w:pPr>
        <w:pStyle w:val="BodyText"/>
        <w:rPr>
          <w:rFonts w:ascii="Times New Roman" w:hAnsi="Times New Roman" w:cs="Times New Roman"/>
          <w:spacing w:val="-2"/>
          <w:sz w:val="22"/>
          <w:szCs w:val="22"/>
        </w:rPr>
      </w:pPr>
    </w:p>
    <w:tbl>
      <w:tblPr>
        <w:tblStyle w:val="TableGrid"/>
        <w:tblW w:w="10458" w:type="dxa"/>
        <w:tblLook w:val="04A0"/>
      </w:tblPr>
      <w:tblGrid>
        <w:gridCol w:w="108"/>
        <w:gridCol w:w="90"/>
        <w:gridCol w:w="8100"/>
        <w:gridCol w:w="1080"/>
        <w:gridCol w:w="720"/>
        <w:gridCol w:w="360"/>
      </w:tblGrid>
      <w:tr w:rsidR="00031E0D" w:rsidRPr="00D907B8" w:rsidTr="00603F0D">
        <w:trPr>
          <w:gridBefore w:val="1"/>
          <w:wBefore w:w="108" w:type="dxa"/>
          <w:trHeight w:val="594"/>
        </w:trPr>
        <w:tc>
          <w:tcPr>
            <w:tcW w:w="8190" w:type="dxa"/>
            <w:gridSpan w:val="2"/>
            <w:vMerge w:val="restart"/>
            <w:tcBorders>
              <w:top w:val="nil"/>
              <w:left w:val="nil"/>
            </w:tcBorders>
          </w:tcPr>
          <w:p w:rsidR="00031E0D" w:rsidRPr="00D907B8" w:rsidRDefault="00031E0D" w:rsidP="00031E0D">
            <w:pPr>
              <w:pStyle w:val="ListParagraph"/>
              <w:numPr>
                <w:ilvl w:val="0"/>
                <w:numId w:val="4"/>
              </w:numPr>
              <w:ind w:left="720"/>
            </w:pPr>
            <w:r w:rsidRPr="00D907B8">
              <w:t>If the student is not achieving adequately in all areas, is the underachievement due to the lack of appropriate instruction in reading or math? (MUSER VII.2.L(2)(c)(ii))</w:t>
            </w:r>
          </w:p>
          <w:p w:rsidR="00031E0D" w:rsidRPr="00D907B8" w:rsidRDefault="00031E0D" w:rsidP="004963B3">
            <w:pPr>
              <w:pStyle w:val="BodyText"/>
              <w:ind w:left="720"/>
              <w:rPr>
                <w:rFonts w:ascii="Times New Roman" w:hAnsi="Times New Roman" w:cs="Times New Roman"/>
                <w:spacing w:val="-2"/>
                <w:sz w:val="22"/>
                <w:szCs w:val="22"/>
              </w:rPr>
            </w:pPr>
          </w:p>
        </w:tc>
        <w:tc>
          <w:tcPr>
            <w:tcW w:w="1080" w:type="dxa"/>
            <w:tcBorders>
              <w:bottom w:val="single" w:sz="4" w:space="0" w:color="auto"/>
            </w:tcBorders>
            <w:shd w:val="clear" w:color="auto" w:fill="D9D9D9" w:themeFill="background1" w:themeFillShade="D9"/>
            <w:vAlign w:val="bottom"/>
          </w:tcPr>
          <w:p w:rsidR="00031E0D" w:rsidRPr="00D907B8" w:rsidRDefault="00031E0D" w:rsidP="00325938">
            <w:pPr>
              <w:widowControl/>
              <w:autoSpaceDE/>
              <w:autoSpaceDN/>
              <w:adjustRightInd/>
              <w:spacing w:after="200" w:line="276" w:lineRule="auto"/>
              <w:jc w:val="center"/>
              <w:rPr>
                <w:b/>
                <w:spacing w:val="-2"/>
              </w:rPr>
            </w:pPr>
            <w:r w:rsidRPr="00D907B8">
              <w:rPr>
                <w:b/>
                <w:spacing w:val="-2"/>
              </w:rPr>
              <w:t>YES</w:t>
            </w:r>
          </w:p>
        </w:tc>
        <w:tc>
          <w:tcPr>
            <w:tcW w:w="1080" w:type="dxa"/>
            <w:gridSpan w:val="2"/>
            <w:tcBorders>
              <w:bottom w:val="single" w:sz="4" w:space="0" w:color="auto"/>
            </w:tcBorders>
            <w:shd w:val="clear" w:color="auto" w:fill="D9D9D9" w:themeFill="background1" w:themeFillShade="D9"/>
            <w:vAlign w:val="bottom"/>
          </w:tcPr>
          <w:p w:rsidR="00031E0D" w:rsidRPr="00D907B8" w:rsidRDefault="00031E0D" w:rsidP="00325938">
            <w:pPr>
              <w:widowControl/>
              <w:autoSpaceDE/>
              <w:autoSpaceDN/>
              <w:adjustRightInd/>
              <w:spacing w:after="200" w:line="276" w:lineRule="auto"/>
              <w:jc w:val="center"/>
              <w:rPr>
                <w:b/>
                <w:spacing w:val="-2"/>
              </w:rPr>
            </w:pPr>
            <w:r w:rsidRPr="00D907B8">
              <w:rPr>
                <w:b/>
                <w:spacing w:val="-2"/>
              </w:rPr>
              <w:t>NO</w:t>
            </w:r>
          </w:p>
        </w:tc>
      </w:tr>
      <w:tr w:rsidR="00031E0D" w:rsidRPr="00D907B8" w:rsidTr="00603F0D">
        <w:trPr>
          <w:gridBefore w:val="1"/>
          <w:wBefore w:w="108" w:type="dxa"/>
          <w:trHeight w:val="488"/>
        </w:trPr>
        <w:tc>
          <w:tcPr>
            <w:tcW w:w="8190" w:type="dxa"/>
            <w:gridSpan w:val="2"/>
            <w:vMerge/>
            <w:tcBorders>
              <w:left w:val="nil"/>
              <w:bottom w:val="nil"/>
            </w:tcBorders>
          </w:tcPr>
          <w:p w:rsidR="00031E0D" w:rsidRPr="00D907B8" w:rsidRDefault="00031E0D" w:rsidP="00031E0D">
            <w:pPr>
              <w:pStyle w:val="ListParagraph"/>
              <w:numPr>
                <w:ilvl w:val="0"/>
                <w:numId w:val="4"/>
              </w:numPr>
            </w:pPr>
          </w:p>
        </w:tc>
        <w:tc>
          <w:tcPr>
            <w:tcW w:w="1080" w:type="dxa"/>
            <w:tcBorders>
              <w:bottom w:val="single" w:sz="4" w:space="0" w:color="auto"/>
            </w:tcBorders>
            <w:shd w:val="clear" w:color="auto" w:fill="FFFFFF" w:themeFill="background1"/>
            <w:vAlign w:val="center"/>
          </w:tcPr>
          <w:p w:rsidR="00031E0D" w:rsidRPr="00D907B8" w:rsidRDefault="00031E0D"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80" w:type="dxa"/>
            <w:gridSpan w:val="2"/>
            <w:tcBorders>
              <w:bottom w:val="single" w:sz="4" w:space="0" w:color="auto"/>
            </w:tcBorders>
            <w:shd w:val="clear" w:color="auto" w:fill="FFFFFF" w:themeFill="background1"/>
            <w:vAlign w:val="center"/>
          </w:tcPr>
          <w:p w:rsidR="00031E0D" w:rsidRPr="00D907B8" w:rsidRDefault="00031E0D"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031E0D" w:rsidRPr="00D907B8" w:rsidTr="00603F0D">
        <w:trPr>
          <w:gridBefore w:val="1"/>
          <w:wBefore w:w="108" w:type="dxa"/>
          <w:trHeight w:val="469"/>
        </w:trPr>
        <w:tc>
          <w:tcPr>
            <w:tcW w:w="8190" w:type="dxa"/>
            <w:gridSpan w:val="2"/>
            <w:vMerge/>
            <w:tcBorders>
              <w:left w:val="nil"/>
              <w:right w:val="nil"/>
            </w:tcBorders>
          </w:tcPr>
          <w:p w:rsidR="00031E0D" w:rsidRPr="00D907B8" w:rsidRDefault="00031E0D" w:rsidP="00405471">
            <w:pPr>
              <w:ind w:left="20"/>
            </w:pPr>
          </w:p>
        </w:tc>
        <w:tc>
          <w:tcPr>
            <w:tcW w:w="1080" w:type="dxa"/>
            <w:tcBorders>
              <w:top w:val="nil"/>
              <w:left w:val="nil"/>
              <w:bottom w:val="nil"/>
              <w:right w:val="nil"/>
            </w:tcBorders>
          </w:tcPr>
          <w:p w:rsidR="00031E0D" w:rsidRPr="00D907B8" w:rsidRDefault="00031E0D" w:rsidP="001D2496">
            <w:pPr>
              <w:pStyle w:val="BodyText"/>
              <w:ind w:left="0"/>
              <w:jc w:val="center"/>
              <w:rPr>
                <w:rFonts w:ascii="Times New Roman" w:hAnsi="Times New Roman" w:cs="Times New Roman"/>
                <w:spacing w:val="-2"/>
                <w:sz w:val="22"/>
                <w:szCs w:val="22"/>
              </w:rPr>
            </w:pPr>
          </w:p>
        </w:tc>
        <w:tc>
          <w:tcPr>
            <w:tcW w:w="1080" w:type="dxa"/>
            <w:gridSpan w:val="2"/>
            <w:tcBorders>
              <w:top w:val="nil"/>
              <w:left w:val="nil"/>
              <w:bottom w:val="nil"/>
              <w:right w:val="nil"/>
            </w:tcBorders>
          </w:tcPr>
          <w:p w:rsidR="00031E0D" w:rsidRPr="00D907B8" w:rsidRDefault="00031E0D" w:rsidP="001D2496">
            <w:pPr>
              <w:pStyle w:val="BodyText"/>
              <w:ind w:left="0"/>
              <w:jc w:val="center"/>
              <w:rPr>
                <w:rFonts w:ascii="Times New Roman" w:hAnsi="Times New Roman" w:cs="Times New Roman"/>
                <w:spacing w:val="-2"/>
                <w:sz w:val="22"/>
                <w:szCs w:val="22"/>
              </w:rPr>
            </w:pPr>
          </w:p>
        </w:tc>
      </w:tr>
      <w:tr w:rsidR="00031E0D" w:rsidRPr="00D907B8" w:rsidTr="00603F0D">
        <w:trPr>
          <w:gridBefore w:val="1"/>
          <w:wBefore w:w="108" w:type="dxa"/>
          <w:trHeight w:val="376"/>
        </w:trPr>
        <w:tc>
          <w:tcPr>
            <w:tcW w:w="8190" w:type="dxa"/>
            <w:gridSpan w:val="2"/>
            <w:vMerge/>
            <w:tcBorders>
              <w:left w:val="nil"/>
              <w:bottom w:val="nil"/>
              <w:right w:val="nil"/>
            </w:tcBorders>
          </w:tcPr>
          <w:p w:rsidR="00031E0D" w:rsidRPr="00D907B8" w:rsidRDefault="00031E0D" w:rsidP="00405471">
            <w:pPr>
              <w:ind w:left="20"/>
            </w:pPr>
          </w:p>
        </w:tc>
        <w:tc>
          <w:tcPr>
            <w:tcW w:w="1080" w:type="dxa"/>
            <w:tcBorders>
              <w:top w:val="nil"/>
              <w:left w:val="nil"/>
              <w:bottom w:val="nil"/>
              <w:right w:val="nil"/>
            </w:tcBorders>
          </w:tcPr>
          <w:p w:rsidR="00031E0D" w:rsidRPr="00D907B8" w:rsidRDefault="00031E0D" w:rsidP="001D2496">
            <w:pPr>
              <w:pStyle w:val="BodyText"/>
              <w:ind w:left="0"/>
              <w:jc w:val="center"/>
              <w:rPr>
                <w:rFonts w:ascii="Times New Roman" w:hAnsi="Times New Roman" w:cs="Times New Roman"/>
                <w:spacing w:val="-2"/>
                <w:sz w:val="22"/>
                <w:szCs w:val="22"/>
              </w:rPr>
            </w:pPr>
          </w:p>
        </w:tc>
        <w:tc>
          <w:tcPr>
            <w:tcW w:w="1080" w:type="dxa"/>
            <w:gridSpan w:val="2"/>
            <w:tcBorders>
              <w:top w:val="nil"/>
              <w:left w:val="nil"/>
              <w:bottom w:val="nil"/>
              <w:right w:val="nil"/>
            </w:tcBorders>
          </w:tcPr>
          <w:p w:rsidR="00031E0D" w:rsidRPr="00D907B8" w:rsidRDefault="00031E0D" w:rsidP="001D2496">
            <w:pPr>
              <w:pStyle w:val="BodyText"/>
              <w:ind w:left="0"/>
              <w:jc w:val="center"/>
              <w:rPr>
                <w:rFonts w:ascii="Times New Roman" w:hAnsi="Times New Roman" w:cs="Times New Roman"/>
                <w:spacing w:val="-2"/>
                <w:sz w:val="22"/>
                <w:szCs w:val="22"/>
              </w:rPr>
            </w:pPr>
          </w:p>
        </w:tc>
      </w:tr>
      <w:tr w:rsidR="00945CAF" w:rsidRPr="00D907B8" w:rsidTr="00603F0D">
        <w:trPr>
          <w:gridBefore w:val="2"/>
          <w:wBefore w:w="198" w:type="dxa"/>
        </w:trPr>
        <w:tc>
          <w:tcPr>
            <w:tcW w:w="10260" w:type="dxa"/>
            <w:gridSpan w:val="4"/>
            <w:tcBorders>
              <w:top w:val="nil"/>
              <w:left w:val="nil"/>
              <w:bottom w:val="nil"/>
              <w:right w:val="nil"/>
            </w:tcBorders>
          </w:tcPr>
          <w:p w:rsidR="00325938" w:rsidRPr="00D907B8" w:rsidRDefault="00945CAF" w:rsidP="00F00F2C">
            <w:pPr>
              <w:widowControl/>
              <w:autoSpaceDE/>
              <w:autoSpaceDN/>
              <w:adjustRightInd/>
              <w:spacing w:after="200" w:line="276" w:lineRule="auto"/>
              <w:ind w:left="720"/>
              <w:rPr>
                <w:spacing w:val="-2"/>
              </w:rPr>
            </w:pPr>
            <w:r w:rsidRPr="00D907B8">
              <w:rPr>
                <w:b/>
                <w:spacing w:val="-2"/>
              </w:rPr>
              <w:t>In making this determination, the Team must:</w:t>
            </w:r>
          </w:p>
        </w:tc>
      </w:tr>
      <w:tr w:rsidR="00A243FE" w:rsidRPr="00D907B8" w:rsidTr="00603F0D">
        <w:trPr>
          <w:gridAfter w:val="1"/>
          <w:wAfter w:w="360" w:type="dxa"/>
        </w:trPr>
        <w:tc>
          <w:tcPr>
            <w:tcW w:w="10098" w:type="dxa"/>
            <w:gridSpan w:val="5"/>
            <w:tcBorders>
              <w:top w:val="nil"/>
              <w:left w:val="nil"/>
              <w:bottom w:val="nil"/>
              <w:right w:val="nil"/>
            </w:tcBorders>
          </w:tcPr>
          <w:p w:rsidR="00A243FE" w:rsidRPr="00D907B8" w:rsidRDefault="00031E0D" w:rsidP="00031E0D">
            <w:pPr>
              <w:pStyle w:val="BodyText"/>
              <w:numPr>
                <w:ilvl w:val="0"/>
                <w:numId w:val="5"/>
              </w:numPr>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Consider whether the student, </w:t>
            </w:r>
            <w:r w:rsidR="00A243FE" w:rsidRPr="00D907B8">
              <w:rPr>
                <w:rFonts w:ascii="Times New Roman" w:hAnsi="Times New Roman" w:cs="Times New Roman"/>
                <w:spacing w:val="-2"/>
                <w:sz w:val="22"/>
                <w:szCs w:val="22"/>
              </w:rPr>
              <w:t xml:space="preserve"> prior to or as pa</w:t>
            </w:r>
            <w:r w:rsidR="004D001B" w:rsidRPr="00D907B8">
              <w:rPr>
                <w:rFonts w:ascii="Times New Roman" w:hAnsi="Times New Roman" w:cs="Times New Roman"/>
                <w:spacing w:val="-2"/>
                <w:sz w:val="22"/>
                <w:szCs w:val="22"/>
              </w:rPr>
              <w:t xml:space="preserve">rt of the referral process, </w:t>
            </w:r>
            <w:r w:rsidR="00A243FE" w:rsidRPr="00D907B8">
              <w:rPr>
                <w:rFonts w:ascii="Times New Roman" w:hAnsi="Times New Roman" w:cs="Times New Roman"/>
                <w:spacing w:val="-2"/>
                <w:sz w:val="22"/>
                <w:szCs w:val="22"/>
              </w:rPr>
              <w:t xml:space="preserve">was provided appropriate instruction in regular education settings, delivered by qualified personnel (MUSER VII.2.L(2)(c)(ii)(I)); </w:t>
            </w:r>
            <w:r w:rsidR="00A243FE" w:rsidRPr="00D907B8">
              <w:rPr>
                <w:rFonts w:ascii="Times New Roman" w:hAnsi="Times New Roman" w:cs="Times New Roman"/>
                <w:b/>
                <w:spacing w:val="-2"/>
                <w:sz w:val="22"/>
                <w:szCs w:val="22"/>
              </w:rPr>
              <w:t>and</w:t>
            </w:r>
          </w:p>
          <w:p w:rsidR="00A243FE" w:rsidRPr="00D907B8" w:rsidRDefault="00A243FE" w:rsidP="00A243FE">
            <w:pPr>
              <w:pStyle w:val="BodyText"/>
              <w:ind w:left="1800"/>
              <w:rPr>
                <w:rFonts w:ascii="Times New Roman" w:hAnsi="Times New Roman" w:cs="Times New Roman"/>
                <w:spacing w:val="-2"/>
                <w:sz w:val="22"/>
                <w:szCs w:val="22"/>
              </w:rPr>
            </w:pPr>
          </w:p>
        </w:tc>
      </w:tr>
      <w:tr w:rsidR="00A243FE" w:rsidRPr="00D907B8" w:rsidTr="00603F0D">
        <w:trPr>
          <w:gridAfter w:val="1"/>
          <w:wAfter w:w="360" w:type="dxa"/>
        </w:trPr>
        <w:tc>
          <w:tcPr>
            <w:tcW w:w="10098" w:type="dxa"/>
            <w:gridSpan w:val="5"/>
            <w:tcBorders>
              <w:top w:val="nil"/>
              <w:left w:val="nil"/>
              <w:bottom w:val="nil"/>
              <w:right w:val="nil"/>
            </w:tcBorders>
          </w:tcPr>
          <w:p w:rsidR="00A243FE" w:rsidRPr="00D907B8" w:rsidRDefault="00031E0D" w:rsidP="00A91E29">
            <w:pPr>
              <w:pStyle w:val="BodyText"/>
              <w:numPr>
                <w:ilvl w:val="0"/>
                <w:numId w:val="5"/>
              </w:numPr>
              <w:rPr>
                <w:rFonts w:ascii="Times New Roman" w:hAnsi="Times New Roman" w:cs="Times New Roman"/>
                <w:spacing w:val="-2"/>
                <w:sz w:val="22"/>
                <w:szCs w:val="22"/>
              </w:rPr>
            </w:pPr>
            <w:r w:rsidRPr="00D907B8">
              <w:rPr>
                <w:rFonts w:ascii="Times New Roman" w:hAnsi="Times New Roman" w:cs="Times New Roman"/>
                <w:spacing w:val="-2"/>
                <w:sz w:val="22"/>
                <w:szCs w:val="22"/>
              </w:rPr>
              <w:t>F</w:t>
            </w:r>
            <w:r w:rsidR="00A243FE" w:rsidRPr="00D907B8">
              <w:rPr>
                <w:rFonts w:ascii="Times New Roman" w:hAnsi="Times New Roman" w:cs="Times New Roman"/>
                <w:spacing w:val="-2"/>
                <w:sz w:val="22"/>
                <w:szCs w:val="22"/>
              </w:rPr>
              <w:t>or culturally and linguistically diverse students and students from diverse educational backgrounds, consider the extent to which the student has been exposed to culturally and linguistically appropriate instruction that is consistent with the knowledge and skills embedded in the measures used to assess performance and achievement.</w:t>
            </w:r>
          </w:p>
        </w:tc>
      </w:tr>
    </w:tbl>
    <w:p w:rsidR="0018375C" w:rsidRPr="00D907B8" w:rsidRDefault="0018375C" w:rsidP="00AB4B7F">
      <w:pPr>
        <w:pStyle w:val="BodyText"/>
        <w:rPr>
          <w:rFonts w:ascii="Times New Roman" w:hAnsi="Times New Roman" w:cs="Times New Roman"/>
          <w:spacing w:val="-2"/>
          <w:sz w:val="22"/>
          <w:szCs w:val="22"/>
        </w:rPr>
      </w:pPr>
    </w:p>
    <w:p w:rsidR="00F97991" w:rsidRPr="00D907B8" w:rsidRDefault="00F97991">
      <w:pPr>
        <w:widowControl/>
        <w:autoSpaceDE/>
        <w:autoSpaceDN/>
        <w:adjustRightInd/>
        <w:spacing w:after="200" w:line="276" w:lineRule="auto"/>
        <w:rPr>
          <w:spacing w:val="-2"/>
          <w:sz w:val="22"/>
          <w:szCs w:val="22"/>
        </w:rPr>
      </w:pPr>
      <w:r w:rsidRPr="00D907B8">
        <w:rPr>
          <w:spacing w:val="-2"/>
          <w:sz w:val="22"/>
          <w:szCs w:val="22"/>
        </w:rPr>
        <w:br w:type="page"/>
      </w:r>
    </w:p>
    <w:p w:rsidR="00945CAF" w:rsidRPr="00D907B8" w:rsidRDefault="00945CAF" w:rsidP="00325938">
      <w:pPr>
        <w:widowControl/>
        <w:autoSpaceDE/>
        <w:autoSpaceDN/>
        <w:adjustRightInd/>
        <w:spacing w:after="200" w:line="276" w:lineRule="auto"/>
        <w:jc w:val="center"/>
        <w:rPr>
          <w:spacing w:val="-2"/>
          <w:sz w:val="22"/>
          <w:szCs w:val="22"/>
        </w:rPr>
      </w:pPr>
    </w:p>
    <w:p w:rsidR="00491001" w:rsidRPr="00D907B8" w:rsidRDefault="00F00F2C" w:rsidP="00F00F2C">
      <w:pPr>
        <w:pStyle w:val="BodyText"/>
        <w:numPr>
          <w:ilvl w:val="0"/>
          <w:numId w:val="4"/>
        </w:numPr>
        <w:rPr>
          <w:rFonts w:ascii="Times New Roman" w:hAnsi="Times New Roman" w:cs="Times New Roman"/>
          <w:spacing w:val="-2"/>
          <w:sz w:val="22"/>
          <w:szCs w:val="22"/>
        </w:rPr>
      </w:pPr>
      <w:r w:rsidRPr="00D907B8">
        <w:rPr>
          <w:rFonts w:ascii="Times New Roman" w:hAnsi="Times New Roman" w:cs="Times New Roman"/>
          <w:spacing w:val="-2"/>
          <w:sz w:val="22"/>
          <w:szCs w:val="22"/>
        </w:rPr>
        <w:t>If the student is not achieving adequately in all areas</w:t>
      </w:r>
      <w:r w:rsidR="002E646A" w:rsidRPr="00D907B8">
        <w:rPr>
          <w:rFonts w:ascii="Times New Roman" w:hAnsi="Times New Roman" w:cs="Times New Roman"/>
          <w:spacing w:val="-2"/>
          <w:sz w:val="22"/>
          <w:szCs w:val="22"/>
        </w:rPr>
        <w:t>,</w:t>
      </w:r>
      <w:r w:rsidRPr="00D907B8">
        <w:rPr>
          <w:rFonts w:ascii="Times New Roman" w:hAnsi="Times New Roman" w:cs="Times New Roman"/>
          <w:spacing w:val="-2"/>
          <w:sz w:val="22"/>
          <w:szCs w:val="22"/>
        </w:rPr>
        <w:t xml:space="preserve"> i</w:t>
      </w:r>
      <w:r w:rsidR="0018375C" w:rsidRPr="00D907B8">
        <w:rPr>
          <w:rFonts w:ascii="Times New Roman" w:hAnsi="Times New Roman" w:cs="Times New Roman"/>
          <w:spacing w:val="-2"/>
          <w:sz w:val="22"/>
          <w:szCs w:val="22"/>
        </w:rPr>
        <w:t xml:space="preserve">s the student’s lack of achievement primarily the result </w:t>
      </w:r>
      <w:r w:rsidRPr="00D907B8">
        <w:rPr>
          <w:rFonts w:ascii="Times New Roman" w:hAnsi="Times New Roman" w:cs="Times New Roman"/>
          <w:spacing w:val="-2"/>
          <w:sz w:val="22"/>
          <w:szCs w:val="22"/>
        </w:rPr>
        <w:t>of:</w:t>
      </w:r>
    </w:p>
    <w:p w:rsidR="00781CF7" w:rsidRPr="00D907B8" w:rsidRDefault="00781CF7" w:rsidP="002C1D02">
      <w:pPr>
        <w:pStyle w:val="BodyText"/>
        <w:ind w:left="2520"/>
        <w:rPr>
          <w:rFonts w:ascii="Times New Roman" w:hAnsi="Times New Roman" w:cs="Times New Roman"/>
          <w:spacing w:val="-2"/>
          <w:sz w:val="22"/>
          <w:szCs w:val="22"/>
        </w:rPr>
      </w:pPr>
    </w:p>
    <w:tbl>
      <w:tblPr>
        <w:tblStyle w:val="TableGrid"/>
        <w:tblpPr w:leftFromText="180" w:rightFromText="180" w:vertAnchor="text" w:horzAnchor="margin" w:tblpX="1818" w:tblpY="46"/>
        <w:tblW w:w="0" w:type="auto"/>
        <w:tblLook w:val="04A0"/>
      </w:tblPr>
      <w:tblGrid>
        <w:gridCol w:w="6408"/>
        <w:gridCol w:w="1035"/>
        <w:gridCol w:w="8"/>
        <w:gridCol w:w="1027"/>
      </w:tblGrid>
      <w:tr w:rsidR="00325938" w:rsidRPr="00D907B8" w:rsidTr="00324521">
        <w:trPr>
          <w:trHeight w:val="353"/>
        </w:trPr>
        <w:tc>
          <w:tcPr>
            <w:tcW w:w="6408" w:type="dxa"/>
            <w:tcBorders>
              <w:top w:val="nil"/>
              <w:left w:val="nil"/>
              <w:bottom w:val="nil"/>
            </w:tcBorders>
          </w:tcPr>
          <w:p w:rsidR="00325938" w:rsidRPr="00D907B8" w:rsidRDefault="00325938" w:rsidP="00324521">
            <w:pPr>
              <w:pStyle w:val="BodyText"/>
              <w:ind w:left="720"/>
              <w:rPr>
                <w:rFonts w:ascii="Times New Roman" w:hAnsi="Times New Roman" w:cs="Times New Roman"/>
                <w:spacing w:val="-2"/>
                <w:sz w:val="22"/>
                <w:szCs w:val="22"/>
              </w:rPr>
            </w:pPr>
          </w:p>
        </w:tc>
        <w:tc>
          <w:tcPr>
            <w:tcW w:w="1035" w:type="dxa"/>
            <w:tcBorders>
              <w:bottom w:val="single" w:sz="4" w:space="0" w:color="auto"/>
            </w:tcBorders>
            <w:shd w:val="clear" w:color="auto" w:fill="D9D9D9" w:themeFill="background1" w:themeFillShade="D9"/>
            <w:vAlign w:val="bottom"/>
          </w:tcPr>
          <w:p w:rsidR="00325938" w:rsidRPr="00D907B8" w:rsidRDefault="00325938" w:rsidP="00324521">
            <w:pPr>
              <w:widowControl/>
              <w:autoSpaceDE/>
              <w:autoSpaceDN/>
              <w:adjustRightInd/>
              <w:spacing w:after="200" w:line="276" w:lineRule="auto"/>
              <w:jc w:val="center"/>
              <w:rPr>
                <w:b/>
                <w:spacing w:val="-2"/>
              </w:rPr>
            </w:pPr>
            <w:r w:rsidRPr="00D907B8">
              <w:rPr>
                <w:b/>
                <w:spacing w:val="-2"/>
              </w:rPr>
              <w:t>YES</w:t>
            </w:r>
          </w:p>
        </w:tc>
        <w:tc>
          <w:tcPr>
            <w:tcW w:w="1035" w:type="dxa"/>
            <w:gridSpan w:val="2"/>
            <w:shd w:val="clear" w:color="auto" w:fill="D9D9D9" w:themeFill="background1" w:themeFillShade="D9"/>
            <w:vAlign w:val="bottom"/>
          </w:tcPr>
          <w:p w:rsidR="00325938" w:rsidRPr="00D907B8" w:rsidRDefault="00325938" w:rsidP="00324521">
            <w:pPr>
              <w:widowControl/>
              <w:autoSpaceDE/>
              <w:autoSpaceDN/>
              <w:adjustRightInd/>
              <w:spacing w:after="200" w:line="276" w:lineRule="auto"/>
              <w:jc w:val="center"/>
              <w:rPr>
                <w:b/>
                <w:spacing w:val="-2"/>
              </w:rPr>
            </w:pPr>
            <w:r w:rsidRPr="00D907B8">
              <w:rPr>
                <w:b/>
                <w:spacing w:val="-2"/>
              </w:rPr>
              <w:t>NO</w:t>
            </w:r>
          </w:p>
        </w:tc>
      </w:tr>
      <w:tr w:rsidR="003A1A28" w:rsidRPr="00D907B8" w:rsidTr="00324521">
        <w:tc>
          <w:tcPr>
            <w:tcW w:w="6408" w:type="dxa"/>
            <w:tcBorders>
              <w:top w:val="nil"/>
              <w:left w:val="nil"/>
              <w:bottom w:val="nil"/>
              <w:right w:val="single" w:sz="4" w:space="0" w:color="auto"/>
            </w:tcBorders>
          </w:tcPr>
          <w:p w:rsidR="003A1A28" w:rsidRPr="00D907B8" w:rsidRDefault="003A1A28" w:rsidP="00324521">
            <w:pPr>
              <w:pStyle w:val="BodyText"/>
              <w:numPr>
                <w:ilvl w:val="0"/>
                <w:numId w:val="6"/>
              </w:numPr>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Visual, hearing or motor disability?</w:t>
            </w:r>
          </w:p>
          <w:p w:rsidR="003A1A28" w:rsidRPr="00D907B8" w:rsidRDefault="003A1A28" w:rsidP="00324521">
            <w:pPr>
              <w:pStyle w:val="BodyText"/>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 (MUSER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)(VI))</w:t>
            </w:r>
          </w:p>
          <w:p w:rsidR="003A1A28" w:rsidRPr="00D907B8" w:rsidRDefault="003A1A28" w:rsidP="00324521">
            <w:pPr>
              <w:pStyle w:val="BodyText"/>
              <w:ind w:left="0"/>
              <w:rPr>
                <w:rFonts w:ascii="Times New Roman" w:hAnsi="Times New Roman" w:cs="Times New Roman"/>
                <w:spacing w:val="-2"/>
                <w:sz w:val="22"/>
                <w:szCs w:val="22"/>
              </w:rPr>
            </w:pPr>
          </w:p>
        </w:tc>
        <w:tc>
          <w:tcPr>
            <w:tcW w:w="1035" w:type="dxa"/>
            <w:tcBorders>
              <w:left w:val="single" w:sz="4" w:space="0" w:color="auto"/>
            </w:tcBorders>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35" w:type="dxa"/>
            <w:gridSpan w:val="2"/>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F414CB" w:rsidRPr="00D907B8" w:rsidTr="00324521">
        <w:trPr>
          <w:trHeight w:val="779"/>
        </w:trPr>
        <w:tc>
          <w:tcPr>
            <w:tcW w:w="8478" w:type="dxa"/>
            <w:gridSpan w:val="4"/>
            <w:tcBorders>
              <w:bottom w:val="single" w:sz="4" w:space="0" w:color="auto"/>
            </w:tcBorders>
          </w:tcPr>
          <w:p w:rsidR="00F414CB" w:rsidRPr="00D907B8" w:rsidRDefault="00F414CB" w:rsidP="00324521">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Verification:</w:t>
            </w:r>
          </w:p>
          <w:p w:rsidR="00F414CB" w:rsidRPr="00D907B8" w:rsidRDefault="00F414CB" w:rsidP="00324521">
            <w:pPr>
              <w:pStyle w:val="BodyText"/>
              <w:ind w:left="0"/>
              <w:rPr>
                <w:rFonts w:ascii="Times New Roman" w:hAnsi="Times New Roman" w:cs="Times New Roman"/>
                <w:spacing w:val="-2"/>
                <w:sz w:val="22"/>
                <w:szCs w:val="22"/>
              </w:rPr>
            </w:pPr>
          </w:p>
        </w:tc>
      </w:tr>
      <w:tr w:rsidR="008C6D20" w:rsidRPr="00D907B8" w:rsidTr="00324521">
        <w:tc>
          <w:tcPr>
            <w:tcW w:w="6408" w:type="dxa"/>
            <w:tcBorders>
              <w:top w:val="nil"/>
              <w:left w:val="nil"/>
              <w:bottom w:val="nil"/>
            </w:tcBorders>
          </w:tcPr>
          <w:p w:rsidR="008C6D20" w:rsidRPr="00D907B8" w:rsidRDefault="008C6D20" w:rsidP="00324521">
            <w:pPr>
              <w:pStyle w:val="BodyText"/>
              <w:ind w:left="720"/>
              <w:rPr>
                <w:rFonts w:ascii="Times New Roman" w:hAnsi="Times New Roman" w:cs="Times New Roman"/>
                <w:spacing w:val="-2"/>
                <w:sz w:val="22"/>
                <w:szCs w:val="22"/>
              </w:rPr>
            </w:pPr>
          </w:p>
        </w:tc>
        <w:tc>
          <w:tcPr>
            <w:tcW w:w="1035" w:type="dxa"/>
            <w:tcBorders>
              <w:bottom w:val="single" w:sz="4" w:space="0" w:color="auto"/>
            </w:tcBorders>
            <w:shd w:val="clear" w:color="auto" w:fill="D9D9D9" w:themeFill="background1" w:themeFillShade="D9"/>
            <w:vAlign w:val="bottom"/>
          </w:tcPr>
          <w:p w:rsidR="008C6D20" w:rsidRPr="00D907B8" w:rsidRDefault="008C6D20" w:rsidP="00324521">
            <w:pPr>
              <w:widowControl/>
              <w:autoSpaceDE/>
              <w:autoSpaceDN/>
              <w:adjustRightInd/>
              <w:spacing w:after="200" w:line="276" w:lineRule="auto"/>
              <w:jc w:val="center"/>
              <w:rPr>
                <w:b/>
                <w:spacing w:val="-2"/>
              </w:rPr>
            </w:pPr>
            <w:r w:rsidRPr="00D907B8">
              <w:rPr>
                <w:b/>
                <w:spacing w:val="-2"/>
              </w:rPr>
              <w:t>YES</w:t>
            </w:r>
          </w:p>
        </w:tc>
        <w:tc>
          <w:tcPr>
            <w:tcW w:w="1035" w:type="dxa"/>
            <w:gridSpan w:val="2"/>
            <w:tcBorders>
              <w:bottom w:val="single" w:sz="4" w:space="0" w:color="auto"/>
            </w:tcBorders>
            <w:shd w:val="clear" w:color="auto" w:fill="D9D9D9" w:themeFill="background1" w:themeFillShade="D9"/>
            <w:vAlign w:val="bottom"/>
          </w:tcPr>
          <w:p w:rsidR="008C6D20" w:rsidRPr="00D907B8" w:rsidRDefault="008C6D20" w:rsidP="00324521">
            <w:pPr>
              <w:widowControl/>
              <w:autoSpaceDE/>
              <w:autoSpaceDN/>
              <w:adjustRightInd/>
              <w:spacing w:after="200" w:line="276" w:lineRule="auto"/>
              <w:jc w:val="center"/>
              <w:rPr>
                <w:b/>
                <w:spacing w:val="-2"/>
              </w:rPr>
            </w:pPr>
            <w:r w:rsidRPr="00D907B8">
              <w:rPr>
                <w:b/>
                <w:spacing w:val="-2"/>
              </w:rPr>
              <w:t>NO</w:t>
            </w:r>
          </w:p>
        </w:tc>
      </w:tr>
      <w:tr w:rsidR="003A1A28" w:rsidRPr="00D907B8" w:rsidTr="00324521">
        <w:tc>
          <w:tcPr>
            <w:tcW w:w="6408" w:type="dxa"/>
            <w:tcBorders>
              <w:top w:val="nil"/>
              <w:left w:val="nil"/>
              <w:bottom w:val="single" w:sz="4" w:space="0" w:color="auto"/>
            </w:tcBorders>
          </w:tcPr>
          <w:p w:rsidR="003A1A28" w:rsidRPr="00D907B8" w:rsidRDefault="003A1A28" w:rsidP="00324521">
            <w:pPr>
              <w:pStyle w:val="BodyText"/>
              <w:numPr>
                <w:ilvl w:val="0"/>
                <w:numId w:val="6"/>
              </w:numPr>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Intellectual disability?</w:t>
            </w:r>
          </w:p>
          <w:p w:rsidR="003A1A28" w:rsidRPr="00D907B8" w:rsidRDefault="003A1A28" w:rsidP="00324521">
            <w:pPr>
              <w:pStyle w:val="BodyText"/>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)(VI))</w:t>
            </w:r>
          </w:p>
          <w:p w:rsidR="003A1A28" w:rsidRPr="00D907B8" w:rsidRDefault="003A1A28" w:rsidP="00324521">
            <w:pPr>
              <w:pStyle w:val="BodyText"/>
              <w:ind w:left="0"/>
              <w:rPr>
                <w:rFonts w:ascii="Times New Roman" w:hAnsi="Times New Roman" w:cs="Times New Roman"/>
                <w:spacing w:val="-2"/>
                <w:sz w:val="22"/>
                <w:szCs w:val="22"/>
              </w:rPr>
            </w:pPr>
          </w:p>
        </w:tc>
        <w:tc>
          <w:tcPr>
            <w:tcW w:w="1035" w:type="dxa"/>
            <w:tcBorders>
              <w:top w:val="single" w:sz="4" w:space="0" w:color="auto"/>
              <w:bottom w:val="single" w:sz="4" w:space="0" w:color="auto"/>
            </w:tcBorders>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35" w:type="dxa"/>
            <w:gridSpan w:val="2"/>
            <w:tcBorders>
              <w:top w:val="single" w:sz="4" w:space="0" w:color="auto"/>
              <w:bottom w:val="single" w:sz="4" w:space="0" w:color="auto"/>
            </w:tcBorders>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491001" w:rsidRPr="00D907B8" w:rsidTr="00324521">
        <w:trPr>
          <w:trHeight w:val="739"/>
        </w:trPr>
        <w:tc>
          <w:tcPr>
            <w:tcW w:w="8478" w:type="dxa"/>
            <w:gridSpan w:val="4"/>
            <w:tcBorders>
              <w:bottom w:val="single" w:sz="4" w:space="0" w:color="auto"/>
            </w:tcBorders>
          </w:tcPr>
          <w:p w:rsidR="00491001" w:rsidRPr="00D907B8" w:rsidRDefault="00491001" w:rsidP="00324521">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Verification:</w:t>
            </w:r>
          </w:p>
          <w:p w:rsidR="00491001" w:rsidRPr="00D907B8" w:rsidRDefault="00491001" w:rsidP="00324521">
            <w:pPr>
              <w:pStyle w:val="BodyText"/>
              <w:ind w:left="0"/>
              <w:rPr>
                <w:rFonts w:ascii="Times New Roman" w:hAnsi="Times New Roman" w:cs="Times New Roman"/>
                <w:spacing w:val="-2"/>
                <w:sz w:val="22"/>
                <w:szCs w:val="22"/>
              </w:rPr>
            </w:pPr>
          </w:p>
        </w:tc>
      </w:tr>
      <w:tr w:rsidR="00B214CE" w:rsidRPr="00D907B8" w:rsidTr="00324521">
        <w:tc>
          <w:tcPr>
            <w:tcW w:w="6408" w:type="dxa"/>
            <w:tcBorders>
              <w:top w:val="single" w:sz="4" w:space="0" w:color="auto"/>
              <w:left w:val="nil"/>
              <w:bottom w:val="nil"/>
              <w:right w:val="single" w:sz="4" w:space="0" w:color="auto"/>
            </w:tcBorders>
            <w:vAlign w:val="center"/>
          </w:tcPr>
          <w:p w:rsidR="00B214CE" w:rsidRPr="00D907B8" w:rsidRDefault="00B214CE" w:rsidP="00324521">
            <w:pPr>
              <w:pStyle w:val="BodyText"/>
              <w:jc w:val="center"/>
              <w:rPr>
                <w:rFonts w:ascii="Times New Roman" w:hAnsi="Times New Roman" w:cs="Times New Roman"/>
                <w:spacing w:val="-2"/>
                <w:sz w:val="22"/>
                <w:szCs w:val="22"/>
              </w:rPr>
            </w:pPr>
          </w:p>
          <w:p w:rsidR="00B214CE" w:rsidRPr="00D907B8" w:rsidRDefault="00B214CE" w:rsidP="00324521">
            <w:pPr>
              <w:pStyle w:val="BodyText"/>
              <w:jc w:val="center"/>
              <w:rPr>
                <w:rFonts w:ascii="Times New Roman" w:hAnsi="Times New Roman" w:cs="Times New Roman"/>
                <w:spacing w:val="-2"/>
                <w:sz w:val="22"/>
                <w:szCs w:val="22"/>
              </w:rPr>
            </w:pP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214CE" w:rsidRPr="00D907B8" w:rsidRDefault="00B214CE" w:rsidP="00324521">
            <w:pPr>
              <w:widowControl/>
              <w:autoSpaceDE/>
              <w:autoSpaceDN/>
              <w:adjustRightInd/>
              <w:spacing w:after="200" w:line="276" w:lineRule="auto"/>
              <w:jc w:val="center"/>
              <w:rPr>
                <w:b/>
                <w:spacing w:val="-2"/>
              </w:rPr>
            </w:pPr>
            <w:r w:rsidRPr="00D907B8">
              <w:rPr>
                <w:b/>
                <w:spacing w:val="-2"/>
              </w:rPr>
              <w:t>YES</w:t>
            </w:r>
          </w:p>
        </w:tc>
        <w:tc>
          <w:tcPr>
            <w:tcW w:w="10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214CE" w:rsidRPr="00D907B8" w:rsidRDefault="00B214CE" w:rsidP="00324521">
            <w:pPr>
              <w:widowControl/>
              <w:autoSpaceDE/>
              <w:autoSpaceDN/>
              <w:adjustRightInd/>
              <w:spacing w:after="200" w:line="276" w:lineRule="auto"/>
              <w:jc w:val="center"/>
              <w:rPr>
                <w:b/>
                <w:spacing w:val="-2"/>
              </w:rPr>
            </w:pPr>
            <w:r w:rsidRPr="00D907B8">
              <w:rPr>
                <w:b/>
                <w:spacing w:val="-2"/>
              </w:rPr>
              <w:t>NO</w:t>
            </w:r>
          </w:p>
        </w:tc>
      </w:tr>
      <w:tr w:rsidR="003A1A28" w:rsidRPr="00D907B8" w:rsidTr="00324521">
        <w:tc>
          <w:tcPr>
            <w:tcW w:w="6408" w:type="dxa"/>
            <w:tcBorders>
              <w:top w:val="nil"/>
              <w:left w:val="nil"/>
              <w:bottom w:val="nil"/>
              <w:right w:val="single" w:sz="4" w:space="0" w:color="auto"/>
            </w:tcBorders>
          </w:tcPr>
          <w:p w:rsidR="003A1A28" w:rsidRPr="00D907B8" w:rsidRDefault="003A1A28" w:rsidP="00324521">
            <w:pPr>
              <w:pStyle w:val="BodyText"/>
              <w:numPr>
                <w:ilvl w:val="0"/>
                <w:numId w:val="6"/>
              </w:numPr>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Emotional disturbance? </w:t>
            </w:r>
          </w:p>
          <w:p w:rsidR="003A1A28" w:rsidRPr="00D907B8" w:rsidRDefault="003A1A28" w:rsidP="00324521">
            <w:pPr>
              <w:pStyle w:val="BodyText"/>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)(VI))</w:t>
            </w:r>
          </w:p>
          <w:p w:rsidR="003A1A28" w:rsidRPr="00D907B8" w:rsidRDefault="003A1A28" w:rsidP="00324521">
            <w:pPr>
              <w:pStyle w:val="BodyText"/>
              <w:ind w:left="0"/>
              <w:rPr>
                <w:rFonts w:ascii="Times New Roman" w:hAnsi="Times New Roman" w:cs="Times New Roman"/>
                <w:spacing w:val="-2"/>
                <w:sz w:val="22"/>
                <w:szCs w:val="22"/>
              </w:rPr>
            </w:pPr>
          </w:p>
        </w:tc>
        <w:tc>
          <w:tcPr>
            <w:tcW w:w="1035" w:type="dxa"/>
            <w:tcBorders>
              <w:top w:val="single" w:sz="4" w:space="0" w:color="auto"/>
              <w:left w:val="single" w:sz="4" w:space="0" w:color="auto"/>
            </w:tcBorders>
            <w:shd w:val="clear" w:color="auto" w:fill="FFFFFF" w:themeFill="background1"/>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35" w:type="dxa"/>
            <w:gridSpan w:val="2"/>
            <w:tcBorders>
              <w:top w:val="single" w:sz="4" w:space="0" w:color="auto"/>
            </w:tcBorders>
            <w:shd w:val="clear" w:color="auto" w:fill="FFFFFF" w:themeFill="background1"/>
            <w:vAlign w:val="center"/>
          </w:tcPr>
          <w:p w:rsidR="003A1A28" w:rsidRPr="00D907B8" w:rsidRDefault="003A1A28"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3A1A28" w:rsidRPr="00D907B8" w:rsidTr="00324521">
        <w:trPr>
          <w:trHeight w:val="811"/>
        </w:trPr>
        <w:tc>
          <w:tcPr>
            <w:tcW w:w="8478" w:type="dxa"/>
            <w:gridSpan w:val="4"/>
            <w:tcBorders>
              <w:bottom w:val="single" w:sz="4" w:space="0" w:color="auto"/>
            </w:tcBorders>
          </w:tcPr>
          <w:p w:rsidR="003A1A28" w:rsidRPr="00D907B8" w:rsidRDefault="003A1A28" w:rsidP="00324521">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Verification:</w:t>
            </w:r>
          </w:p>
          <w:p w:rsidR="003A1A28" w:rsidRPr="00D907B8" w:rsidRDefault="003A1A28" w:rsidP="00324521">
            <w:pPr>
              <w:pStyle w:val="BodyText"/>
              <w:ind w:left="0"/>
              <w:rPr>
                <w:rFonts w:ascii="Times New Roman" w:hAnsi="Times New Roman" w:cs="Times New Roman"/>
                <w:spacing w:val="-2"/>
                <w:sz w:val="22"/>
                <w:szCs w:val="22"/>
              </w:rPr>
            </w:pPr>
          </w:p>
        </w:tc>
      </w:tr>
      <w:tr w:rsidR="00B214CE" w:rsidRPr="00D907B8" w:rsidTr="00324521">
        <w:tc>
          <w:tcPr>
            <w:tcW w:w="6408" w:type="dxa"/>
            <w:tcBorders>
              <w:left w:val="nil"/>
              <w:bottom w:val="nil"/>
              <w:right w:val="single" w:sz="4" w:space="0" w:color="auto"/>
            </w:tcBorders>
          </w:tcPr>
          <w:p w:rsidR="00B214CE" w:rsidRPr="00D907B8" w:rsidRDefault="00B214CE" w:rsidP="00324521">
            <w:pPr>
              <w:pStyle w:val="BodyText"/>
              <w:rPr>
                <w:rFonts w:ascii="Times New Roman" w:hAnsi="Times New Roman" w:cs="Times New Roman"/>
                <w:spacing w:val="-2"/>
                <w:sz w:val="22"/>
                <w:szCs w:val="22"/>
              </w:rPr>
            </w:pPr>
          </w:p>
          <w:p w:rsidR="00B214CE" w:rsidRPr="00D907B8" w:rsidRDefault="00B214CE" w:rsidP="00324521">
            <w:pPr>
              <w:pStyle w:val="BodyText"/>
              <w:rPr>
                <w:rFonts w:ascii="Times New Roman" w:hAnsi="Times New Roman" w:cs="Times New Roman"/>
                <w:spacing w:val="-2"/>
                <w:sz w:val="22"/>
                <w:szCs w:val="22"/>
              </w:rPr>
            </w:pPr>
          </w:p>
        </w:tc>
        <w:tc>
          <w:tcPr>
            <w:tcW w:w="1043" w:type="dxa"/>
            <w:gridSpan w:val="2"/>
            <w:tcBorders>
              <w:left w:val="single" w:sz="4" w:space="0" w:color="auto"/>
              <w:bottom w:val="single" w:sz="4" w:space="0" w:color="auto"/>
              <w:right w:val="single" w:sz="4" w:space="0" w:color="auto"/>
            </w:tcBorders>
            <w:shd w:val="clear" w:color="auto" w:fill="D9D9D9" w:themeFill="background1" w:themeFillShade="D9"/>
            <w:vAlign w:val="bottom"/>
          </w:tcPr>
          <w:p w:rsidR="00B214CE" w:rsidRPr="00D907B8" w:rsidRDefault="00B214CE" w:rsidP="00324521">
            <w:pPr>
              <w:widowControl/>
              <w:autoSpaceDE/>
              <w:autoSpaceDN/>
              <w:adjustRightInd/>
              <w:spacing w:after="200" w:line="276" w:lineRule="auto"/>
              <w:jc w:val="center"/>
              <w:rPr>
                <w:b/>
                <w:spacing w:val="-2"/>
              </w:rPr>
            </w:pPr>
            <w:r w:rsidRPr="00D907B8">
              <w:rPr>
                <w:b/>
                <w:spacing w:val="-2"/>
              </w:rPr>
              <w:t>YES</w:t>
            </w:r>
          </w:p>
        </w:tc>
        <w:tc>
          <w:tcPr>
            <w:tcW w:w="1027" w:type="dxa"/>
            <w:tcBorders>
              <w:left w:val="single" w:sz="4" w:space="0" w:color="auto"/>
              <w:bottom w:val="single" w:sz="4" w:space="0" w:color="auto"/>
              <w:right w:val="single" w:sz="4" w:space="0" w:color="auto"/>
            </w:tcBorders>
            <w:shd w:val="clear" w:color="auto" w:fill="D9D9D9" w:themeFill="background1" w:themeFillShade="D9"/>
            <w:vAlign w:val="bottom"/>
          </w:tcPr>
          <w:p w:rsidR="00B214CE" w:rsidRPr="00D907B8" w:rsidRDefault="00B214CE" w:rsidP="00324521">
            <w:pPr>
              <w:widowControl/>
              <w:autoSpaceDE/>
              <w:autoSpaceDN/>
              <w:adjustRightInd/>
              <w:spacing w:after="200" w:line="276" w:lineRule="auto"/>
              <w:jc w:val="center"/>
              <w:rPr>
                <w:b/>
                <w:spacing w:val="-2"/>
              </w:rPr>
            </w:pPr>
            <w:r w:rsidRPr="00D907B8">
              <w:rPr>
                <w:b/>
                <w:spacing w:val="-2"/>
              </w:rPr>
              <w:t>NO</w:t>
            </w:r>
          </w:p>
        </w:tc>
      </w:tr>
      <w:tr w:rsidR="00324521" w:rsidRPr="00D907B8" w:rsidTr="00324521">
        <w:trPr>
          <w:trHeight w:val="704"/>
        </w:trPr>
        <w:tc>
          <w:tcPr>
            <w:tcW w:w="6408" w:type="dxa"/>
            <w:tcBorders>
              <w:top w:val="nil"/>
              <w:left w:val="nil"/>
              <w:right w:val="single" w:sz="4" w:space="0" w:color="auto"/>
            </w:tcBorders>
          </w:tcPr>
          <w:p w:rsidR="00324521" w:rsidRPr="00D907B8" w:rsidRDefault="00324521" w:rsidP="00324521">
            <w:pPr>
              <w:pStyle w:val="BodyText"/>
              <w:numPr>
                <w:ilvl w:val="0"/>
                <w:numId w:val="6"/>
              </w:numPr>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Environmental, cultural or economic disadvantage and/or limited English proficiency?</w:t>
            </w:r>
          </w:p>
          <w:p w:rsidR="00324521" w:rsidRPr="00D907B8" w:rsidRDefault="00324521" w:rsidP="00324521">
            <w:pPr>
              <w:pStyle w:val="BodyText"/>
              <w:ind w:left="360"/>
              <w:rPr>
                <w:rFonts w:ascii="Times New Roman" w:hAnsi="Times New Roman" w:cs="Times New Roman"/>
                <w:spacing w:val="-2"/>
                <w:sz w:val="22"/>
                <w:szCs w:val="22"/>
              </w:rPr>
            </w:pPr>
            <w:r w:rsidRPr="00D907B8">
              <w:rPr>
                <w:rFonts w:ascii="Times New Roman" w:hAnsi="Times New Roman" w:cs="Times New Roman"/>
                <w:spacing w:val="-2"/>
                <w:sz w:val="22"/>
                <w:szCs w:val="22"/>
              </w:rPr>
              <w:t>(MUSER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)(VI))</w:t>
            </w:r>
          </w:p>
        </w:tc>
        <w:tc>
          <w:tcPr>
            <w:tcW w:w="1035" w:type="dxa"/>
            <w:tcBorders>
              <w:top w:val="single" w:sz="4" w:space="0" w:color="auto"/>
              <w:left w:val="single" w:sz="4" w:space="0" w:color="auto"/>
            </w:tcBorders>
            <w:vAlign w:val="center"/>
          </w:tcPr>
          <w:p w:rsidR="00324521" w:rsidRPr="00D907B8" w:rsidRDefault="00324521"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35" w:type="dxa"/>
            <w:gridSpan w:val="2"/>
            <w:tcBorders>
              <w:top w:val="single" w:sz="4" w:space="0" w:color="auto"/>
            </w:tcBorders>
            <w:vAlign w:val="center"/>
          </w:tcPr>
          <w:p w:rsidR="00324521" w:rsidRPr="00D907B8" w:rsidRDefault="00324521" w:rsidP="00324521">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325938" w:rsidRPr="00D907B8" w:rsidTr="00324521">
        <w:trPr>
          <w:trHeight w:val="847"/>
        </w:trPr>
        <w:tc>
          <w:tcPr>
            <w:tcW w:w="8478" w:type="dxa"/>
            <w:gridSpan w:val="4"/>
            <w:tcBorders>
              <w:bottom w:val="single" w:sz="4" w:space="0" w:color="auto"/>
            </w:tcBorders>
          </w:tcPr>
          <w:p w:rsidR="00325938" w:rsidRPr="00D907B8" w:rsidRDefault="00325938" w:rsidP="00324521">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Verification:</w:t>
            </w:r>
          </w:p>
          <w:p w:rsidR="00325938" w:rsidRPr="00D907B8" w:rsidRDefault="00325938" w:rsidP="00324521">
            <w:pPr>
              <w:pStyle w:val="BodyText"/>
              <w:ind w:left="0"/>
              <w:rPr>
                <w:rFonts w:ascii="Times New Roman" w:hAnsi="Times New Roman" w:cs="Times New Roman"/>
                <w:spacing w:val="-2"/>
                <w:sz w:val="22"/>
                <w:szCs w:val="22"/>
              </w:rPr>
            </w:pPr>
          </w:p>
        </w:tc>
      </w:tr>
    </w:tbl>
    <w:p w:rsidR="00325938" w:rsidRPr="00D907B8" w:rsidRDefault="00325938"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rsidP="00AB4B7F">
      <w:pPr>
        <w:pStyle w:val="BodyText"/>
        <w:rPr>
          <w:rFonts w:ascii="Times New Roman" w:hAnsi="Times New Roman" w:cs="Times New Roman"/>
          <w:b/>
          <w:spacing w:val="-2"/>
          <w:sz w:val="22"/>
          <w:szCs w:val="22"/>
        </w:rPr>
      </w:pPr>
    </w:p>
    <w:p w:rsidR="008C6D20" w:rsidRPr="00D907B8" w:rsidRDefault="008C6D20">
      <w:pPr>
        <w:widowControl/>
        <w:autoSpaceDE/>
        <w:autoSpaceDN/>
        <w:adjustRightInd/>
        <w:spacing w:after="200" w:line="276" w:lineRule="auto"/>
        <w:rPr>
          <w:b/>
          <w:spacing w:val="-2"/>
          <w:sz w:val="22"/>
          <w:szCs w:val="22"/>
        </w:rPr>
      </w:pPr>
      <w:r w:rsidRPr="00D907B8">
        <w:rPr>
          <w:b/>
          <w:spacing w:val="-2"/>
          <w:sz w:val="22"/>
          <w:szCs w:val="22"/>
        </w:rPr>
        <w:br w:type="page"/>
      </w:r>
    </w:p>
    <w:p w:rsidR="00B51758" w:rsidRDefault="007B50F8"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lastRenderedPageBreak/>
        <w:t>Part B:</w:t>
      </w:r>
      <w:r w:rsidR="004205C7" w:rsidRPr="00D907B8">
        <w:rPr>
          <w:rFonts w:ascii="Times New Roman" w:hAnsi="Times New Roman" w:cs="Times New Roman"/>
          <w:b/>
          <w:spacing w:val="-2"/>
          <w:sz w:val="22"/>
          <w:szCs w:val="22"/>
        </w:rPr>
        <w:t xml:space="preserve">  </w:t>
      </w:r>
      <w:r w:rsidR="002E646A" w:rsidRPr="00D907B8">
        <w:rPr>
          <w:rFonts w:ascii="Times New Roman" w:hAnsi="Times New Roman" w:cs="Times New Roman"/>
          <w:b/>
          <w:spacing w:val="-2"/>
          <w:sz w:val="22"/>
          <w:szCs w:val="22"/>
        </w:rPr>
        <w:t xml:space="preserve">Additional </w:t>
      </w:r>
      <w:r w:rsidR="004205C7" w:rsidRPr="00D907B8">
        <w:rPr>
          <w:rFonts w:ascii="Times New Roman" w:hAnsi="Times New Roman" w:cs="Times New Roman"/>
          <w:b/>
          <w:spacing w:val="-2"/>
          <w:sz w:val="22"/>
          <w:szCs w:val="22"/>
        </w:rPr>
        <w:t>Considerations</w:t>
      </w:r>
    </w:p>
    <w:p w:rsidR="008C2F69" w:rsidRDefault="008C2F69" w:rsidP="00AB4B7F">
      <w:pPr>
        <w:pStyle w:val="BodyText"/>
        <w:rPr>
          <w:rFonts w:ascii="Times New Roman" w:hAnsi="Times New Roman" w:cs="Times New Roman"/>
          <w:b/>
          <w:spacing w:val="-2"/>
          <w:sz w:val="22"/>
          <w:szCs w:val="22"/>
        </w:rPr>
      </w:pPr>
    </w:p>
    <w:tbl>
      <w:tblPr>
        <w:tblStyle w:val="TableGrid"/>
        <w:tblW w:w="0" w:type="auto"/>
        <w:jc w:val="center"/>
        <w:tblInd w:w="-544"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9067"/>
      </w:tblGrid>
      <w:tr w:rsidR="008C3BFE" w:rsidRPr="008C3BFE" w:rsidTr="00DD1857">
        <w:trPr>
          <w:trHeight w:val="440"/>
          <w:jc w:val="center"/>
        </w:trPr>
        <w:tc>
          <w:tcPr>
            <w:tcW w:w="9067" w:type="dxa"/>
          </w:tcPr>
          <w:p w:rsidR="008C3BFE" w:rsidRPr="00204244" w:rsidRDefault="008C3BFE" w:rsidP="00DD1857">
            <w:pPr>
              <w:pStyle w:val="BodyText"/>
              <w:jc w:val="center"/>
              <w:rPr>
                <w:rFonts w:ascii="Times New Roman" w:hAnsi="Times New Roman" w:cs="Times New Roman"/>
                <w:spacing w:val="-2"/>
                <w:sz w:val="22"/>
                <w:szCs w:val="22"/>
              </w:rPr>
            </w:pPr>
            <w:r w:rsidRPr="00DD1857">
              <w:rPr>
                <w:rFonts w:ascii="Times New Roman" w:hAnsi="Times New Roman" w:cs="Times New Roman"/>
                <w:spacing w:val="-2"/>
                <w:sz w:val="24"/>
                <w:szCs w:val="22"/>
              </w:rPr>
              <w:t>In accordance with 34CFR§300.304(b</w:t>
            </w:r>
            <w:proofErr w:type="gramStart"/>
            <w:r w:rsidRPr="00DD1857">
              <w:rPr>
                <w:rFonts w:ascii="Times New Roman" w:hAnsi="Times New Roman" w:cs="Times New Roman"/>
                <w:spacing w:val="-2"/>
                <w:sz w:val="24"/>
                <w:szCs w:val="22"/>
              </w:rPr>
              <w:t>)(</w:t>
            </w:r>
            <w:proofErr w:type="gramEnd"/>
            <w:r w:rsidRPr="00DD1857">
              <w:rPr>
                <w:rFonts w:ascii="Times New Roman" w:hAnsi="Times New Roman" w:cs="Times New Roman"/>
                <w:spacing w:val="-2"/>
                <w:sz w:val="24"/>
                <w:szCs w:val="22"/>
              </w:rPr>
              <w:t xml:space="preserve">1)and(b)(2), the Team must </w:t>
            </w:r>
            <w:r w:rsidR="00DD1857" w:rsidRPr="00DD1857">
              <w:rPr>
                <w:rFonts w:ascii="Times New Roman" w:hAnsi="Times New Roman" w:cs="Times New Roman"/>
                <w:b/>
                <w:spacing w:val="-2"/>
                <w:sz w:val="24"/>
                <w:szCs w:val="22"/>
                <w:u w:val="single"/>
              </w:rPr>
              <w:t>not</w:t>
            </w:r>
            <w:r w:rsidR="00DD1857" w:rsidRPr="00DD1857">
              <w:rPr>
                <w:rFonts w:ascii="Times New Roman" w:hAnsi="Times New Roman" w:cs="Times New Roman"/>
                <w:spacing w:val="-2"/>
                <w:sz w:val="24"/>
                <w:szCs w:val="22"/>
              </w:rPr>
              <w:t xml:space="preserve"> </w:t>
            </w:r>
            <w:r w:rsidRPr="00DD1857">
              <w:rPr>
                <w:rFonts w:ascii="Times New Roman" w:hAnsi="Times New Roman" w:cs="Times New Roman"/>
                <w:spacing w:val="-2"/>
                <w:sz w:val="24"/>
                <w:szCs w:val="22"/>
              </w:rPr>
              <w:t xml:space="preserve">use a single measure or assessment </w:t>
            </w:r>
            <w:r w:rsidR="00DD1857" w:rsidRPr="00DD1857">
              <w:rPr>
                <w:rFonts w:ascii="Times New Roman" w:hAnsi="Times New Roman" w:cs="Times New Roman"/>
                <w:spacing w:val="-2"/>
                <w:sz w:val="24"/>
                <w:szCs w:val="22"/>
              </w:rPr>
              <w:t>as</w:t>
            </w:r>
            <w:r w:rsidRPr="00DD1857">
              <w:rPr>
                <w:rFonts w:ascii="Times New Roman" w:hAnsi="Times New Roman" w:cs="Times New Roman"/>
                <w:spacing w:val="-2"/>
                <w:sz w:val="24"/>
                <w:szCs w:val="22"/>
              </w:rPr>
              <w:t xml:space="preserve"> the sole </w:t>
            </w:r>
            <w:r w:rsidR="00204244" w:rsidRPr="00DD1857">
              <w:rPr>
                <w:rFonts w:ascii="Times New Roman" w:hAnsi="Times New Roman" w:cs="Times New Roman"/>
                <w:spacing w:val="-2"/>
                <w:sz w:val="24"/>
                <w:szCs w:val="22"/>
              </w:rPr>
              <w:t xml:space="preserve">criterion </w:t>
            </w:r>
            <w:r w:rsidRPr="00DD1857">
              <w:rPr>
                <w:rFonts w:ascii="Times New Roman" w:hAnsi="Times New Roman" w:cs="Times New Roman"/>
                <w:spacing w:val="-2"/>
                <w:sz w:val="24"/>
                <w:szCs w:val="22"/>
              </w:rPr>
              <w:t>for determining whether a child is a child with a disability</w:t>
            </w:r>
            <w:r w:rsidRPr="00204244">
              <w:rPr>
                <w:rFonts w:ascii="Times New Roman" w:hAnsi="Times New Roman" w:cs="Times New Roman"/>
                <w:spacing w:val="-2"/>
                <w:sz w:val="22"/>
                <w:szCs w:val="22"/>
              </w:rPr>
              <w:t>.</w:t>
            </w:r>
          </w:p>
        </w:tc>
      </w:tr>
    </w:tbl>
    <w:p w:rsidR="00F06ED9" w:rsidRDefault="00F06ED9" w:rsidP="00AB4B7F">
      <w:pPr>
        <w:pStyle w:val="BodyText"/>
        <w:rPr>
          <w:rFonts w:ascii="Times New Roman" w:hAnsi="Times New Roman" w:cs="Times New Roman"/>
          <w:b/>
          <w:spacing w:val="-2"/>
          <w:sz w:val="22"/>
          <w:szCs w:val="22"/>
        </w:rPr>
      </w:pPr>
    </w:p>
    <w:tbl>
      <w:tblPr>
        <w:tblStyle w:val="TableGrid"/>
        <w:tblW w:w="10008" w:type="dxa"/>
        <w:tblLook w:val="04A0"/>
      </w:tblPr>
      <w:tblGrid>
        <w:gridCol w:w="957"/>
        <w:gridCol w:w="957"/>
        <w:gridCol w:w="4788"/>
        <w:gridCol w:w="1326"/>
        <w:gridCol w:w="990"/>
        <w:gridCol w:w="990"/>
      </w:tblGrid>
      <w:tr w:rsidR="00F06ED9" w:rsidRPr="00D907B8" w:rsidTr="00152F1A">
        <w:tc>
          <w:tcPr>
            <w:tcW w:w="6702" w:type="dxa"/>
            <w:gridSpan w:val="3"/>
            <w:tcBorders>
              <w:top w:val="nil"/>
              <w:left w:val="nil"/>
              <w:bottom w:val="nil"/>
              <w:right w:val="nil"/>
            </w:tcBorders>
          </w:tcPr>
          <w:p w:rsidR="00F06ED9" w:rsidRPr="008C3BFE" w:rsidRDefault="00F06ED9" w:rsidP="008C3BFE">
            <w:pPr>
              <w:pStyle w:val="ListParagraph"/>
              <w:numPr>
                <w:ilvl w:val="0"/>
                <w:numId w:val="4"/>
              </w:numPr>
            </w:pPr>
            <w:r w:rsidRPr="008C3BFE">
              <w:t>Is there evidence of a disorder in one or more of the basic psychological processes that correlates to the student’s lack of achievement, as demonstrated by either (MUSER VII.2.L(2)(a)(ii)):</w:t>
            </w:r>
          </w:p>
        </w:tc>
        <w:tc>
          <w:tcPr>
            <w:tcW w:w="3306" w:type="dxa"/>
            <w:gridSpan w:val="3"/>
            <w:vMerge w:val="restart"/>
            <w:tcBorders>
              <w:top w:val="nil"/>
              <w:left w:val="nil"/>
              <w:bottom w:val="nil"/>
              <w:right w:val="nil"/>
            </w:tcBorders>
          </w:tcPr>
          <w:p w:rsidR="00F06ED9" w:rsidRPr="00D907B8" w:rsidRDefault="00F06ED9" w:rsidP="00495115"/>
        </w:tc>
      </w:tr>
      <w:tr w:rsidR="00F06ED9" w:rsidRPr="00D907B8" w:rsidTr="00152F1A">
        <w:tc>
          <w:tcPr>
            <w:tcW w:w="1914" w:type="dxa"/>
            <w:gridSpan w:val="2"/>
            <w:tcBorders>
              <w:top w:val="nil"/>
              <w:left w:val="nil"/>
              <w:bottom w:val="nil"/>
              <w:right w:val="nil"/>
            </w:tcBorders>
          </w:tcPr>
          <w:p w:rsidR="00F06ED9" w:rsidRPr="00D907B8" w:rsidRDefault="00F06ED9" w:rsidP="00495115"/>
        </w:tc>
        <w:tc>
          <w:tcPr>
            <w:tcW w:w="4788" w:type="dxa"/>
            <w:tcBorders>
              <w:top w:val="nil"/>
              <w:left w:val="nil"/>
              <w:bottom w:val="nil"/>
              <w:right w:val="nil"/>
            </w:tcBorders>
          </w:tcPr>
          <w:p w:rsidR="00F06ED9" w:rsidRPr="00D907B8" w:rsidRDefault="00F06ED9" w:rsidP="00495115">
            <w:r w:rsidRPr="00D907B8">
              <w:t>a.</w:t>
            </w:r>
            <w:r w:rsidRPr="00D907B8">
              <w:tab/>
              <w:t>A score 1.5 standard deviations below the mean in at least one area of psychological processing; or</w:t>
            </w:r>
          </w:p>
        </w:tc>
        <w:tc>
          <w:tcPr>
            <w:tcW w:w="3306" w:type="dxa"/>
            <w:gridSpan w:val="3"/>
            <w:vMerge/>
            <w:tcBorders>
              <w:top w:val="nil"/>
              <w:left w:val="nil"/>
              <w:bottom w:val="single" w:sz="4" w:space="0" w:color="auto"/>
              <w:right w:val="nil"/>
            </w:tcBorders>
          </w:tcPr>
          <w:p w:rsidR="00F06ED9" w:rsidRPr="00D907B8" w:rsidRDefault="00F06ED9" w:rsidP="00495115"/>
        </w:tc>
      </w:tr>
      <w:tr w:rsidR="00F06ED9" w:rsidRPr="00D907B8" w:rsidTr="00152F1A">
        <w:tc>
          <w:tcPr>
            <w:tcW w:w="957" w:type="dxa"/>
            <w:tcBorders>
              <w:top w:val="nil"/>
              <w:left w:val="nil"/>
              <w:bottom w:val="nil"/>
              <w:right w:val="nil"/>
            </w:tcBorders>
          </w:tcPr>
          <w:p w:rsidR="00F06ED9" w:rsidRPr="00D907B8" w:rsidRDefault="00F06ED9" w:rsidP="00F06ED9"/>
        </w:tc>
        <w:tc>
          <w:tcPr>
            <w:tcW w:w="957" w:type="dxa"/>
            <w:tcBorders>
              <w:top w:val="nil"/>
              <w:left w:val="nil"/>
              <w:bottom w:val="nil"/>
              <w:right w:val="nil"/>
            </w:tcBorders>
          </w:tcPr>
          <w:p w:rsidR="00F06ED9" w:rsidRPr="00D907B8" w:rsidRDefault="00F06ED9" w:rsidP="00F06ED9"/>
        </w:tc>
        <w:tc>
          <w:tcPr>
            <w:tcW w:w="4788" w:type="dxa"/>
            <w:tcBorders>
              <w:top w:val="nil"/>
              <w:left w:val="nil"/>
              <w:bottom w:val="nil"/>
              <w:right w:val="single" w:sz="4" w:space="0" w:color="auto"/>
            </w:tcBorders>
          </w:tcPr>
          <w:p w:rsidR="00F06ED9" w:rsidRPr="00D907B8" w:rsidRDefault="00F06ED9" w:rsidP="00F06ED9">
            <w:proofErr w:type="gramStart"/>
            <w:r w:rsidRPr="00D907B8">
              <w:t>b</w:t>
            </w:r>
            <w:proofErr w:type="gramEnd"/>
            <w:r w:rsidRPr="00D907B8">
              <w:t>.</w:t>
            </w:r>
            <w:r w:rsidRPr="00D907B8">
              <w:tab/>
              <w:t>A score 1 standard deviation below the mean in two or more areas.</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06ED9" w:rsidRPr="00D907B8" w:rsidRDefault="00F06ED9" w:rsidP="00F06ED9">
            <w:pPr>
              <w:widowControl/>
              <w:autoSpaceDE/>
              <w:autoSpaceDN/>
              <w:adjustRightInd/>
              <w:spacing w:after="200" w:line="276" w:lineRule="auto"/>
              <w:jc w:val="center"/>
              <w:rPr>
                <w:b/>
                <w:spacing w:val="-2"/>
              </w:rPr>
            </w:pPr>
            <w:r w:rsidRPr="00D907B8">
              <w:rPr>
                <w:b/>
                <w:spacing w:val="-2"/>
              </w:rPr>
              <w:t>YES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06ED9" w:rsidRPr="00D907B8" w:rsidRDefault="00F06ED9" w:rsidP="00F06ED9">
            <w:pPr>
              <w:widowControl/>
              <w:autoSpaceDE/>
              <w:autoSpaceDN/>
              <w:adjustRightInd/>
              <w:spacing w:after="200" w:line="276" w:lineRule="auto"/>
              <w:jc w:val="center"/>
              <w:rPr>
                <w:b/>
                <w:spacing w:val="-2"/>
              </w:rPr>
            </w:pPr>
            <w:r w:rsidRPr="00D907B8">
              <w:rPr>
                <w:b/>
                <w:spacing w:val="-2"/>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06ED9" w:rsidRPr="00D907B8" w:rsidRDefault="00F06ED9" w:rsidP="00F06ED9">
            <w:pPr>
              <w:widowControl/>
              <w:autoSpaceDE/>
              <w:autoSpaceDN/>
              <w:adjustRightInd/>
              <w:spacing w:after="200" w:line="276" w:lineRule="auto"/>
              <w:jc w:val="center"/>
              <w:rPr>
                <w:b/>
                <w:spacing w:val="-2"/>
              </w:rPr>
            </w:pPr>
            <w:r w:rsidRPr="00D907B8">
              <w:rPr>
                <w:b/>
                <w:spacing w:val="-2"/>
              </w:rPr>
              <w:t>N/A</w:t>
            </w:r>
          </w:p>
        </w:tc>
      </w:tr>
      <w:tr w:rsidR="00F06ED9" w:rsidRPr="00D907B8" w:rsidTr="00152F1A">
        <w:tc>
          <w:tcPr>
            <w:tcW w:w="6702" w:type="dxa"/>
            <w:gridSpan w:val="3"/>
            <w:tcBorders>
              <w:top w:val="nil"/>
              <w:left w:val="nil"/>
              <w:bottom w:val="nil"/>
              <w:right w:val="single" w:sz="4" w:space="0" w:color="auto"/>
            </w:tcBorders>
          </w:tcPr>
          <w:p w:rsidR="00F06ED9" w:rsidRPr="00D907B8" w:rsidRDefault="00F06ED9" w:rsidP="00F06ED9"/>
        </w:tc>
        <w:tc>
          <w:tcPr>
            <w:tcW w:w="1326" w:type="dxa"/>
            <w:tcBorders>
              <w:top w:val="single" w:sz="4" w:space="0" w:color="auto"/>
              <w:left w:val="single" w:sz="4" w:space="0" w:color="auto"/>
              <w:bottom w:val="single" w:sz="4" w:space="0" w:color="auto"/>
              <w:right w:val="single" w:sz="4" w:space="0" w:color="auto"/>
            </w:tcBorders>
            <w:vAlign w:val="center"/>
          </w:tcPr>
          <w:p w:rsidR="00F06ED9" w:rsidRPr="00D907B8" w:rsidRDefault="00F06ED9" w:rsidP="00F06ED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tcBorders>
              <w:top w:val="single" w:sz="4" w:space="0" w:color="auto"/>
              <w:left w:val="single" w:sz="4" w:space="0" w:color="auto"/>
              <w:bottom w:val="single" w:sz="4" w:space="0" w:color="auto"/>
              <w:right w:val="single" w:sz="4" w:space="0" w:color="auto"/>
            </w:tcBorders>
            <w:vAlign w:val="center"/>
          </w:tcPr>
          <w:p w:rsidR="00F06ED9" w:rsidRPr="00D907B8" w:rsidRDefault="00F06ED9" w:rsidP="00F06ED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tcBorders>
              <w:top w:val="single" w:sz="4" w:space="0" w:color="auto"/>
              <w:left w:val="single" w:sz="4" w:space="0" w:color="auto"/>
              <w:bottom w:val="single" w:sz="4" w:space="0" w:color="auto"/>
              <w:right w:val="single" w:sz="4" w:space="0" w:color="auto"/>
            </w:tcBorders>
            <w:vAlign w:val="center"/>
          </w:tcPr>
          <w:p w:rsidR="00F06ED9" w:rsidRPr="00D907B8" w:rsidRDefault="00F06ED9" w:rsidP="00F06ED9">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bl>
    <w:p w:rsidR="00F06ED9" w:rsidRPr="00D907B8" w:rsidRDefault="00F06ED9" w:rsidP="00AB4B7F">
      <w:pPr>
        <w:pStyle w:val="BodyText"/>
        <w:rPr>
          <w:rFonts w:ascii="Times New Roman" w:hAnsi="Times New Roman" w:cs="Times New Roman"/>
          <w:b/>
          <w:spacing w:val="-2"/>
          <w:sz w:val="22"/>
          <w:szCs w:val="22"/>
        </w:rPr>
      </w:pPr>
    </w:p>
    <w:p w:rsidR="00F06ED9" w:rsidRPr="00D907B8" w:rsidRDefault="00F06ED9" w:rsidP="00F06ED9">
      <w:pPr>
        <w:pStyle w:val="BodyText"/>
        <w:rPr>
          <w:rFonts w:ascii="Times New Roman" w:hAnsi="Times New Roman" w:cs="Times New Roman"/>
          <w:i/>
          <w:spacing w:val="-2"/>
          <w:sz w:val="22"/>
          <w:szCs w:val="22"/>
        </w:rPr>
      </w:pPr>
      <w:r w:rsidRPr="00D907B8">
        <w:rPr>
          <w:rFonts w:ascii="Times New Roman" w:hAnsi="Times New Roman" w:cs="Times New Roman"/>
          <w:i/>
          <w:spacing w:val="-2"/>
          <w:sz w:val="22"/>
          <w:szCs w:val="22"/>
        </w:rPr>
        <w:t xml:space="preserve">Some students present with cultural, linguistic or physical characteristics that place them outside the cohort on which standardized measures are normed. If you have determined that there are no standardized assessments available that are normed for the student’s presenting characteristics or that can be administered using standardized procedures, check “N/A” and provide an explanation  in the Verification box as to why those assessments are not valid for the student. </w:t>
      </w:r>
    </w:p>
    <w:p w:rsidR="00F06ED9" w:rsidRPr="00D907B8" w:rsidRDefault="00F06ED9" w:rsidP="00AB4B7F">
      <w:pPr>
        <w:pStyle w:val="BodyText"/>
        <w:rPr>
          <w:rFonts w:ascii="Times New Roman" w:hAnsi="Times New Roman" w:cs="Times New Roman"/>
          <w:b/>
          <w:spacing w:val="-2"/>
          <w:sz w:val="22"/>
          <w:szCs w:val="22"/>
        </w:rPr>
      </w:pPr>
    </w:p>
    <w:tbl>
      <w:tblPr>
        <w:tblStyle w:val="TableGrid"/>
        <w:tblW w:w="0" w:type="auto"/>
        <w:tblLook w:val="04A0"/>
      </w:tblPr>
      <w:tblGrid>
        <w:gridCol w:w="9576"/>
      </w:tblGrid>
      <w:tr w:rsidR="00775283" w:rsidRPr="00D907B8" w:rsidTr="00AA5A8C">
        <w:tc>
          <w:tcPr>
            <w:tcW w:w="9576" w:type="dxa"/>
          </w:tcPr>
          <w:p w:rsidR="00775283" w:rsidRPr="00D907B8" w:rsidRDefault="00775283" w:rsidP="00AB4B7F">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Verify scores:  (such as working memory, long-term memory, short-term memory, auditory processing, visual spatial reasoning, phonological processing, retrieval, processing speed):</w:t>
            </w:r>
          </w:p>
          <w:p w:rsidR="00775283" w:rsidRPr="00D907B8" w:rsidRDefault="00775283" w:rsidP="00AB4B7F">
            <w:pPr>
              <w:pStyle w:val="BodyText"/>
              <w:rPr>
                <w:rFonts w:ascii="Times New Roman" w:hAnsi="Times New Roman" w:cs="Times New Roman"/>
                <w:spacing w:val="-2"/>
                <w:sz w:val="22"/>
                <w:szCs w:val="22"/>
              </w:rPr>
            </w:pPr>
          </w:p>
          <w:p w:rsidR="00775283" w:rsidRPr="00D907B8" w:rsidRDefault="00775283" w:rsidP="00AB4B7F">
            <w:pPr>
              <w:pStyle w:val="BodyText"/>
              <w:rPr>
                <w:rFonts w:ascii="Times New Roman" w:hAnsi="Times New Roman" w:cs="Times New Roman"/>
                <w:spacing w:val="-2"/>
                <w:sz w:val="22"/>
                <w:szCs w:val="22"/>
              </w:rPr>
            </w:pPr>
          </w:p>
          <w:p w:rsidR="00775283" w:rsidRPr="00D907B8" w:rsidRDefault="00775283" w:rsidP="00AB4B7F">
            <w:pPr>
              <w:pStyle w:val="BodyText"/>
              <w:rPr>
                <w:rFonts w:ascii="Times New Roman" w:hAnsi="Times New Roman" w:cs="Times New Roman"/>
                <w:spacing w:val="-2"/>
                <w:sz w:val="22"/>
                <w:szCs w:val="22"/>
              </w:rPr>
            </w:pPr>
          </w:p>
          <w:p w:rsidR="00775283" w:rsidRPr="00D907B8" w:rsidRDefault="00775283" w:rsidP="00AB4B7F">
            <w:pPr>
              <w:pStyle w:val="BodyText"/>
              <w:rPr>
                <w:rFonts w:ascii="Times New Roman" w:hAnsi="Times New Roman" w:cs="Times New Roman"/>
                <w:spacing w:val="-2"/>
                <w:sz w:val="22"/>
                <w:szCs w:val="22"/>
              </w:rPr>
            </w:pPr>
          </w:p>
        </w:tc>
      </w:tr>
    </w:tbl>
    <w:tbl>
      <w:tblPr>
        <w:tblW w:w="1000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2"/>
        <w:gridCol w:w="1008"/>
        <w:gridCol w:w="986"/>
        <w:gridCol w:w="986"/>
      </w:tblGrid>
      <w:tr w:rsidR="00152F1A" w:rsidRPr="00D907B8" w:rsidTr="00152F1A">
        <w:trPr>
          <w:trHeight w:val="362"/>
        </w:trPr>
        <w:tc>
          <w:tcPr>
            <w:tcW w:w="7022" w:type="dxa"/>
            <w:vMerge w:val="restart"/>
            <w:tcBorders>
              <w:top w:val="nil"/>
              <w:left w:val="nil"/>
              <w:bottom w:val="nil"/>
              <w:right w:val="single" w:sz="4" w:space="0" w:color="auto"/>
            </w:tcBorders>
          </w:tcPr>
          <w:p w:rsidR="00286FB0" w:rsidRPr="00286FB0" w:rsidRDefault="00286FB0" w:rsidP="00286FB0">
            <w:pPr>
              <w:widowControl/>
              <w:autoSpaceDE/>
              <w:autoSpaceDN/>
              <w:adjustRightInd/>
              <w:spacing w:after="200" w:line="276" w:lineRule="auto"/>
              <w:rPr>
                <w:rFonts w:eastAsiaTheme="minorHAnsi"/>
              </w:rPr>
            </w:pPr>
          </w:p>
          <w:p w:rsidR="00152F1A" w:rsidRPr="00286FB0" w:rsidRDefault="00152F1A" w:rsidP="00286FB0">
            <w:pPr>
              <w:pStyle w:val="ListParagraph"/>
              <w:widowControl/>
              <w:numPr>
                <w:ilvl w:val="0"/>
                <w:numId w:val="4"/>
              </w:numPr>
              <w:autoSpaceDE/>
              <w:autoSpaceDN/>
              <w:adjustRightInd/>
              <w:spacing w:after="200" w:line="276" w:lineRule="auto"/>
              <w:rPr>
                <w:rFonts w:eastAsiaTheme="minorHAnsi"/>
              </w:rPr>
            </w:pPr>
            <w:r w:rsidRPr="00286FB0">
              <w:rPr>
                <w:rFonts w:eastAsiaTheme="minorHAnsi"/>
                <w:sz w:val="22"/>
                <w:szCs w:val="22"/>
              </w:rPr>
              <w:t xml:space="preserve">For students in grades 4-12, has the student obtained a composite standardized score no lower than 1.5 standard deviations below the mean on at least one index or scale of general cognitive ability. (MUSER </w:t>
            </w:r>
            <w:proofErr w:type="gramStart"/>
            <w:r w:rsidRPr="00286FB0">
              <w:rPr>
                <w:rFonts w:eastAsiaTheme="minorHAnsi"/>
                <w:sz w:val="22"/>
                <w:szCs w:val="22"/>
              </w:rPr>
              <w:t>VII.2.L(</w:t>
            </w:r>
            <w:proofErr w:type="gramEnd"/>
            <w:r w:rsidRPr="00286FB0">
              <w:rPr>
                <w:rFonts w:eastAsiaTheme="minorHAnsi"/>
                <w:sz w:val="22"/>
                <w:szCs w:val="22"/>
              </w:rPr>
              <w:t xml:space="preserve">2)(a)(iii))? </w:t>
            </w:r>
          </w:p>
        </w:tc>
        <w:tc>
          <w:tcPr>
            <w:tcW w:w="1008" w:type="dxa"/>
            <w:tcBorders>
              <w:top w:val="nil"/>
              <w:left w:val="nil"/>
              <w:bottom w:val="single" w:sz="4" w:space="0" w:color="auto"/>
              <w:right w:val="single" w:sz="4" w:space="0" w:color="auto"/>
            </w:tcBorders>
            <w:shd w:val="clear" w:color="auto" w:fill="D9D9D9" w:themeFill="background1" w:themeFillShade="D9"/>
            <w:vAlign w:val="bottom"/>
          </w:tcPr>
          <w:p w:rsidR="00152F1A" w:rsidRPr="00D907B8" w:rsidRDefault="00152F1A" w:rsidP="00006CB2">
            <w:pPr>
              <w:widowControl/>
              <w:autoSpaceDE/>
              <w:autoSpaceDN/>
              <w:adjustRightInd/>
              <w:spacing w:after="200" w:line="276" w:lineRule="auto"/>
              <w:jc w:val="center"/>
              <w:rPr>
                <w:b/>
                <w:spacing w:val="-2"/>
              </w:rPr>
            </w:pPr>
            <w:r w:rsidRPr="00D907B8">
              <w:rPr>
                <w:b/>
                <w:spacing w:val="-2"/>
                <w:sz w:val="22"/>
                <w:szCs w:val="22"/>
              </w:rPr>
              <w:t>YES</w:t>
            </w:r>
          </w:p>
        </w:tc>
        <w:tc>
          <w:tcPr>
            <w:tcW w:w="986" w:type="dxa"/>
            <w:tcBorders>
              <w:left w:val="single" w:sz="4" w:space="0" w:color="auto"/>
            </w:tcBorders>
            <w:shd w:val="clear" w:color="auto" w:fill="D9D9D9" w:themeFill="background1" w:themeFillShade="D9"/>
            <w:vAlign w:val="bottom"/>
          </w:tcPr>
          <w:p w:rsidR="00152F1A" w:rsidRPr="00D907B8" w:rsidRDefault="00152F1A" w:rsidP="00006CB2">
            <w:pPr>
              <w:widowControl/>
              <w:autoSpaceDE/>
              <w:autoSpaceDN/>
              <w:adjustRightInd/>
              <w:spacing w:after="200" w:line="276" w:lineRule="auto"/>
              <w:jc w:val="center"/>
              <w:rPr>
                <w:b/>
                <w:spacing w:val="-2"/>
              </w:rPr>
            </w:pPr>
            <w:r w:rsidRPr="00D907B8">
              <w:rPr>
                <w:b/>
                <w:spacing w:val="-2"/>
                <w:sz w:val="22"/>
                <w:szCs w:val="22"/>
              </w:rPr>
              <w:t>NO</w:t>
            </w:r>
          </w:p>
        </w:tc>
        <w:tc>
          <w:tcPr>
            <w:tcW w:w="986" w:type="dxa"/>
            <w:shd w:val="clear" w:color="auto" w:fill="D9D9D9" w:themeFill="background1" w:themeFillShade="D9"/>
            <w:vAlign w:val="bottom"/>
          </w:tcPr>
          <w:p w:rsidR="00152F1A" w:rsidRPr="00D907B8" w:rsidRDefault="00152F1A" w:rsidP="00006CB2">
            <w:pPr>
              <w:widowControl/>
              <w:autoSpaceDE/>
              <w:autoSpaceDN/>
              <w:adjustRightInd/>
              <w:spacing w:after="200" w:line="276" w:lineRule="auto"/>
              <w:jc w:val="center"/>
              <w:rPr>
                <w:b/>
                <w:spacing w:val="-2"/>
              </w:rPr>
            </w:pPr>
            <w:r w:rsidRPr="00D907B8">
              <w:rPr>
                <w:b/>
                <w:spacing w:val="-2"/>
                <w:sz w:val="22"/>
                <w:szCs w:val="22"/>
              </w:rPr>
              <w:t>N/A</w:t>
            </w:r>
          </w:p>
        </w:tc>
      </w:tr>
      <w:tr w:rsidR="00152F1A" w:rsidRPr="00D907B8" w:rsidTr="00B861CF">
        <w:trPr>
          <w:trHeight w:val="750"/>
        </w:trPr>
        <w:tc>
          <w:tcPr>
            <w:tcW w:w="7022" w:type="dxa"/>
            <w:vMerge/>
            <w:tcBorders>
              <w:top w:val="nil"/>
              <w:left w:val="nil"/>
              <w:bottom w:val="nil"/>
              <w:right w:val="single" w:sz="4" w:space="0" w:color="auto"/>
            </w:tcBorders>
          </w:tcPr>
          <w:p w:rsidR="00152F1A" w:rsidRPr="00D907B8" w:rsidRDefault="00152F1A" w:rsidP="003C6AB1">
            <w:pPr>
              <w:widowControl/>
              <w:autoSpaceDE/>
              <w:autoSpaceDN/>
              <w:adjustRightInd/>
              <w:spacing w:after="200" w:line="276" w:lineRule="auto"/>
              <w:ind w:left="94"/>
              <w:rPr>
                <w:rFonts w:eastAsiaTheme="minorHAnsi"/>
              </w:rPr>
            </w:pPr>
          </w:p>
        </w:tc>
        <w:tc>
          <w:tcPr>
            <w:tcW w:w="1008" w:type="dxa"/>
            <w:tcBorders>
              <w:top w:val="single" w:sz="4" w:space="0" w:color="auto"/>
              <w:left w:val="nil"/>
              <w:bottom w:val="nil"/>
              <w:right w:val="single" w:sz="4" w:space="0" w:color="auto"/>
            </w:tcBorders>
            <w:vAlign w:val="center"/>
          </w:tcPr>
          <w:p w:rsidR="00152F1A" w:rsidRPr="00D907B8" w:rsidRDefault="00152F1A"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86" w:type="dxa"/>
            <w:tcBorders>
              <w:left w:val="single" w:sz="4" w:space="0" w:color="auto"/>
            </w:tcBorders>
            <w:vAlign w:val="center"/>
          </w:tcPr>
          <w:p w:rsidR="00152F1A" w:rsidRPr="00D907B8" w:rsidRDefault="00152F1A"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86" w:type="dxa"/>
            <w:vAlign w:val="center"/>
          </w:tcPr>
          <w:p w:rsidR="00152F1A" w:rsidRPr="00D907B8" w:rsidRDefault="00152F1A"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3C6AB1" w:rsidRPr="00D907B8" w:rsidTr="00C17CF6">
        <w:trPr>
          <w:trHeight w:val="1232"/>
        </w:trPr>
        <w:tc>
          <w:tcPr>
            <w:tcW w:w="10002" w:type="dxa"/>
            <w:gridSpan w:val="4"/>
            <w:tcBorders>
              <w:bottom w:val="single" w:sz="4" w:space="0" w:color="auto"/>
            </w:tcBorders>
          </w:tcPr>
          <w:p w:rsidR="003C6AB1" w:rsidRPr="003C6AB1" w:rsidRDefault="003C6AB1" w:rsidP="003C6AB1">
            <w:pPr>
              <w:widowControl/>
              <w:autoSpaceDE/>
              <w:autoSpaceDN/>
              <w:adjustRightInd/>
              <w:spacing w:after="200" w:line="276" w:lineRule="auto"/>
              <w:ind w:left="94"/>
              <w:rPr>
                <w:rFonts w:eastAsiaTheme="minorHAnsi"/>
              </w:rPr>
            </w:pPr>
            <w:r w:rsidRPr="003C6AB1">
              <w:rPr>
                <w:rFonts w:eastAsiaTheme="minorHAnsi"/>
                <w:sz w:val="22"/>
                <w:szCs w:val="22"/>
              </w:rPr>
              <w:t>Verification:</w:t>
            </w:r>
          </w:p>
          <w:p w:rsidR="003C6AB1" w:rsidRPr="003C6AB1" w:rsidRDefault="003C6AB1" w:rsidP="003C6AB1">
            <w:pPr>
              <w:widowControl/>
              <w:autoSpaceDE/>
              <w:autoSpaceDN/>
              <w:adjustRightInd/>
              <w:spacing w:after="200" w:line="276" w:lineRule="auto"/>
              <w:rPr>
                <w:rFonts w:eastAsiaTheme="minorHAnsi"/>
              </w:rPr>
            </w:pPr>
          </w:p>
        </w:tc>
      </w:tr>
      <w:tr w:rsidR="0077766C" w:rsidRPr="00D907B8" w:rsidTr="00286FB0">
        <w:trPr>
          <w:trHeight w:val="337"/>
        </w:trPr>
        <w:tc>
          <w:tcPr>
            <w:tcW w:w="7022" w:type="dxa"/>
            <w:vMerge w:val="restart"/>
            <w:tcBorders>
              <w:top w:val="single" w:sz="4" w:space="0" w:color="auto"/>
              <w:left w:val="nil"/>
              <w:bottom w:val="nil"/>
              <w:right w:val="single" w:sz="4" w:space="0" w:color="auto"/>
            </w:tcBorders>
          </w:tcPr>
          <w:p w:rsidR="00286FB0" w:rsidRDefault="00286FB0" w:rsidP="00286FB0">
            <w:pPr>
              <w:spacing w:after="200" w:line="276" w:lineRule="auto"/>
              <w:rPr>
                <w:rFonts w:eastAsiaTheme="minorHAnsi"/>
              </w:rPr>
            </w:pPr>
          </w:p>
          <w:p w:rsidR="0077766C" w:rsidRPr="00286FB0" w:rsidRDefault="0077766C" w:rsidP="00286FB0">
            <w:pPr>
              <w:pStyle w:val="ListParagraph"/>
              <w:numPr>
                <w:ilvl w:val="0"/>
                <w:numId w:val="4"/>
              </w:numPr>
              <w:spacing w:after="200" w:line="276" w:lineRule="auto"/>
              <w:rPr>
                <w:rFonts w:eastAsiaTheme="minorHAnsi"/>
              </w:rPr>
            </w:pPr>
            <w:r w:rsidRPr="00286FB0">
              <w:rPr>
                <w:rFonts w:eastAsiaTheme="minorHAnsi"/>
                <w:sz w:val="22"/>
                <w:szCs w:val="22"/>
              </w:rPr>
              <w:t xml:space="preserve">Has the student failed to make sufficient progress to meet age or state-approved grade level standards in one or more of the areas identified in question 1 when using a process based on the student’s response to scientific, research-based intervention, including documentation of repeated assessments of achievement at reasonable intervals, reflecting formal assessment of student progress during instruction, </w:t>
            </w:r>
            <w:r w:rsidR="00BC49A1" w:rsidRPr="00286FB0">
              <w:rPr>
                <w:rFonts w:eastAsiaTheme="minorHAnsi"/>
                <w:sz w:val="22"/>
                <w:szCs w:val="22"/>
              </w:rPr>
              <w:t xml:space="preserve">the results </w:t>
            </w:r>
            <w:r w:rsidR="00286FB0" w:rsidRPr="00286FB0">
              <w:rPr>
                <w:rFonts w:eastAsiaTheme="minorHAnsi"/>
                <w:sz w:val="22"/>
                <w:szCs w:val="22"/>
              </w:rPr>
              <w:t>of which were provided</w:t>
            </w:r>
            <w:r w:rsidRPr="00286FB0">
              <w:rPr>
                <w:rFonts w:eastAsiaTheme="minorHAnsi"/>
                <w:sz w:val="22"/>
                <w:szCs w:val="22"/>
              </w:rPr>
              <w:t xml:space="preserve"> to the child’s parents? (General Education Intervention) (MUSER </w:t>
            </w:r>
            <w:r w:rsidRPr="00286FB0">
              <w:rPr>
                <w:rFonts w:eastAsiaTheme="minorHAnsi"/>
                <w:sz w:val="22"/>
                <w:szCs w:val="22"/>
              </w:rPr>
              <w:lastRenderedPageBreak/>
              <w:t>VII.2.L(2)(c)(</w:t>
            </w:r>
            <w:proofErr w:type="spellStart"/>
            <w:r w:rsidRPr="00286FB0">
              <w:rPr>
                <w:rFonts w:eastAsiaTheme="minorHAnsi"/>
                <w:sz w:val="22"/>
                <w:szCs w:val="22"/>
              </w:rPr>
              <w:t>i</w:t>
            </w:r>
            <w:proofErr w:type="spellEnd"/>
            <w:r w:rsidRPr="00286FB0">
              <w:rPr>
                <w:rFonts w:eastAsiaTheme="minorHAnsi"/>
                <w:sz w:val="22"/>
                <w:szCs w:val="22"/>
              </w:rPr>
              <w:t>)(II))</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7766C" w:rsidRPr="00D907B8" w:rsidRDefault="0077766C" w:rsidP="00006CB2">
            <w:pPr>
              <w:widowControl/>
              <w:autoSpaceDE/>
              <w:autoSpaceDN/>
              <w:adjustRightInd/>
              <w:spacing w:after="200" w:line="276" w:lineRule="auto"/>
              <w:jc w:val="center"/>
              <w:rPr>
                <w:b/>
                <w:spacing w:val="-2"/>
              </w:rPr>
            </w:pPr>
            <w:r w:rsidRPr="00D907B8">
              <w:rPr>
                <w:b/>
                <w:spacing w:val="-2"/>
                <w:sz w:val="22"/>
                <w:szCs w:val="22"/>
              </w:rPr>
              <w:lastRenderedPageBreak/>
              <w:t>YES</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7766C" w:rsidRPr="00D907B8" w:rsidRDefault="0077766C" w:rsidP="00006CB2">
            <w:pPr>
              <w:widowControl/>
              <w:autoSpaceDE/>
              <w:autoSpaceDN/>
              <w:adjustRightInd/>
              <w:spacing w:after="200" w:line="276" w:lineRule="auto"/>
              <w:jc w:val="center"/>
              <w:rPr>
                <w:b/>
                <w:spacing w:val="-2"/>
              </w:rPr>
            </w:pPr>
            <w:r w:rsidRPr="00D907B8">
              <w:rPr>
                <w:b/>
                <w:spacing w:val="-2"/>
                <w:sz w:val="22"/>
                <w:szCs w:val="22"/>
              </w:rPr>
              <w:t>NO</w:t>
            </w:r>
          </w:p>
        </w:tc>
        <w:tc>
          <w:tcPr>
            <w:tcW w:w="986" w:type="dxa"/>
            <w:tcBorders>
              <w:top w:val="single" w:sz="4" w:space="0" w:color="auto"/>
              <w:left w:val="single" w:sz="4" w:space="0" w:color="auto"/>
              <w:bottom w:val="single" w:sz="4" w:space="0" w:color="auto"/>
            </w:tcBorders>
            <w:shd w:val="clear" w:color="auto" w:fill="D9D9D9" w:themeFill="background1" w:themeFillShade="D9"/>
            <w:vAlign w:val="bottom"/>
          </w:tcPr>
          <w:p w:rsidR="0077766C" w:rsidRPr="00D907B8" w:rsidRDefault="0077766C" w:rsidP="00006CB2">
            <w:pPr>
              <w:widowControl/>
              <w:autoSpaceDE/>
              <w:autoSpaceDN/>
              <w:adjustRightInd/>
              <w:spacing w:after="200" w:line="276" w:lineRule="auto"/>
              <w:jc w:val="center"/>
              <w:rPr>
                <w:b/>
                <w:spacing w:val="-2"/>
              </w:rPr>
            </w:pPr>
            <w:r w:rsidRPr="00D907B8">
              <w:rPr>
                <w:b/>
                <w:spacing w:val="-2"/>
                <w:sz w:val="22"/>
                <w:szCs w:val="22"/>
              </w:rPr>
              <w:t>N/A</w:t>
            </w:r>
          </w:p>
        </w:tc>
      </w:tr>
      <w:tr w:rsidR="0077766C" w:rsidRPr="00D907B8" w:rsidTr="00286FB0">
        <w:trPr>
          <w:trHeight w:val="600"/>
        </w:trPr>
        <w:tc>
          <w:tcPr>
            <w:tcW w:w="7022" w:type="dxa"/>
            <w:vMerge/>
            <w:tcBorders>
              <w:left w:val="nil"/>
              <w:bottom w:val="nil"/>
              <w:right w:val="single" w:sz="4" w:space="0" w:color="auto"/>
            </w:tcBorders>
          </w:tcPr>
          <w:p w:rsidR="0077766C" w:rsidRPr="006F3BD9" w:rsidRDefault="0077766C" w:rsidP="006F3BD9">
            <w:pPr>
              <w:pStyle w:val="ListParagraph"/>
              <w:numPr>
                <w:ilvl w:val="0"/>
                <w:numId w:val="12"/>
              </w:numPr>
              <w:spacing w:after="200" w:line="276" w:lineRule="auto"/>
              <w:rPr>
                <w:rFonts w:eastAsiaTheme="minorHAnsi"/>
              </w:rPr>
            </w:pPr>
          </w:p>
        </w:tc>
        <w:tc>
          <w:tcPr>
            <w:tcW w:w="1008" w:type="dxa"/>
            <w:tcBorders>
              <w:top w:val="single" w:sz="4" w:space="0" w:color="auto"/>
              <w:left w:val="single" w:sz="4" w:space="0" w:color="auto"/>
              <w:bottom w:val="single" w:sz="4" w:space="0" w:color="auto"/>
              <w:right w:val="single" w:sz="4" w:space="0" w:color="auto"/>
            </w:tcBorders>
            <w:vAlign w:val="center"/>
          </w:tcPr>
          <w:p w:rsidR="0077766C" w:rsidRPr="00D907B8" w:rsidRDefault="0077766C"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86" w:type="dxa"/>
            <w:tcBorders>
              <w:top w:val="single" w:sz="4" w:space="0" w:color="auto"/>
              <w:left w:val="single" w:sz="4" w:space="0" w:color="auto"/>
              <w:bottom w:val="single" w:sz="4" w:space="0" w:color="auto"/>
              <w:right w:val="single" w:sz="4" w:space="0" w:color="auto"/>
            </w:tcBorders>
            <w:vAlign w:val="center"/>
          </w:tcPr>
          <w:p w:rsidR="0077766C" w:rsidRPr="00D907B8" w:rsidRDefault="0077766C"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86" w:type="dxa"/>
            <w:tcBorders>
              <w:top w:val="single" w:sz="4" w:space="0" w:color="auto"/>
              <w:left w:val="single" w:sz="4" w:space="0" w:color="auto"/>
              <w:bottom w:val="single" w:sz="4" w:space="0" w:color="auto"/>
            </w:tcBorders>
            <w:vAlign w:val="center"/>
          </w:tcPr>
          <w:p w:rsidR="0077766C" w:rsidRPr="00D907B8" w:rsidRDefault="0077766C"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77766C" w:rsidRPr="00D907B8" w:rsidTr="00286FB0">
        <w:trPr>
          <w:trHeight w:val="1395"/>
        </w:trPr>
        <w:tc>
          <w:tcPr>
            <w:tcW w:w="7022" w:type="dxa"/>
            <w:vMerge/>
            <w:tcBorders>
              <w:left w:val="nil"/>
              <w:bottom w:val="nil"/>
              <w:right w:val="nil"/>
            </w:tcBorders>
          </w:tcPr>
          <w:p w:rsidR="0077766C" w:rsidRPr="00D907B8" w:rsidRDefault="0077766C" w:rsidP="006F3BD9">
            <w:pPr>
              <w:pStyle w:val="ListParagraph"/>
              <w:numPr>
                <w:ilvl w:val="0"/>
                <w:numId w:val="12"/>
              </w:numPr>
              <w:spacing w:after="200" w:line="276" w:lineRule="auto"/>
              <w:rPr>
                <w:rFonts w:eastAsiaTheme="minorHAnsi"/>
              </w:rPr>
            </w:pPr>
          </w:p>
        </w:tc>
        <w:tc>
          <w:tcPr>
            <w:tcW w:w="2980" w:type="dxa"/>
            <w:gridSpan w:val="3"/>
            <w:tcBorders>
              <w:top w:val="single" w:sz="4" w:space="0" w:color="auto"/>
              <w:left w:val="nil"/>
              <w:bottom w:val="nil"/>
              <w:right w:val="nil"/>
            </w:tcBorders>
          </w:tcPr>
          <w:p w:rsidR="0077766C" w:rsidRPr="00D907B8" w:rsidRDefault="0077766C" w:rsidP="007A0A1F">
            <w:pPr>
              <w:pStyle w:val="BodyText"/>
              <w:ind w:left="0"/>
              <w:jc w:val="center"/>
              <w:rPr>
                <w:rFonts w:ascii="Times New Roman" w:hAnsi="Times New Roman" w:cs="Times New Roman"/>
                <w:spacing w:val="-2"/>
                <w:sz w:val="22"/>
                <w:szCs w:val="22"/>
              </w:rPr>
            </w:pPr>
          </w:p>
        </w:tc>
      </w:tr>
      <w:tr w:rsidR="0090164F" w:rsidRPr="00D907B8" w:rsidTr="00E927EB">
        <w:trPr>
          <w:trHeight w:val="1001"/>
        </w:trPr>
        <w:tc>
          <w:tcPr>
            <w:tcW w:w="10002" w:type="dxa"/>
            <w:gridSpan w:val="4"/>
          </w:tcPr>
          <w:p w:rsidR="0090164F" w:rsidRPr="003C6AB1" w:rsidRDefault="0090164F" w:rsidP="003C6AB1">
            <w:pPr>
              <w:widowControl/>
              <w:autoSpaceDE/>
              <w:autoSpaceDN/>
              <w:adjustRightInd/>
              <w:spacing w:after="200" w:line="276" w:lineRule="auto"/>
              <w:ind w:left="94"/>
              <w:rPr>
                <w:rFonts w:eastAsiaTheme="minorHAnsi"/>
              </w:rPr>
            </w:pPr>
            <w:r w:rsidRPr="003C6AB1">
              <w:rPr>
                <w:rFonts w:eastAsiaTheme="minorHAnsi"/>
                <w:sz w:val="22"/>
                <w:szCs w:val="22"/>
              </w:rPr>
              <w:lastRenderedPageBreak/>
              <w:t>Verification:</w:t>
            </w:r>
          </w:p>
          <w:p w:rsidR="0090164F" w:rsidRPr="003C6AB1" w:rsidRDefault="0090164F" w:rsidP="003C6AB1">
            <w:pPr>
              <w:widowControl/>
              <w:autoSpaceDE/>
              <w:autoSpaceDN/>
              <w:adjustRightInd/>
              <w:spacing w:after="200" w:line="276" w:lineRule="auto"/>
              <w:rPr>
                <w:rFonts w:eastAsiaTheme="minorHAnsi"/>
              </w:rPr>
            </w:pPr>
          </w:p>
        </w:tc>
      </w:tr>
    </w:tbl>
    <w:p w:rsidR="005801B8" w:rsidRPr="00D907B8" w:rsidRDefault="005801B8">
      <w:pPr>
        <w:rPr>
          <w:sz w:val="22"/>
          <w:szCs w:val="22"/>
        </w:rPr>
      </w:pPr>
    </w:p>
    <w:tbl>
      <w:tblPr>
        <w:tblW w:w="1017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3"/>
        <w:gridCol w:w="1131"/>
        <w:gridCol w:w="990"/>
      </w:tblGrid>
      <w:tr w:rsidR="009661EC" w:rsidRPr="00D907B8" w:rsidTr="00603F0D">
        <w:trPr>
          <w:trHeight w:val="683"/>
        </w:trPr>
        <w:tc>
          <w:tcPr>
            <w:tcW w:w="8053" w:type="dxa"/>
            <w:vMerge w:val="restart"/>
            <w:tcBorders>
              <w:top w:val="nil"/>
              <w:left w:val="nil"/>
              <w:right w:val="single" w:sz="4" w:space="0" w:color="auto"/>
            </w:tcBorders>
          </w:tcPr>
          <w:p w:rsidR="009661EC" w:rsidRPr="00286FB0" w:rsidRDefault="009661EC" w:rsidP="00286FB0">
            <w:pPr>
              <w:pStyle w:val="ListParagraph"/>
              <w:widowControl/>
              <w:numPr>
                <w:ilvl w:val="0"/>
                <w:numId w:val="4"/>
              </w:numPr>
              <w:autoSpaceDE/>
              <w:autoSpaceDN/>
              <w:adjustRightInd/>
              <w:spacing w:after="200" w:line="276" w:lineRule="auto"/>
              <w:rPr>
                <w:spacing w:val="-2"/>
              </w:rPr>
            </w:pPr>
            <w:r w:rsidRPr="00286FB0">
              <w:rPr>
                <w:rFonts w:eastAsiaTheme="minorHAnsi"/>
                <w:sz w:val="22"/>
                <w:szCs w:val="22"/>
              </w:rPr>
              <w:t>Does the student exhibit a pattern of strengths and weaknesses in performance, achievement, or both, relative to age, state-approved grade level standards or intellectual development that is determined by the IEP Team to be relevant to the identification of a specific learning disability, using appropriate assessments? (MUSERVII.2.L(2)(c)(</w:t>
            </w:r>
            <w:proofErr w:type="spellStart"/>
            <w:r w:rsidRPr="00286FB0">
              <w:rPr>
                <w:rFonts w:eastAsiaTheme="minorHAnsi"/>
                <w:sz w:val="22"/>
                <w:szCs w:val="22"/>
              </w:rPr>
              <w:t>i</w:t>
            </w:r>
            <w:proofErr w:type="spellEnd"/>
            <w:r w:rsidRPr="00286FB0">
              <w:rPr>
                <w:rFonts w:eastAsiaTheme="minorHAnsi"/>
                <w:sz w:val="22"/>
                <w:szCs w:val="22"/>
              </w:rPr>
              <w:t>)(II)</w:t>
            </w:r>
          </w:p>
        </w:tc>
        <w:tc>
          <w:tcPr>
            <w:tcW w:w="1131" w:type="dxa"/>
            <w:tcBorders>
              <w:left w:val="single" w:sz="4" w:space="0" w:color="auto"/>
              <w:bottom w:val="single" w:sz="4" w:space="0" w:color="auto"/>
            </w:tcBorders>
            <w:shd w:val="clear" w:color="auto" w:fill="D9D9D9" w:themeFill="background1" w:themeFillShade="D9"/>
            <w:vAlign w:val="bottom"/>
          </w:tcPr>
          <w:p w:rsidR="009661EC" w:rsidRPr="00D907B8" w:rsidRDefault="009661EC" w:rsidP="00006CB2">
            <w:pPr>
              <w:widowControl/>
              <w:autoSpaceDE/>
              <w:autoSpaceDN/>
              <w:adjustRightInd/>
              <w:spacing w:after="200" w:line="276" w:lineRule="auto"/>
              <w:jc w:val="center"/>
              <w:rPr>
                <w:b/>
                <w:spacing w:val="-2"/>
              </w:rPr>
            </w:pPr>
            <w:r w:rsidRPr="00D907B8">
              <w:rPr>
                <w:b/>
                <w:spacing w:val="-2"/>
                <w:sz w:val="22"/>
                <w:szCs w:val="22"/>
              </w:rPr>
              <w:t>YES</w:t>
            </w:r>
          </w:p>
        </w:tc>
        <w:tc>
          <w:tcPr>
            <w:tcW w:w="990" w:type="dxa"/>
            <w:tcBorders>
              <w:bottom w:val="single" w:sz="4" w:space="0" w:color="auto"/>
            </w:tcBorders>
            <w:shd w:val="clear" w:color="auto" w:fill="D9D9D9" w:themeFill="background1" w:themeFillShade="D9"/>
            <w:vAlign w:val="bottom"/>
          </w:tcPr>
          <w:p w:rsidR="009661EC" w:rsidRPr="00D907B8" w:rsidRDefault="009661EC" w:rsidP="00006CB2">
            <w:pPr>
              <w:widowControl/>
              <w:autoSpaceDE/>
              <w:autoSpaceDN/>
              <w:adjustRightInd/>
              <w:spacing w:after="200" w:line="276" w:lineRule="auto"/>
              <w:jc w:val="center"/>
              <w:rPr>
                <w:b/>
                <w:spacing w:val="-2"/>
              </w:rPr>
            </w:pPr>
            <w:r w:rsidRPr="00D907B8">
              <w:rPr>
                <w:b/>
                <w:spacing w:val="-2"/>
                <w:sz w:val="22"/>
                <w:szCs w:val="22"/>
              </w:rPr>
              <w:t>NO</w:t>
            </w:r>
          </w:p>
        </w:tc>
      </w:tr>
      <w:tr w:rsidR="009661EC" w:rsidRPr="00D907B8" w:rsidTr="00603F0D">
        <w:trPr>
          <w:trHeight w:val="515"/>
        </w:trPr>
        <w:tc>
          <w:tcPr>
            <w:tcW w:w="8053" w:type="dxa"/>
            <w:vMerge/>
            <w:tcBorders>
              <w:left w:val="nil"/>
              <w:right w:val="single" w:sz="4" w:space="0" w:color="auto"/>
            </w:tcBorders>
          </w:tcPr>
          <w:p w:rsidR="009661EC" w:rsidRPr="00D907B8" w:rsidRDefault="009661EC" w:rsidP="00286FB0">
            <w:pPr>
              <w:pStyle w:val="ListParagraph"/>
              <w:numPr>
                <w:ilvl w:val="0"/>
                <w:numId w:val="4"/>
              </w:numPr>
              <w:spacing w:after="200" w:line="276" w:lineRule="auto"/>
              <w:rPr>
                <w:spacing w:val="-2"/>
              </w:rPr>
            </w:pPr>
          </w:p>
        </w:tc>
        <w:tc>
          <w:tcPr>
            <w:tcW w:w="1131" w:type="dxa"/>
            <w:tcBorders>
              <w:left w:val="single" w:sz="4" w:space="0" w:color="auto"/>
              <w:bottom w:val="single" w:sz="4" w:space="0" w:color="auto"/>
            </w:tcBorders>
            <w:vAlign w:val="center"/>
          </w:tcPr>
          <w:p w:rsidR="009661EC" w:rsidRPr="00D907B8" w:rsidRDefault="009661EC" w:rsidP="007A0A1F">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tcBorders>
              <w:bottom w:val="single" w:sz="4" w:space="0" w:color="auto"/>
            </w:tcBorders>
            <w:vAlign w:val="center"/>
          </w:tcPr>
          <w:p w:rsidR="009661EC" w:rsidRPr="00D907B8" w:rsidRDefault="009661EC" w:rsidP="007A0A1F">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9661EC" w:rsidRPr="00D907B8" w:rsidTr="00603F0D">
        <w:trPr>
          <w:trHeight w:val="427"/>
        </w:trPr>
        <w:tc>
          <w:tcPr>
            <w:tcW w:w="8053" w:type="dxa"/>
            <w:vMerge/>
            <w:tcBorders>
              <w:left w:val="nil"/>
              <w:bottom w:val="single" w:sz="4" w:space="0" w:color="auto"/>
              <w:right w:val="nil"/>
            </w:tcBorders>
          </w:tcPr>
          <w:p w:rsidR="009661EC" w:rsidRPr="00D907B8" w:rsidRDefault="009661EC" w:rsidP="00286FB0">
            <w:pPr>
              <w:pStyle w:val="ListParagraph"/>
              <w:numPr>
                <w:ilvl w:val="0"/>
                <w:numId w:val="4"/>
              </w:numPr>
              <w:spacing w:after="200" w:line="276" w:lineRule="auto"/>
              <w:rPr>
                <w:spacing w:val="-2"/>
              </w:rPr>
            </w:pPr>
          </w:p>
        </w:tc>
        <w:tc>
          <w:tcPr>
            <w:tcW w:w="1131" w:type="dxa"/>
            <w:tcBorders>
              <w:top w:val="single" w:sz="4" w:space="0" w:color="auto"/>
              <w:left w:val="nil"/>
              <w:bottom w:val="nil"/>
              <w:right w:val="nil"/>
            </w:tcBorders>
            <w:vAlign w:val="center"/>
          </w:tcPr>
          <w:p w:rsidR="009661EC" w:rsidRPr="00D907B8" w:rsidRDefault="009661EC" w:rsidP="007A0A1F">
            <w:pPr>
              <w:pStyle w:val="BodyText"/>
              <w:ind w:left="0"/>
              <w:jc w:val="center"/>
              <w:rPr>
                <w:rFonts w:ascii="Times New Roman" w:hAnsi="Times New Roman" w:cs="Times New Roman"/>
                <w:spacing w:val="-2"/>
                <w:sz w:val="22"/>
                <w:szCs w:val="22"/>
              </w:rPr>
            </w:pPr>
          </w:p>
        </w:tc>
        <w:tc>
          <w:tcPr>
            <w:tcW w:w="990" w:type="dxa"/>
            <w:tcBorders>
              <w:top w:val="single" w:sz="4" w:space="0" w:color="auto"/>
              <w:left w:val="nil"/>
              <w:bottom w:val="nil"/>
              <w:right w:val="nil"/>
            </w:tcBorders>
            <w:vAlign w:val="center"/>
          </w:tcPr>
          <w:p w:rsidR="009661EC" w:rsidRPr="00D907B8" w:rsidRDefault="009661EC" w:rsidP="007A0A1F">
            <w:pPr>
              <w:pStyle w:val="BodyText"/>
              <w:ind w:left="0"/>
              <w:jc w:val="center"/>
              <w:rPr>
                <w:rFonts w:ascii="Times New Roman" w:hAnsi="Times New Roman" w:cs="Times New Roman"/>
                <w:spacing w:val="-2"/>
                <w:sz w:val="22"/>
                <w:szCs w:val="22"/>
              </w:rPr>
            </w:pPr>
          </w:p>
        </w:tc>
      </w:tr>
      <w:tr w:rsidR="005801B8" w:rsidRPr="00D907B8" w:rsidTr="00603F0D">
        <w:trPr>
          <w:trHeight w:val="1001"/>
        </w:trPr>
        <w:tc>
          <w:tcPr>
            <w:tcW w:w="10174" w:type="dxa"/>
            <w:gridSpan w:val="3"/>
            <w:tcBorders>
              <w:bottom w:val="single" w:sz="4" w:space="0" w:color="auto"/>
            </w:tcBorders>
          </w:tcPr>
          <w:p w:rsidR="005801B8" w:rsidRPr="003C6AB1" w:rsidRDefault="005801B8" w:rsidP="003C6AB1">
            <w:pPr>
              <w:widowControl/>
              <w:autoSpaceDE/>
              <w:autoSpaceDN/>
              <w:adjustRightInd/>
              <w:spacing w:after="200" w:line="276" w:lineRule="auto"/>
              <w:ind w:left="94"/>
              <w:rPr>
                <w:rFonts w:eastAsiaTheme="minorHAnsi"/>
              </w:rPr>
            </w:pPr>
            <w:r w:rsidRPr="003C6AB1">
              <w:rPr>
                <w:rFonts w:eastAsiaTheme="minorHAnsi"/>
                <w:sz w:val="22"/>
                <w:szCs w:val="22"/>
              </w:rPr>
              <w:t>Verification:</w:t>
            </w:r>
          </w:p>
          <w:p w:rsidR="005801B8" w:rsidRPr="003C6AB1" w:rsidRDefault="005801B8" w:rsidP="003C6AB1">
            <w:pPr>
              <w:widowControl/>
              <w:autoSpaceDE/>
              <w:autoSpaceDN/>
              <w:adjustRightInd/>
              <w:spacing w:after="200" w:line="276" w:lineRule="auto"/>
              <w:rPr>
                <w:rFonts w:eastAsiaTheme="minorHAnsi"/>
              </w:rPr>
            </w:pPr>
          </w:p>
        </w:tc>
      </w:tr>
      <w:tr w:rsidR="0090164F" w:rsidRPr="00D907B8" w:rsidTr="00603F0D">
        <w:trPr>
          <w:trHeight w:val="1191"/>
        </w:trPr>
        <w:tc>
          <w:tcPr>
            <w:tcW w:w="10174" w:type="dxa"/>
            <w:gridSpan w:val="3"/>
            <w:tcBorders>
              <w:top w:val="single" w:sz="4" w:space="0" w:color="auto"/>
              <w:left w:val="nil"/>
              <w:bottom w:val="nil"/>
              <w:right w:val="nil"/>
            </w:tcBorders>
          </w:tcPr>
          <w:p w:rsidR="009661EC" w:rsidRDefault="009661EC" w:rsidP="003C6AB1">
            <w:pPr>
              <w:spacing w:after="200" w:line="276" w:lineRule="auto"/>
              <w:ind w:left="94"/>
              <w:rPr>
                <w:rFonts w:eastAsiaTheme="minorHAnsi"/>
                <w:i/>
              </w:rPr>
            </w:pPr>
          </w:p>
          <w:p w:rsidR="0090164F" w:rsidRPr="0077042B" w:rsidRDefault="0077042B" w:rsidP="003C6AB1">
            <w:pPr>
              <w:spacing w:after="200" w:line="276" w:lineRule="auto"/>
              <w:ind w:left="94"/>
              <w:rPr>
                <w:rFonts w:eastAsiaTheme="minorHAnsi"/>
                <w:i/>
              </w:rPr>
            </w:pPr>
            <w:r w:rsidRPr="0077042B">
              <w:rPr>
                <w:rFonts w:eastAsiaTheme="minorHAnsi"/>
                <w:i/>
                <w:sz w:val="22"/>
                <w:szCs w:val="22"/>
              </w:rPr>
              <w:t>For culturally and/or linguistically diverse students, consider the patterns of strengths and weaknesses that are consistent with that population, e.g., many English learners struggle with literacy skills but perform better in less language-based skills such as math calculation.</w:t>
            </w:r>
          </w:p>
        </w:tc>
      </w:tr>
      <w:tr w:rsidR="0077042B" w:rsidRPr="00D907B8" w:rsidTr="00603F0D">
        <w:trPr>
          <w:trHeight w:val="937"/>
        </w:trPr>
        <w:tc>
          <w:tcPr>
            <w:tcW w:w="8053" w:type="dxa"/>
            <w:tcBorders>
              <w:top w:val="nil"/>
              <w:left w:val="nil"/>
              <w:bottom w:val="nil"/>
              <w:right w:val="nil"/>
            </w:tcBorders>
          </w:tcPr>
          <w:p w:rsidR="0077042B" w:rsidRPr="0077042B" w:rsidRDefault="0077042B" w:rsidP="00286FB0">
            <w:pPr>
              <w:pStyle w:val="ListParagraph"/>
              <w:numPr>
                <w:ilvl w:val="0"/>
                <w:numId w:val="4"/>
              </w:numPr>
              <w:spacing w:after="200" w:line="276" w:lineRule="auto"/>
              <w:rPr>
                <w:rFonts w:eastAsiaTheme="minorHAnsi"/>
              </w:rPr>
            </w:pPr>
            <w:r w:rsidRPr="006F3BD9">
              <w:rPr>
                <w:rFonts w:eastAsiaTheme="minorHAnsi"/>
                <w:sz w:val="22"/>
                <w:szCs w:val="22"/>
              </w:rPr>
              <w:t>Relevant behavior noted during the observation(s) and its relationship to academic functioning (MUSER VII.2.L(2)(d)):</w:t>
            </w:r>
          </w:p>
        </w:tc>
        <w:tc>
          <w:tcPr>
            <w:tcW w:w="2121" w:type="dxa"/>
            <w:gridSpan w:val="2"/>
            <w:tcBorders>
              <w:top w:val="nil"/>
              <w:left w:val="nil"/>
              <w:bottom w:val="nil"/>
              <w:right w:val="nil"/>
            </w:tcBorders>
          </w:tcPr>
          <w:p w:rsidR="0077042B" w:rsidRPr="0077042B" w:rsidRDefault="0077042B" w:rsidP="0077042B">
            <w:pPr>
              <w:pStyle w:val="ListParagraph"/>
              <w:spacing w:after="200" w:line="276" w:lineRule="auto"/>
              <w:rPr>
                <w:rFonts w:eastAsiaTheme="minorHAnsi"/>
              </w:rPr>
            </w:pPr>
          </w:p>
        </w:tc>
      </w:tr>
      <w:tr w:rsidR="005801B8" w:rsidRPr="00D907B8" w:rsidTr="00603F0D">
        <w:trPr>
          <w:trHeight w:val="1205"/>
        </w:trPr>
        <w:tc>
          <w:tcPr>
            <w:tcW w:w="10174" w:type="dxa"/>
            <w:gridSpan w:val="3"/>
            <w:tcBorders>
              <w:top w:val="single" w:sz="4" w:space="0" w:color="auto"/>
            </w:tcBorders>
          </w:tcPr>
          <w:p w:rsidR="005801B8" w:rsidRPr="003C6AB1" w:rsidRDefault="005801B8" w:rsidP="003C6AB1">
            <w:pPr>
              <w:widowControl/>
              <w:autoSpaceDE/>
              <w:autoSpaceDN/>
              <w:adjustRightInd/>
              <w:spacing w:after="200" w:line="276" w:lineRule="auto"/>
              <w:rPr>
                <w:rFonts w:eastAsiaTheme="minorHAnsi"/>
              </w:rPr>
            </w:pPr>
            <w:r w:rsidRPr="003C6AB1">
              <w:rPr>
                <w:rFonts w:eastAsiaTheme="minorHAnsi"/>
                <w:sz w:val="22"/>
                <w:szCs w:val="22"/>
              </w:rPr>
              <w:t>Notes:</w:t>
            </w:r>
          </w:p>
        </w:tc>
      </w:tr>
    </w:tbl>
    <w:p w:rsidR="00A05ADF" w:rsidRPr="00D907B8" w:rsidRDefault="00A05ADF" w:rsidP="00AB4B7F">
      <w:pPr>
        <w:pStyle w:val="BodyText"/>
        <w:rPr>
          <w:rFonts w:ascii="Times New Roman" w:hAnsi="Times New Roman" w:cs="Times New Roman"/>
          <w:spacing w:val="-2"/>
          <w:sz w:val="22"/>
          <w:szCs w:val="22"/>
        </w:rPr>
      </w:pPr>
    </w:p>
    <w:p w:rsidR="00A05ADF" w:rsidRPr="00D907B8" w:rsidRDefault="00A05ADF" w:rsidP="00AB4B7F">
      <w:pPr>
        <w:pStyle w:val="BodyText"/>
        <w:rPr>
          <w:rFonts w:ascii="Times New Roman" w:hAnsi="Times New Roman" w:cs="Times New Roman"/>
          <w:spacing w:val="-2"/>
          <w:sz w:val="22"/>
          <w:szCs w:val="22"/>
        </w:rPr>
      </w:pPr>
      <w:r w:rsidRPr="00D907B8">
        <w:rPr>
          <w:rFonts w:ascii="Times New Roman" w:hAnsi="Times New Roman" w:cs="Times New Roman"/>
          <w:i/>
          <w:spacing w:val="-2"/>
          <w:sz w:val="22"/>
          <w:szCs w:val="22"/>
        </w:rPr>
        <w:t xml:space="preserve">The </w:t>
      </w:r>
      <w:r w:rsidR="00D64223" w:rsidRPr="00D907B8">
        <w:rPr>
          <w:rFonts w:ascii="Times New Roman" w:hAnsi="Times New Roman" w:cs="Times New Roman"/>
          <w:i/>
          <w:spacing w:val="-2"/>
          <w:sz w:val="22"/>
          <w:szCs w:val="22"/>
        </w:rPr>
        <w:t>student</w:t>
      </w:r>
      <w:r w:rsidRPr="00D907B8">
        <w:rPr>
          <w:rFonts w:ascii="Times New Roman" w:hAnsi="Times New Roman" w:cs="Times New Roman"/>
          <w:i/>
          <w:spacing w:val="-2"/>
          <w:sz w:val="22"/>
          <w:szCs w:val="22"/>
        </w:rPr>
        <w:t xml:space="preserve"> must be observed in the learning environment (including the regular classroom setting) to document the </w:t>
      </w:r>
      <w:r w:rsidR="00D64223" w:rsidRPr="00D907B8">
        <w:rPr>
          <w:rFonts w:ascii="Times New Roman" w:hAnsi="Times New Roman" w:cs="Times New Roman"/>
          <w:i/>
          <w:spacing w:val="-2"/>
          <w:sz w:val="22"/>
          <w:szCs w:val="22"/>
        </w:rPr>
        <w:t>student’s</w:t>
      </w:r>
      <w:r w:rsidRPr="00D907B8">
        <w:rPr>
          <w:rFonts w:ascii="Times New Roman" w:hAnsi="Times New Roman" w:cs="Times New Roman"/>
          <w:i/>
          <w:spacing w:val="-2"/>
          <w:sz w:val="22"/>
          <w:szCs w:val="22"/>
        </w:rPr>
        <w:t xml:space="preserve"> academic performance and behavior in the areas of difficulty</w:t>
      </w:r>
      <w:r w:rsidR="009B0657" w:rsidRPr="00D907B8">
        <w:rPr>
          <w:rFonts w:ascii="Times New Roman" w:hAnsi="Times New Roman" w:cs="Times New Roman"/>
          <w:i/>
          <w:spacing w:val="-2"/>
          <w:sz w:val="22"/>
          <w:szCs w:val="22"/>
        </w:rPr>
        <w:t>.</w:t>
      </w:r>
      <w:r w:rsidRPr="00D907B8">
        <w:rPr>
          <w:rFonts w:ascii="Times New Roman" w:hAnsi="Times New Roman" w:cs="Times New Roman"/>
          <w:spacing w:val="-2"/>
          <w:sz w:val="22"/>
          <w:szCs w:val="22"/>
        </w:rPr>
        <w:t xml:space="preserve"> </w:t>
      </w:r>
      <w:r w:rsidR="009B0657" w:rsidRPr="00D907B8">
        <w:rPr>
          <w:rFonts w:ascii="Times New Roman" w:hAnsi="Times New Roman" w:cs="Times New Roman"/>
          <w:spacing w:val="-2"/>
          <w:sz w:val="22"/>
          <w:szCs w:val="22"/>
        </w:rPr>
        <w:t xml:space="preserve">(MUSER </w:t>
      </w:r>
      <w:proofErr w:type="gramStart"/>
      <w:r w:rsidR="009B0657" w:rsidRPr="00D907B8">
        <w:rPr>
          <w:rFonts w:ascii="Times New Roman" w:hAnsi="Times New Roman" w:cs="Times New Roman"/>
          <w:spacing w:val="-2"/>
          <w:sz w:val="22"/>
          <w:szCs w:val="22"/>
        </w:rPr>
        <w:t>VII.2.L(</w:t>
      </w:r>
      <w:proofErr w:type="gramEnd"/>
      <w:r w:rsidR="009B0657" w:rsidRPr="00D907B8">
        <w:rPr>
          <w:rFonts w:ascii="Times New Roman" w:hAnsi="Times New Roman" w:cs="Times New Roman"/>
          <w:spacing w:val="-2"/>
          <w:sz w:val="22"/>
          <w:szCs w:val="22"/>
        </w:rPr>
        <w:t>2)(d)(</w:t>
      </w:r>
      <w:proofErr w:type="spellStart"/>
      <w:r w:rsidR="009B0657" w:rsidRPr="00D907B8">
        <w:rPr>
          <w:rFonts w:ascii="Times New Roman" w:hAnsi="Times New Roman" w:cs="Times New Roman"/>
          <w:spacing w:val="-2"/>
          <w:sz w:val="22"/>
          <w:szCs w:val="22"/>
        </w:rPr>
        <w:t>i</w:t>
      </w:r>
      <w:proofErr w:type="spellEnd"/>
      <w:r w:rsidR="009B0657" w:rsidRPr="00D907B8">
        <w:rPr>
          <w:rFonts w:ascii="Times New Roman" w:hAnsi="Times New Roman" w:cs="Times New Roman"/>
          <w:spacing w:val="-2"/>
          <w:sz w:val="22"/>
          <w:szCs w:val="22"/>
        </w:rPr>
        <w:t>))</w:t>
      </w:r>
    </w:p>
    <w:p w:rsidR="00E74611" w:rsidRPr="00D907B8" w:rsidRDefault="00E74611" w:rsidP="00AB4B7F">
      <w:pPr>
        <w:pStyle w:val="BodyText"/>
        <w:rPr>
          <w:rFonts w:ascii="Times New Roman" w:hAnsi="Times New Roman" w:cs="Times New Roman"/>
          <w:spacing w:val="-2"/>
          <w:sz w:val="22"/>
          <w:szCs w:val="22"/>
        </w:rPr>
      </w:pPr>
    </w:p>
    <w:p w:rsidR="001D4D1B" w:rsidRPr="00D907B8" w:rsidRDefault="001D4D1B" w:rsidP="00AB4B7F">
      <w:pPr>
        <w:pStyle w:val="BodyText"/>
        <w:rPr>
          <w:rFonts w:ascii="Times New Roman" w:hAnsi="Times New Roman" w:cs="Times New Roman"/>
          <w:spacing w:val="-2"/>
          <w:sz w:val="22"/>
          <w:szCs w:val="22"/>
        </w:rPr>
      </w:pPr>
    </w:p>
    <w:tbl>
      <w:tblPr>
        <w:tblStyle w:val="TableGrid"/>
        <w:tblW w:w="0" w:type="auto"/>
        <w:tblLayout w:type="fixed"/>
        <w:tblLook w:val="04A0"/>
      </w:tblPr>
      <w:tblGrid>
        <w:gridCol w:w="8028"/>
        <w:gridCol w:w="1170"/>
        <w:gridCol w:w="990"/>
      </w:tblGrid>
      <w:tr w:rsidR="009661EC" w:rsidRPr="009661EC" w:rsidTr="00603F0D">
        <w:tc>
          <w:tcPr>
            <w:tcW w:w="10188" w:type="dxa"/>
            <w:gridSpan w:val="3"/>
            <w:tcBorders>
              <w:top w:val="nil"/>
              <w:left w:val="nil"/>
              <w:bottom w:val="single" w:sz="4" w:space="0" w:color="auto"/>
              <w:right w:val="nil"/>
            </w:tcBorders>
          </w:tcPr>
          <w:p w:rsidR="009661EC" w:rsidRPr="009661EC" w:rsidRDefault="009661EC" w:rsidP="00286FB0">
            <w:pPr>
              <w:pStyle w:val="ListParagraph"/>
              <w:widowControl/>
              <w:numPr>
                <w:ilvl w:val="0"/>
                <w:numId w:val="4"/>
              </w:numPr>
              <w:autoSpaceDE/>
              <w:autoSpaceDN/>
              <w:adjustRightInd/>
              <w:spacing w:after="200" w:line="276" w:lineRule="auto"/>
              <w:rPr>
                <w:spacing w:val="-2"/>
              </w:rPr>
            </w:pPr>
            <w:r w:rsidRPr="009661EC">
              <w:rPr>
                <w:spacing w:val="-2"/>
              </w:rPr>
              <w:t>Educationally relevant medical findings (MUSER VII.2.L(2)(e)(</w:t>
            </w:r>
            <w:proofErr w:type="spellStart"/>
            <w:r w:rsidRPr="009661EC">
              <w:rPr>
                <w:spacing w:val="-2"/>
              </w:rPr>
              <w:t>i</w:t>
            </w:r>
            <w:proofErr w:type="spellEnd"/>
            <w:r w:rsidRPr="009661EC">
              <w:rPr>
                <w:spacing w:val="-2"/>
              </w:rPr>
              <w:t>)(IV)):</w:t>
            </w:r>
          </w:p>
        </w:tc>
      </w:tr>
      <w:tr w:rsidR="00700E90" w:rsidRPr="009661EC" w:rsidTr="00603F0D">
        <w:trPr>
          <w:trHeight w:val="1493"/>
        </w:trPr>
        <w:tc>
          <w:tcPr>
            <w:tcW w:w="10188" w:type="dxa"/>
            <w:gridSpan w:val="3"/>
            <w:tcBorders>
              <w:top w:val="single" w:sz="4" w:space="0" w:color="auto"/>
              <w:bottom w:val="single" w:sz="4" w:space="0" w:color="auto"/>
            </w:tcBorders>
          </w:tcPr>
          <w:p w:rsidR="00700E90" w:rsidRPr="009661EC" w:rsidRDefault="00700E90" w:rsidP="004A2D9C">
            <w:pPr>
              <w:widowControl/>
              <w:autoSpaceDE/>
              <w:autoSpaceDN/>
              <w:adjustRightInd/>
              <w:spacing w:after="200" w:line="276" w:lineRule="auto"/>
              <w:rPr>
                <w:spacing w:val="-2"/>
              </w:rPr>
            </w:pPr>
            <w:r>
              <w:rPr>
                <w:spacing w:val="-2"/>
              </w:rPr>
              <w:t>Notes:</w:t>
            </w:r>
          </w:p>
        </w:tc>
      </w:tr>
      <w:tr w:rsidR="009661EC" w:rsidRPr="009661EC" w:rsidTr="00603F0D">
        <w:tc>
          <w:tcPr>
            <w:tcW w:w="10188" w:type="dxa"/>
            <w:gridSpan w:val="3"/>
            <w:tcBorders>
              <w:top w:val="single" w:sz="4" w:space="0" w:color="auto"/>
              <w:left w:val="nil"/>
              <w:bottom w:val="nil"/>
              <w:right w:val="nil"/>
            </w:tcBorders>
          </w:tcPr>
          <w:p w:rsidR="009661EC" w:rsidRPr="009661EC" w:rsidRDefault="009661EC" w:rsidP="004A2D9C">
            <w:pPr>
              <w:widowControl/>
              <w:autoSpaceDE/>
              <w:autoSpaceDN/>
              <w:adjustRightInd/>
              <w:spacing w:after="200" w:line="276" w:lineRule="auto"/>
              <w:rPr>
                <w:spacing w:val="-2"/>
              </w:rPr>
            </w:pPr>
          </w:p>
        </w:tc>
      </w:tr>
      <w:tr w:rsidR="00700E90" w:rsidRPr="009661EC" w:rsidTr="00603F0D">
        <w:trPr>
          <w:trHeight w:val="355"/>
        </w:trPr>
        <w:tc>
          <w:tcPr>
            <w:tcW w:w="8028" w:type="dxa"/>
            <w:vMerge w:val="restart"/>
            <w:tcBorders>
              <w:top w:val="nil"/>
              <w:left w:val="nil"/>
              <w:bottom w:val="nil"/>
              <w:right w:val="single" w:sz="4" w:space="0" w:color="auto"/>
            </w:tcBorders>
          </w:tcPr>
          <w:p w:rsidR="00700E90" w:rsidRPr="009661EC" w:rsidRDefault="00700E90" w:rsidP="00286FB0">
            <w:pPr>
              <w:pStyle w:val="ListParagraph"/>
              <w:widowControl/>
              <w:numPr>
                <w:ilvl w:val="0"/>
                <w:numId w:val="4"/>
              </w:numPr>
              <w:autoSpaceDE/>
              <w:autoSpaceDN/>
              <w:adjustRightInd/>
              <w:spacing w:after="200" w:line="276" w:lineRule="auto"/>
              <w:rPr>
                <w:spacing w:val="-2"/>
              </w:rPr>
            </w:pPr>
            <w:r w:rsidRPr="009661EC">
              <w:rPr>
                <w:spacing w:val="-2"/>
              </w:rPr>
              <w:t xml:space="preserve">Are evaluations utilized valid and reliable assessments and performed by </w:t>
            </w:r>
            <w:r w:rsidRPr="009661EC">
              <w:rPr>
                <w:spacing w:val="-2"/>
              </w:rPr>
              <w:lastRenderedPageBreak/>
              <w:t>qualified individuals?  (MUSER V.2.C(1)(c) &amp; (d))</w:t>
            </w:r>
          </w:p>
        </w:tc>
        <w:tc>
          <w:tcPr>
            <w:tcW w:w="1170" w:type="dxa"/>
            <w:tcBorders>
              <w:top w:val="single" w:sz="4" w:space="0" w:color="auto"/>
              <w:left w:val="single" w:sz="4" w:space="0" w:color="auto"/>
            </w:tcBorders>
            <w:shd w:val="clear" w:color="auto" w:fill="D9D9D9" w:themeFill="background1" w:themeFillShade="D9"/>
            <w:vAlign w:val="bottom"/>
          </w:tcPr>
          <w:p w:rsidR="00700E90" w:rsidRPr="00D907B8" w:rsidRDefault="00700E90" w:rsidP="00006CB2">
            <w:pPr>
              <w:widowControl/>
              <w:autoSpaceDE/>
              <w:autoSpaceDN/>
              <w:adjustRightInd/>
              <w:spacing w:after="200" w:line="276" w:lineRule="auto"/>
              <w:jc w:val="center"/>
              <w:rPr>
                <w:b/>
                <w:spacing w:val="-2"/>
              </w:rPr>
            </w:pPr>
            <w:r w:rsidRPr="00D907B8">
              <w:rPr>
                <w:b/>
                <w:spacing w:val="-2"/>
              </w:rPr>
              <w:lastRenderedPageBreak/>
              <w:t>YES</w:t>
            </w:r>
          </w:p>
        </w:tc>
        <w:tc>
          <w:tcPr>
            <w:tcW w:w="990" w:type="dxa"/>
            <w:tcBorders>
              <w:top w:val="single" w:sz="4" w:space="0" w:color="auto"/>
            </w:tcBorders>
            <w:shd w:val="clear" w:color="auto" w:fill="D9D9D9" w:themeFill="background1" w:themeFillShade="D9"/>
            <w:vAlign w:val="bottom"/>
          </w:tcPr>
          <w:p w:rsidR="00700E90" w:rsidRPr="00D907B8" w:rsidRDefault="00700E90" w:rsidP="00006CB2">
            <w:pPr>
              <w:widowControl/>
              <w:autoSpaceDE/>
              <w:autoSpaceDN/>
              <w:adjustRightInd/>
              <w:spacing w:after="200" w:line="276" w:lineRule="auto"/>
              <w:jc w:val="center"/>
              <w:rPr>
                <w:b/>
                <w:spacing w:val="-2"/>
              </w:rPr>
            </w:pPr>
            <w:r w:rsidRPr="00D907B8">
              <w:rPr>
                <w:b/>
                <w:spacing w:val="-2"/>
              </w:rPr>
              <w:t>NO</w:t>
            </w:r>
          </w:p>
        </w:tc>
      </w:tr>
      <w:tr w:rsidR="00700E90" w:rsidRPr="009661EC" w:rsidTr="00603F0D">
        <w:trPr>
          <w:trHeight w:val="427"/>
        </w:trPr>
        <w:tc>
          <w:tcPr>
            <w:tcW w:w="8028" w:type="dxa"/>
            <w:vMerge/>
            <w:tcBorders>
              <w:top w:val="nil"/>
              <w:left w:val="nil"/>
              <w:bottom w:val="nil"/>
              <w:right w:val="single" w:sz="4" w:space="0" w:color="auto"/>
            </w:tcBorders>
          </w:tcPr>
          <w:p w:rsidR="00700E90" w:rsidRPr="009661EC" w:rsidRDefault="00700E90" w:rsidP="00286FB0">
            <w:pPr>
              <w:pStyle w:val="ListParagraph"/>
              <w:widowControl/>
              <w:numPr>
                <w:ilvl w:val="0"/>
                <w:numId w:val="4"/>
              </w:numPr>
              <w:autoSpaceDE/>
              <w:autoSpaceDN/>
              <w:adjustRightInd/>
              <w:spacing w:after="200" w:line="276" w:lineRule="auto"/>
              <w:rPr>
                <w:spacing w:val="-2"/>
              </w:rPr>
            </w:pPr>
          </w:p>
        </w:tc>
        <w:tc>
          <w:tcPr>
            <w:tcW w:w="1170" w:type="dxa"/>
            <w:tcBorders>
              <w:left w:val="single" w:sz="4" w:space="0" w:color="auto"/>
            </w:tcBorders>
            <w:vAlign w:val="center"/>
          </w:tcPr>
          <w:p w:rsidR="00700E90" w:rsidRPr="00D907B8" w:rsidRDefault="00700E90"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vAlign w:val="center"/>
          </w:tcPr>
          <w:p w:rsidR="00700E90" w:rsidRPr="00D907B8" w:rsidRDefault="00700E90" w:rsidP="00006CB2">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bl>
    <w:p w:rsidR="009661EC" w:rsidRDefault="009661EC" w:rsidP="00CE630F">
      <w:pPr>
        <w:pStyle w:val="BodyText"/>
        <w:rPr>
          <w:rFonts w:ascii="Times New Roman" w:hAnsi="Times New Roman" w:cs="Times New Roman"/>
          <w:b/>
          <w:spacing w:val="-2"/>
          <w:sz w:val="22"/>
          <w:szCs w:val="22"/>
        </w:rPr>
      </w:pPr>
    </w:p>
    <w:p w:rsidR="009661EC" w:rsidRDefault="009661EC">
      <w:pPr>
        <w:widowControl/>
        <w:autoSpaceDE/>
        <w:autoSpaceDN/>
        <w:adjustRightInd/>
        <w:spacing w:after="200" w:line="276" w:lineRule="auto"/>
        <w:rPr>
          <w:b/>
          <w:spacing w:val="-2"/>
          <w:sz w:val="22"/>
          <w:szCs w:val="22"/>
        </w:rPr>
      </w:pPr>
      <w:r>
        <w:rPr>
          <w:b/>
          <w:spacing w:val="-2"/>
          <w:sz w:val="22"/>
          <w:szCs w:val="22"/>
        </w:rPr>
        <w:br w:type="page"/>
      </w:r>
    </w:p>
    <w:p w:rsidR="00240BA3" w:rsidRDefault="00A05ADF" w:rsidP="00700E90">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lastRenderedPageBreak/>
        <w:t xml:space="preserve">Part </w:t>
      </w:r>
      <w:r w:rsidR="00504214" w:rsidRPr="00D907B8">
        <w:rPr>
          <w:rFonts w:ascii="Times New Roman" w:hAnsi="Times New Roman" w:cs="Times New Roman"/>
          <w:b/>
          <w:spacing w:val="-2"/>
          <w:sz w:val="22"/>
          <w:szCs w:val="22"/>
        </w:rPr>
        <w:t>C</w:t>
      </w:r>
      <w:r w:rsidRPr="00D907B8">
        <w:rPr>
          <w:rFonts w:ascii="Times New Roman" w:hAnsi="Times New Roman" w:cs="Times New Roman"/>
          <w:b/>
          <w:spacing w:val="-2"/>
          <w:sz w:val="22"/>
          <w:szCs w:val="22"/>
        </w:rPr>
        <w:t xml:space="preserve">: </w:t>
      </w:r>
      <w:r w:rsidR="002D3023" w:rsidRPr="00D907B8">
        <w:rPr>
          <w:rFonts w:ascii="Times New Roman" w:hAnsi="Times New Roman" w:cs="Times New Roman"/>
          <w:b/>
          <w:spacing w:val="-2"/>
          <w:sz w:val="22"/>
          <w:szCs w:val="22"/>
        </w:rPr>
        <w:t>Conclusions</w:t>
      </w:r>
    </w:p>
    <w:p w:rsidR="00430FB1" w:rsidRPr="00D907B8" w:rsidRDefault="00430FB1" w:rsidP="00276B7F">
      <w:pPr>
        <w:pStyle w:val="BodyText"/>
        <w:ind w:left="0"/>
        <w:jc w:val="center"/>
        <w:rPr>
          <w:rFonts w:ascii="Times New Roman" w:hAnsi="Times New Roman" w:cs="Times New Roman"/>
          <w:b/>
          <w:spacing w:val="-2"/>
          <w:sz w:val="22"/>
          <w:szCs w:val="22"/>
        </w:rPr>
      </w:pPr>
      <w:r w:rsidRPr="00D907B8">
        <w:rPr>
          <w:rFonts w:ascii="Times New Roman" w:hAnsi="Times New Roman" w:cs="Times New Roman"/>
          <w:b/>
          <w:spacing w:val="-2"/>
          <w:sz w:val="22"/>
          <w:szCs w:val="22"/>
        </w:rPr>
        <w:t>Profile for a Specific learning disability:</w:t>
      </w:r>
    </w:p>
    <w:p w:rsidR="00430FB1" w:rsidRPr="00D907B8" w:rsidRDefault="00430FB1" w:rsidP="00276B7F">
      <w:pPr>
        <w:pStyle w:val="BodyText"/>
        <w:jc w:val="center"/>
        <w:rPr>
          <w:rFonts w:ascii="Times New Roman" w:hAnsi="Times New Roman" w:cs="Times New Roman"/>
          <w:b/>
          <w:spacing w:val="-2"/>
          <w:sz w:val="22"/>
          <w:szCs w:val="22"/>
        </w:rPr>
      </w:pPr>
    </w:p>
    <w:tbl>
      <w:tblPr>
        <w:tblStyle w:val="TableGrid"/>
        <w:tblpPr w:leftFromText="180" w:rightFromText="180" w:vertAnchor="text" w:horzAnchor="margin" w:tblpXSpec="center" w:tblpY="33"/>
        <w:tblOverlap w:val="never"/>
        <w:tblW w:w="0" w:type="auto"/>
        <w:tblLook w:val="04A0"/>
      </w:tblPr>
      <w:tblGrid>
        <w:gridCol w:w="1908"/>
        <w:gridCol w:w="1710"/>
        <w:gridCol w:w="1782"/>
      </w:tblGrid>
      <w:tr w:rsidR="00276B7F" w:rsidRPr="00D907B8" w:rsidTr="00B77293">
        <w:tc>
          <w:tcPr>
            <w:tcW w:w="1908" w:type="dxa"/>
            <w:shd w:val="clear" w:color="auto" w:fill="F2F2F2" w:themeFill="background1" w:themeFillShade="F2"/>
          </w:tcPr>
          <w:p w:rsidR="00276B7F" w:rsidRPr="00D907B8" w:rsidRDefault="00B77293" w:rsidP="00276B7F">
            <w:pPr>
              <w:pStyle w:val="BodyText"/>
              <w:ind w:left="0"/>
              <w:jc w:val="center"/>
              <w:rPr>
                <w:rFonts w:ascii="Times New Roman" w:hAnsi="Times New Roman" w:cs="Times New Roman"/>
                <w:b/>
                <w:spacing w:val="-2"/>
                <w:sz w:val="22"/>
                <w:szCs w:val="22"/>
              </w:rPr>
            </w:pPr>
            <w:r>
              <w:rPr>
                <w:rFonts w:ascii="Times New Roman" w:hAnsi="Times New Roman" w:cs="Times New Roman"/>
                <w:b/>
                <w:spacing w:val="-2"/>
                <w:sz w:val="22"/>
                <w:szCs w:val="22"/>
              </w:rPr>
              <w:t>Question Number</w:t>
            </w:r>
          </w:p>
        </w:tc>
        <w:tc>
          <w:tcPr>
            <w:tcW w:w="1710" w:type="dxa"/>
            <w:shd w:val="clear" w:color="auto" w:fill="F2F2F2" w:themeFill="background1" w:themeFillShade="F2"/>
          </w:tcPr>
          <w:p w:rsidR="00276B7F" w:rsidRPr="00D907B8" w:rsidRDefault="00276B7F" w:rsidP="00276B7F">
            <w:pPr>
              <w:pStyle w:val="BodyText"/>
              <w:ind w:left="0"/>
              <w:jc w:val="center"/>
              <w:rPr>
                <w:rFonts w:ascii="Times New Roman" w:hAnsi="Times New Roman" w:cs="Times New Roman"/>
                <w:b/>
                <w:spacing w:val="-2"/>
                <w:sz w:val="22"/>
                <w:szCs w:val="22"/>
              </w:rPr>
            </w:pPr>
            <w:r w:rsidRPr="00D907B8">
              <w:rPr>
                <w:rFonts w:ascii="Times New Roman" w:hAnsi="Times New Roman" w:cs="Times New Roman"/>
                <w:b/>
                <w:spacing w:val="-2"/>
                <w:sz w:val="22"/>
                <w:szCs w:val="22"/>
              </w:rPr>
              <w:t>Yes</w:t>
            </w:r>
          </w:p>
        </w:tc>
        <w:tc>
          <w:tcPr>
            <w:tcW w:w="1782" w:type="dxa"/>
            <w:tcBorders>
              <w:right w:val="single" w:sz="4" w:space="0" w:color="auto"/>
            </w:tcBorders>
            <w:shd w:val="clear" w:color="auto" w:fill="F2F2F2" w:themeFill="background1" w:themeFillShade="F2"/>
          </w:tcPr>
          <w:p w:rsidR="00276B7F" w:rsidRPr="00D907B8" w:rsidRDefault="00276B7F" w:rsidP="00276B7F">
            <w:pPr>
              <w:pStyle w:val="BodyText"/>
              <w:ind w:left="0"/>
              <w:jc w:val="center"/>
              <w:rPr>
                <w:rFonts w:ascii="Times New Roman" w:hAnsi="Times New Roman" w:cs="Times New Roman"/>
                <w:b/>
                <w:spacing w:val="-2"/>
                <w:sz w:val="22"/>
                <w:szCs w:val="22"/>
              </w:rPr>
            </w:pPr>
            <w:r w:rsidRPr="00D907B8">
              <w:rPr>
                <w:rFonts w:ascii="Times New Roman" w:hAnsi="Times New Roman" w:cs="Times New Roman"/>
                <w:b/>
                <w:spacing w:val="-2"/>
                <w:sz w:val="22"/>
                <w:szCs w:val="22"/>
              </w:rPr>
              <w:t>No</w:t>
            </w:r>
          </w:p>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421862">
        <w:tc>
          <w:tcPr>
            <w:tcW w:w="1908" w:type="dxa"/>
          </w:tcPr>
          <w:p w:rsidR="00276B7F" w:rsidRPr="00D907B8" w:rsidRDefault="00421862" w:rsidP="00276B7F">
            <w:pPr>
              <w:pStyle w:val="BodyText"/>
              <w:numPr>
                <w:ilvl w:val="0"/>
                <w:numId w:val="10"/>
              </w:numPr>
              <w:rPr>
                <w:rFonts w:ascii="Times New Roman" w:hAnsi="Times New Roman" w:cs="Times New Roman"/>
                <w:b/>
                <w:spacing w:val="-2"/>
                <w:sz w:val="22"/>
                <w:szCs w:val="22"/>
              </w:rPr>
            </w:pPr>
            <w:r>
              <w:rPr>
                <w:rFonts w:ascii="Times New Roman" w:hAnsi="Times New Roman" w:cs="Times New Roman"/>
                <w:b/>
                <w:spacing w:val="-2"/>
                <w:sz w:val="22"/>
                <w:szCs w:val="22"/>
              </w:rPr>
              <w:t>*</w:t>
            </w: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auto"/>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421862">
        <w:tc>
          <w:tcPr>
            <w:tcW w:w="1908" w:type="dxa"/>
          </w:tcPr>
          <w:p w:rsidR="00276B7F" w:rsidRPr="00D907B8" w:rsidRDefault="00421862" w:rsidP="00276B7F">
            <w:pPr>
              <w:pStyle w:val="BodyText"/>
              <w:numPr>
                <w:ilvl w:val="0"/>
                <w:numId w:val="10"/>
              </w:numPr>
              <w:rPr>
                <w:rFonts w:ascii="Times New Roman" w:hAnsi="Times New Roman" w:cs="Times New Roman"/>
                <w:b/>
                <w:spacing w:val="-2"/>
                <w:sz w:val="22"/>
                <w:szCs w:val="22"/>
              </w:rPr>
            </w:pPr>
            <w:r>
              <w:rPr>
                <w:rFonts w:ascii="Times New Roman" w:hAnsi="Times New Roman" w:cs="Times New Roman"/>
                <w:b/>
                <w:spacing w:val="-2"/>
                <w:sz w:val="22"/>
                <w:szCs w:val="22"/>
              </w:rPr>
              <w:t>*</w:t>
            </w: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auto"/>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p>
        </w:tc>
        <w:tc>
          <w:tcPr>
            <w:tcW w:w="1710" w:type="dxa"/>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1908" w:type="dxa"/>
          </w:tcPr>
          <w:p w:rsidR="00276B7F" w:rsidRPr="00D907B8" w:rsidRDefault="00276B7F" w:rsidP="00276B7F">
            <w:pPr>
              <w:pStyle w:val="BodyText"/>
              <w:numPr>
                <w:ilvl w:val="0"/>
                <w:numId w:val="10"/>
              </w:numPr>
              <w:rPr>
                <w:rFonts w:ascii="Times New Roman" w:hAnsi="Times New Roman" w:cs="Times New Roman"/>
                <w:b/>
                <w:spacing w:val="-2"/>
                <w:sz w:val="22"/>
                <w:szCs w:val="22"/>
              </w:rPr>
            </w:pPr>
            <w:r w:rsidRPr="00D907B8">
              <w:rPr>
                <w:rFonts w:ascii="Times New Roman" w:hAnsi="Times New Roman" w:cs="Times New Roman"/>
                <w:b/>
                <w:spacing w:val="-2"/>
                <w:sz w:val="22"/>
                <w:szCs w:val="22"/>
              </w:rPr>
              <w:t>*</w:t>
            </w:r>
            <w:r w:rsidR="00421862">
              <w:rPr>
                <w:rFonts w:ascii="Times New Roman" w:hAnsi="Times New Roman" w:cs="Times New Roman"/>
                <w:b/>
                <w:spacing w:val="-2"/>
                <w:sz w:val="22"/>
                <w:szCs w:val="22"/>
              </w:rPr>
              <w:t>*</w:t>
            </w:r>
          </w:p>
        </w:tc>
        <w:tc>
          <w:tcPr>
            <w:tcW w:w="1710" w:type="dxa"/>
          </w:tcPr>
          <w:p w:rsidR="00276B7F" w:rsidRPr="00D907B8" w:rsidRDefault="00276B7F" w:rsidP="00276B7F">
            <w:pPr>
              <w:pStyle w:val="BodyText"/>
              <w:ind w:left="0"/>
              <w:jc w:val="center"/>
              <w:rPr>
                <w:rFonts w:ascii="Times New Roman" w:hAnsi="Times New Roman" w:cs="Times New Roman"/>
                <w:b/>
                <w:spacing w:val="-2"/>
                <w:sz w:val="22"/>
                <w:szCs w:val="22"/>
              </w:rPr>
            </w:pPr>
          </w:p>
        </w:tc>
        <w:tc>
          <w:tcPr>
            <w:tcW w:w="1782" w:type="dxa"/>
            <w:tcBorders>
              <w:right w:val="single" w:sz="4" w:space="0" w:color="auto"/>
            </w:tcBorders>
            <w:shd w:val="clear" w:color="auto" w:fill="BFBFBF" w:themeFill="background1" w:themeFillShade="BF"/>
          </w:tcPr>
          <w:p w:rsidR="00276B7F" w:rsidRPr="00D907B8" w:rsidRDefault="00276B7F" w:rsidP="00276B7F">
            <w:pPr>
              <w:pStyle w:val="BodyText"/>
              <w:ind w:left="0"/>
              <w:jc w:val="center"/>
              <w:rPr>
                <w:rFonts w:ascii="Times New Roman" w:hAnsi="Times New Roman" w:cs="Times New Roman"/>
                <w:b/>
                <w:spacing w:val="-2"/>
                <w:sz w:val="22"/>
                <w:szCs w:val="22"/>
              </w:rPr>
            </w:pPr>
          </w:p>
        </w:tc>
      </w:tr>
      <w:tr w:rsidR="00276B7F" w:rsidRPr="00D907B8" w:rsidTr="00B77293">
        <w:tc>
          <w:tcPr>
            <w:tcW w:w="5400" w:type="dxa"/>
            <w:gridSpan w:val="3"/>
            <w:tcBorders>
              <w:right w:val="single" w:sz="4" w:space="0" w:color="auto"/>
            </w:tcBorders>
          </w:tcPr>
          <w:p w:rsidR="00421862" w:rsidRPr="00421862" w:rsidRDefault="00421862" w:rsidP="00421862">
            <w:pPr>
              <w:pStyle w:val="BodyText"/>
              <w:ind w:left="0"/>
              <w:rPr>
                <w:rFonts w:ascii="Times New Roman" w:hAnsi="Times New Roman" w:cs="Times New Roman"/>
                <w:i/>
                <w:spacing w:val="-2"/>
                <w:sz w:val="22"/>
                <w:szCs w:val="22"/>
              </w:rPr>
            </w:pPr>
            <w:r w:rsidRPr="00421862">
              <w:rPr>
                <w:rFonts w:ascii="Times New Roman" w:hAnsi="Times New Roman" w:cs="Times New Roman"/>
                <w:i/>
                <w:spacing w:val="-2"/>
                <w:sz w:val="22"/>
                <w:szCs w:val="22"/>
              </w:rPr>
              <w:t>* Either 6 and/or 7 must be YES</w:t>
            </w:r>
          </w:p>
          <w:p w:rsidR="00421862" w:rsidRPr="00421862" w:rsidRDefault="00276B7F" w:rsidP="00276B7F">
            <w:pPr>
              <w:pStyle w:val="BodyText"/>
              <w:ind w:left="0"/>
              <w:rPr>
                <w:rFonts w:ascii="Times New Roman" w:hAnsi="Times New Roman" w:cs="Times New Roman"/>
                <w:i/>
                <w:spacing w:val="-2"/>
                <w:sz w:val="22"/>
                <w:szCs w:val="22"/>
              </w:rPr>
            </w:pPr>
            <w:r w:rsidRPr="00421862">
              <w:rPr>
                <w:rFonts w:ascii="Times New Roman" w:hAnsi="Times New Roman" w:cs="Times New Roman"/>
                <w:i/>
                <w:spacing w:val="-2"/>
                <w:sz w:val="22"/>
                <w:szCs w:val="22"/>
              </w:rPr>
              <w:t>*</w:t>
            </w:r>
            <w:r w:rsidR="00421862" w:rsidRPr="00421862">
              <w:rPr>
                <w:rFonts w:ascii="Times New Roman" w:hAnsi="Times New Roman" w:cs="Times New Roman"/>
                <w:i/>
                <w:spacing w:val="-2"/>
                <w:sz w:val="22"/>
                <w:szCs w:val="22"/>
              </w:rPr>
              <w:t>*</w:t>
            </w:r>
            <w:r w:rsidRPr="00421862">
              <w:rPr>
                <w:rFonts w:ascii="Times New Roman" w:hAnsi="Times New Roman" w:cs="Times New Roman"/>
                <w:i/>
                <w:spacing w:val="-2"/>
                <w:sz w:val="22"/>
                <w:szCs w:val="22"/>
              </w:rPr>
              <w:t>May not be applicable to English Learners</w:t>
            </w:r>
          </w:p>
        </w:tc>
      </w:tr>
    </w:tbl>
    <w:p w:rsidR="00430FB1" w:rsidRPr="00D907B8" w:rsidRDefault="00430FB1" w:rsidP="00276B7F">
      <w:pPr>
        <w:pStyle w:val="BodyText"/>
        <w:jc w:val="center"/>
        <w:rPr>
          <w:rFonts w:ascii="Times New Roman" w:hAnsi="Times New Roman" w:cs="Times New Roman"/>
          <w:b/>
          <w:spacing w:val="-2"/>
          <w:sz w:val="22"/>
          <w:szCs w:val="22"/>
        </w:rPr>
      </w:pPr>
    </w:p>
    <w:tbl>
      <w:tblPr>
        <w:tblStyle w:val="TableGrid"/>
        <w:tblpPr w:leftFromText="180" w:rightFromText="180" w:vertAnchor="text" w:horzAnchor="margin" w:tblpY="3568"/>
        <w:tblW w:w="10368" w:type="dxa"/>
        <w:tblLayout w:type="fixed"/>
        <w:tblLook w:val="04A0"/>
      </w:tblPr>
      <w:tblGrid>
        <w:gridCol w:w="8208"/>
        <w:gridCol w:w="90"/>
        <w:gridCol w:w="990"/>
        <w:gridCol w:w="90"/>
        <w:gridCol w:w="990"/>
      </w:tblGrid>
      <w:tr w:rsidR="00603F0D" w:rsidRPr="00D907B8" w:rsidTr="00603F0D">
        <w:tc>
          <w:tcPr>
            <w:tcW w:w="8298" w:type="dxa"/>
            <w:gridSpan w:val="2"/>
            <w:tcBorders>
              <w:top w:val="nil"/>
              <w:left w:val="nil"/>
              <w:bottom w:val="nil"/>
            </w:tcBorders>
          </w:tcPr>
          <w:p w:rsidR="00700E90" w:rsidRPr="00D907B8" w:rsidRDefault="00700E90" w:rsidP="00700E90">
            <w:pPr>
              <w:pStyle w:val="BodyText"/>
              <w:ind w:left="0"/>
              <w:rPr>
                <w:rFonts w:ascii="Times New Roman" w:hAnsi="Times New Roman" w:cs="Times New Roman"/>
                <w:spacing w:val="-2"/>
                <w:sz w:val="22"/>
                <w:szCs w:val="22"/>
              </w:rPr>
            </w:pPr>
          </w:p>
          <w:p w:rsidR="00700E90" w:rsidRPr="00D907B8" w:rsidRDefault="00700E90" w:rsidP="00700E90">
            <w:pPr>
              <w:pStyle w:val="BodyText"/>
              <w:ind w:left="0"/>
              <w:rPr>
                <w:rFonts w:ascii="Times New Roman" w:hAnsi="Times New Roman" w:cs="Times New Roman"/>
                <w:spacing w:val="-2"/>
                <w:sz w:val="22"/>
                <w:szCs w:val="22"/>
              </w:rPr>
            </w:pPr>
          </w:p>
        </w:tc>
        <w:tc>
          <w:tcPr>
            <w:tcW w:w="1080" w:type="dxa"/>
            <w:gridSpan w:val="2"/>
            <w:shd w:val="clear" w:color="auto" w:fill="D9D9D9" w:themeFill="background1" w:themeFillShade="D9"/>
            <w:vAlign w:val="bottom"/>
          </w:tcPr>
          <w:p w:rsidR="00700E90" w:rsidRPr="00D907B8" w:rsidRDefault="00700E90" w:rsidP="00700E90">
            <w:pPr>
              <w:widowControl/>
              <w:autoSpaceDE/>
              <w:autoSpaceDN/>
              <w:adjustRightInd/>
              <w:spacing w:after="200" w:line="276" w:lineRule="auto"/>
              <w:jc w:val="center"/>
              <w:rPr>
                <w:b/>
                <w:spacing w:val="-2"/>
              </w:rPr>
            </w:pPr>
            <w:r w:rsidRPr="00D907B8">
              <w:rPr>
                <w:b/>
                <w:spacing w:val="-2"/>
              </w:rPr>
              <w:t>YES</w:t>
            </w:r>
          </w:p>
        </w:tc>
        <w:tc>
          <w:tcPr>
            <w:tcW w:w="990" w:type="dxa"/>
            <w:shd w:val="clear" w:color="auto" w:fill="D9D9D9" w:themeFill="background1" w:themeFillShade="D9"/>
            <w:vAlign w:val="bottom"/>
          </w:tcPr>
          <w:p w:rsidR="00700E90" w:rsidRPr="00D907B8" w:rsidRDefault="00700E90" w:rsidP="00700E90">
            <w:pPr>
              <w:widowControl/>
              <w:autoSpaceDE/>
              <w:autoSpaceDN/>
              <w:adjustRightInd/>
              <w:spacing w:after="200" w:line="276" w:lineRule="auto"/>
              <w:jc w:val="center"/>
              <w:rPr>
                <w:b/>
                <w:spacing w:val="-2"/>
              </w:rPr>
            </w:pPr>
            <w:r w:rsidRPr="00D907B8">
              <w:rPr>
                <w:b/>
                <w:spacing w:val="-2"/>
              </w:rPr>
              <w:t>NO</w:t>
            </w:r>
          </w:p>
        </w:tc>
      </w:tr>
      <w:tr w:rsidR="00603F0D" w:rsidRPr="00D907B8" w:rsidTr="00603F0D">
        <w:tc>
          <w:tcPr>
            <w:tcW w:w="8298" w:type="dxa"/>
            <w:gridSpan w:val="2"/>
            <w:tcBorders>
              <w:top w:val="nil"/>
              <w:left w:val="nil"/>
              <w:bottom w:val="single" w:sz="4" w:space="0" w:color="auto"/>
            </w:tcBorders>
          </w:tcPr>
          <w:p w:rsidR="00700E90" w:rsidRPr="00D907B8" w:rsidRDefault="00700E90" w:rsidP="00286FB0">
            <w:pPr>
              <w:pStyle w:val="BodyText"/>
              <w:numPr>
                <w:ilvl w:val="0"/>
                <w:numId w:val="4"/>
              </w:numPr>
              <w:rPr>
                <w:rFonts w:ascii="Times New Roman" w:hAnsi="Times New Roman" w:cs="Times New Roman"/>
                <w:spacing w:val="-2"/>
                <w:sz w:val="22"/>
                <w:szCs w:val="22"/>
              </w:rPr>
            </w:pPr>
            <w:r w:rsidRPr="00D907B8">
              <w:rPr>
                <w:rFonts w:ascii="Times New Roman" w:hAnsi="Times New Roman" w:cs="Times New Roman"/>
                <w:spacing w:val="-2"/>
                <w:sz w:val="22"/>
                <w:szCs w:val="22"/>
              </w:rPr>
              <w:t>Does a specific learning disability exist?</w:t>
            </w:r>
            <w:r>
              <w:rPr>
                <w:rFonts w:ascii="Times New Roman" w:hAnsi="Times New Roman" w:cs="Times New Roman"/>
                <w:spacing w:val="-2"/>
                <w:sz w:val="22"/>
                <w:szCs w:val="22"/>
              </w:rPr>
              <w:t xml:space="preserve"> </w:t>
            </w:r>
          </w:p>
          <w:p w:rsidR="00700E90" w:rsidRDefault="00700E90" w:rsidP="00286FB0">
            <w:pPr>
              <w:pStyle w:val="BodyText"/>
              <w:ind w:left="720"/>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 (MUSER VII.2.L(2)(e)(</w:t>
            </w:r>
            <w:proofErr w:type="spellStart"/>
            <w:r w:rsidRPr="00D907B8">
              <w:rPr>
                <w:rFonts w:ascii="Times New Roman" w:hAnsi="Times New Roman" w:cs="Times New Roman"/>
                <w:spacing w:val="-2"/>
                <w:sz w:val="22"/>
                <w:szCs w:val="22"/>
              </w:rPr>
              <w:t>i</w:t>
            </w:r>
            <w:proofErr w:type="spellEnd"/>
            <w:r w:rsidRPr="00D907B8">
              <w:rPr>
                <w:rFonts w:ascii="Times New Roman" w:hAnsi="Times New Roman" w:cs="Times New Roman"/>
                <w:spacing w:val="-2"/>
                <w:sz w:val="22"/>
                <w:szCs w:val="22"/>
              </w:rPr>
              <w:t xml:space="preserve">)(I) </w:t>
            </w:r>
          </w:p>
          <w:p w:rsidR="00286FB0" w:rsidRPr="00D907B8" w:rsidRDefault="00286FB0" w:rsidP="00286FB0">
            <w:pPr>
              <w:pStyle w:val="BodyText"/>
              <w:ind w:left="720"/>
              <w:rPr>
                <w:rFonts w:ascii="Times New Roman" w:hAnsi="Times New Roman" w:cs="Times New Roman"/>
                <w:spacing w:val="-2"/>
                <w:sz w:val="22"/>
                <w:szCs w:val="22"/>
              </w:rPr>
            </w:pPr>
          </w:p>
        </w:tc>
        <w:tc>
          <w:tcPr>
            <w:tcW w:w="1080" w:type="dxa"/>
            <w:gridSpan w:val="2"/>
            <w:tcBorders>
              <w:bottom w:val="single" w:sz="4" w:space="0" w:color="auto"/>
            </w:tcBorders>
            <w:vAlign w:val="center"/>
          </w:tcPr>
          <w:p w:rsidR="00700E90" w:rsidRPr="00D907B8" w:rsidRDefault="00700E90" w:rsidP="00700E90">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990" w:type="dxa"/>
            <w:tcBorders>
              <w:bottom w:val="single" w:sz="4" w:space="0" w:color="auto"/>
            </w:tcBorders>
            <w:vAlign w:val="center"/>
          </w:tcPr>
          <w:p w:rsidR="00700E90" w:rsidRPr="00D907B8" w:rsidRDefault="00700E90" w:rsidP="00700E90">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700E90" w:rsidRPr="00D907B8" w:rsidTr="00603F0D">
        <w:trPr>
          <w:trHeight w:val="172"/>
        </w:trPr>
        <w:tc>
          <w:tcPr>
            <w:tcW w:w="10368" w:type="dxa"/>
            <w:gridSpan w:val="5"/>
            <w:tcBorders>
              <w:bottom w:val="single" w:sz="4" w:space="0" w:color="auto"/>
            </w:tcBorders>
          </w:tcPr>
          <w:p w:rsidR="00700E90" w:rsidRDefault="00700E90" w:rsidP="00700E90">
            <w:pPr>
              <w:pStyle w:val="BodyText"/>
              <w:ind w:left="0"/>
              <w:rPr>
                <w:rFonts w:ascii="Times New Roman" w:hAnsi="Times New Roman" w:cs="Times New Roman"/>
                <w:spacing w:val="-2"/>
                <w:sz w:val="22"/>
                <w:szCs w:val="22"/>
              </w:rPr>
            </w:pPr>
            <w:r>
              <w:rPr>
                <w:rFonts w:ascii="Times New Roman" w:hAnsi="Times New Roman" w:cs="Times New Roman"/>
                <w:spacing w:val="-2"/>
                <w:sz w:val="22"/>
                <w:szCs w:val="22"/>
              </w:rPr>
              <w:t>Summarize</w:t>
            </w:r>
            <w:r w:rsidR="00286FB0">
              <w:rPr>
                <w:rFonts w:ascii="Times New Roman" w:hAnsi="Times New Roman" w:cs="Times New Roman"/>
                <w:spacing w:val="-2"/>
                <w:sz w:val="22"/>
                <w:szCs w:val="22"/>
              </w:rPr>
              <w:t xml:space="preserve"> the basis for the statement</w:t>
            </w:r>
            <w:r>
              <w:rPr>
                <w:rFonts w:ascii="Times New Roman" w:hAnsi="Times New Roman" w:cs="Times New Roman"/>
                <w:spacing w:val="-2"/>
                <w:sz w:val="22"/>
                <w:szCs w:val="22"/>
              </w:rPr>
              <w:t>:</w:t>
            </w: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Default="00700E90" w:rsidP="00700E90">
            <w:pPr>
              <w:pStyle w:val="BodyText"/>
              <w:ind w:left="0"/>
              <w:rPr>
                <w:rFonts w:ascii="Times New Roman" w:hAnsi="Times New Roman" w:cs="Times New Roman"/>
                <w:spacing w:val="-2"/>
                <w:sz w:val="22"/>
                <w:szCs w:val="22"/>
              </w:rPr>
            </w:pPr>
          </w:p>
          <w:p w:rsidR="00700E90" w:rsidRPr="00D907B8" w:rsidRDefault="00700E90" w:rsidP="00700E90">
            <w:pPr>
              <w:pStyle w:val="BodyText"/>
              <w:ind w:left="0"/>
              <w:rPr>
                <w:rFonts w:ascii="Times New Roman" w:hAnsi="Times New Roman" w:cs="Times New Roman"/>
                <w:spacing w:val="-2"/>
                <w:sz w:val="22"/>
                <w:szCs w:val="22"/>
              </w:rPr>
            </w:pPr>
          </w:p>
        </w:tc>
      </w:tr>
      <w:tr w:rsidR="00700E90" w:rsidRPr="00D907B8" w:rsidTr="00603F0D">
        <w:trPr>
          <w:trHeight w:val="817"/>
        </w:trPr>
        <w:tc>
          <w:tcPr>
            <w:tcW w:w="10368" w:type="dxa"/>
            <w:gridSpan w:val="5"/>
            <w:tcBorders>
              <w:top w:val="single" w:sz="4" w:space="0" w:color="auto"/>
              <w:left w:val="nil"/>
              <w:bottom w:val="nil"/>
              <w:right w:val="nil"/>
            </w:tcBorders>
          </w:tcPr>
          <w:p w:rsidR="005839AF" w:rsidRDefault="005839AF" w:rsidP="00700E90">
            <w:pPr>
              <w:pStyle w:val="BodyText"/>
              <w:ind w:left="0"/>
              <w:rPr>
                <w:rFonts w:ascii="Times New Roman" w:hAnsi="Times New Roman" w:cs="Times New Roman"/>
                <w:spacing w:val="-2"/>
                <w:sz w:val="22"/>
                <w:szCs w:val="22"/>
              </w:rPr>
            </w:pPr>
          </w:p>
          <w:p w:rsidR="00700E90" w:rsidRPr="00D907B8" w:rsidRDefault="00700E90" w:rsidP="00700E90">
            <w:pPr>
              <w:pStyle w:val="BodyText"/>
              <w:ind w:left="0"/>
              <w:rPr>
                <w:rFonts w:ascii="Times New Roman" w:hAnsi="Times New Roman" w:cs="Times New Roman"/>
                <w:spacing w:val="-2"/>
                <w:sz w:val="22"/>
                <w:szCs w:val="22"/>
              </w:rPr>
            </w:pPr>
            <w:r w:rsidRPr="00D907B8">
              <w:rPr>
                <w:rFonts w:ascii="Times New Roman" w:hAnsi="Times New Roman" w:cs="Times New Roman"/>
                <w:spacing w:val="-2"/>
                <w:sz w:val="22"/>
                <w:szCs w:val="22"/>
              </w:rPr>
              <w:t>I</w:t>
            </w:r>
            <w:r w:rsidRPr="0044061D">
              <w:rPr>
                <w:rFonts w:ascii="Times New Roman" w:hAnsi="Times New Roman" w:cs="Times New Roman"/>
                <w:b/>
                <w:spacing w:val="-2"/>
                <w:sz w:val="22"/>
                <w:szCs w:val="22"/>
              </w:rPr>
              <w:t>f the answer to question 11 is “yes,” proceed to question 12. If the answer is “no,” the student does not qualify as a student with a specific learning disability under MUSER.</w:t>
            </w:r>
          </w:p>
          <w:p w:rsidR="00700E90" w:rsidRDefault="00700E90" w:rsidP="00700E90">
            <w:pPr>
              <w:pStyle w:val="BodyText"/>
              <w:ind w:left="0"/>
              <w:rPr>
                <w:rFonts w:ascii="Times New Roman" w:hAnsi="Times New Roman" w:cs="Times New Roman"/>
                <w:spacing w:val="-2"/>
                <w:sz w:val="22"/>
                <w:szCs w:val="22"/>
              </w:rPr>
            </w:pPr>
          </w:p>
        </w:tc>
      </w:tr>
      <w:tr w:rsidR="00603F0D" w:rsidRPr="00D907B8" w:rsidTr="00603F0D">
        <w:trPr>
          <w:trHeight w:val="150"/>
        </w:trPr>
        <w:tc>
          <w:tcPr>
            <w:tcW w:w="8208" w:type="dxa"/>
            <w:vMerge w:val="restart"/>
            <w:tcBorders>
              <w:top w:val="nil"/>
              <w:left w:val="nil"/>
              <w:bottom w:val="nil"/>
              <w:right w:val="single" w:sz="4" w:space="0" w:color="auto"/>
            </w:tcBorders>
          </w:tcPr>
          <w:p w:rsidR="00603F0D" w:rsidRPr="005839AF" w:rsidRDefault="00603F0D" w:rsidP="005839AF">
            <w:pPr>
              <w:pStyle w:val="BodyText"/>
              <w:ind w:left="720"/>
              <w:rPr>
                <w:rFonts w:ascii="Times New Roman" w:hAnsi="Times New Roman" w:cs="Times New Roman"/>
                <w:spacing w:val="-2"/>
                <w:sz w:val="22"/>
                <w:szCs w:val="22"/>
              </w:rPr>
            </w:pPr>
          </w:p>
          <w:p w:rsidR="00603F0D" w:rsidRPr="00D907B8" w:rsidRDefault="005839AF" w:rsidP="00286FB0">
            <w:pPr>
              <w:pStyle w:val="BodyText"/>
              <w:numPr>
                <w:ilvl w:val="0"/>
                <w:numId w:val="4"/>
              </w:numPr>
              <w:rPr>
                <w:rFonts w:ascii="Times New Roman" w:hAnsi="Times New Roman" w:cs="Times New Roman"/>
                <w:spacing w:val="-2"/>
                <w:sz w:val="22"/>
                <w:szCs w:val="22"/>
              </w:rPr>
            </w:pPr>
            <w:r w:rsidRPr="005839AF">
              <w:rPr>
                <w:rFonts w:ascii="Times New Roman" w:hAnsi="Times New Roman" w:cs="Times New Roman"/>
                <w:spacing w:val="-2"/>
                <w:sz w:val="22"/>
                <w:szCs w:val="22"/>
              </w:rPr>
              <w:t>If there is a learning disability, does the student require special education and related services because of that disability (MUSER V.2.F(2))</w:t>
            </w:r>
          </w:p>
        </w:tc>
        <w:tc>
          <w:tcPr>
            <w:tcW w:w="1080" w:type="dxa"/>
            <w:gridSpan w:val="2"/>
            <w:tcBorders>
              <w:left w:val="single" w:sz="4" w:space="0" w:color="auto"/>
            </w:tcBorders>
            <w:shd w:val="clear" w:color="auto" w:fill="D9D9D9" w:themeFill="background1" w:themeFillShade="D9"/>
            <w:vAlign w:val="bottom"/>
          </w:tcPr>
          <w:p w:rsidR="00603F0D" w:rsidRPr="00D907B8" w:rsidRDefault="00603F0D" w:rsidP="00603F0D">
            <w:pPr>
              <w:widowControl/>
              <w:autoSpaceDE/>
              <w:autoSpaceDN/>
              <w:adjustRightInd/>
              <w:spacing w:after="200" w:line="276" w:lineRule="auto"/>
              <w:jc w:val="center"/>
              <w:rPr>
                <w:b/>
                <w:spacing w:val="-2"/>
              </w:rPr>
            </w:pPr>
            <w:r w:rsidRPr="00D907B8">
              <w:rPr>
                <w:b/>
                <w:spacing w:val="-2"/>
              </w:rPr>
              <w:t>YES</w:t>
            </w:r>
          </w:p>
        </w:tc>
        <w:tc>
          <w:tcPr>
            <w:tcW w:w="1080" w:type="dxa"/>
            <w:gridSpan w:val="2"/>
            <w:shd w:val="clear" w:color="auto" w:fill="D9D9D9" w:themeFill="background1" w:themeFillShade="D9"/>
            <w:vAlign w:val="bottom"/>
          </w:tcPr>
          <w:p w:rsidR="00603F0D" w:rsidRPr="00D907B8" w:rsidRDefault="00603F0D" w:rsidP="00603F0D">
            <w:pPr>
              <w:widowControl/>
              <w:autoSpaceDE/>
              <w:autoSpaceDN/>
              <w:adjustRightInd/>
              <w:spacing w:after="200" w:line="276" w:lineRule="auto"/>
              <w:jc w:val="center"/>
              <w:rPr>
                <w:b/>
                <w:spacing w:val="-2"/>
              </w:rPr>
            </w:pPr>
            <w:r w:rsidRPr="00D907B8">
              <w:rPr>
                <w:b/>
                <w:spacing w:val="-2"/>
              </w:rPr>
              <w:t>NO</w:t>
            </w:r>
          </w:p>
        </w:tc>
      </w:tr>
      <w:tr w:rsidR="00603F0D" w:rsidRPr="00D907B8" w:rsidTr="00603F0D">
        <w:trPr>
          <w:trHeight w:val="602"/>
        </w:trPr>
        <w:tc>
          <w:tcPr>
            <w:tcW w:w="8208" w:type="dxa"/>
            <w:vMerge/>
            <w:tcBorders>
              <w:top w:val="nil"/>
              <w:left w:val="nil"/>
              <w:bottom w:val="nil"/>
              <w:right w:val="single" w:sz="4" w:space="0" w:color="auto"/>
            </w:tcBorders>
          </w:tcPr>
          <w:p w:rsidR="00603F0D" w:rsidRPr="00D907B8" w:rsidRDefault="00603F0D" w:rsidP="00286FB0">
            <w:pPr>
              <w:pStyle w:val="ListParagraph"/>
              <w:numPr>
                <w:ilvl w:val="0"/>
                <w:numId w:val="4"/>
              </w:numPr>
            </w:pPr>
          </w:p>
        </w:tc>
        <w:tc>
          <w:tcPr>
            <w:tcW w:w="1080" w:type="dxa"/>
            <w:gridSpan w:val="2"/>
            <w:tcBorders>
              <w:left w:val="single" w:sz="4" w:space="0" w:color="auto"/>
            </w:tcBorders>
            <w:vAlign w:val="center"/>
          </w:tcPr>
          <w:p w:rsidR="00603F0D" w:rsidRPr="00D907B8" w:rsidRDefault="00603F0D" w:rsidP="00603F0D">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c>
          <w:tcPr>
            <w:tcW w:w="1080" w:type="dxa"/>
            <w:gridSpan w:val="2"/>
            <w:vAlign w:val="center"/>
          </w:tcPr>
          <w:p w:rsidR="00603F0D" w:rsidRPr="00D907B8" w:rsidRDefault="00603F0D" w:rsidP="00603F0D">
            <w:pPr>
              <w:pStyle w:val="BodyText"/>
              <w:ind w:left="0"/>
              <w:jc w:val="center"/>
              <w:rPr>
                <w:rFonts w:ascii="Times New Roman" w:hAnsi="Times New Roman" w:cs="Times New Roman"/>
                <w:spacing w:val="-2"/>
                <w:sz w:val="22"/>
                <w:szCs w:val="22"/>
              </w:rPr>
            </w:pPr>
            <w:r w:rsidRPr="00D907B8">
              <w:rPr>
                <w:rFonts w:ascii="Times New Roman" w:hAnsi="Times New Roman" w:cs="Times New Roman"/>
                <w:spacing w:val="-2"/>
                <w:sz w:val="22"/>
                <w:szCs w:val="22"/>
              </w:rPr>
              <w:sym w:font="Wingdings" w:char="F06F"/>
            </w:r>
          </w:p>
        </w:tc>
      </w:tr>
      <w:tr w:rsidR="00700E90" w:rsidRPr="00D907B8" w:rsidTr="005839AF">
        <w:trPr>
          <w:trHeight w:val="2208"/>
        </w:trPr>
        <w:tc>
          <w:tcPr>
            <w:tcW w:w="10368" w:type="dxa"/>
            <w:gridSpan w:val="5"/>
          </w:tcPr>
          <w:p w:rsidR="00700E90" w:rsidRPr="00700E90" w:rsidRDefault="00700E90" w:rsidP="00700E90">
            <w:pPr>
              <w:pStyle w:val="BodyText"/>
              <w:rPr>
                <w:rFonts w:ascii="Times New Roman" w:hAnsi="Times New Roman" w:cs="Times New Roman"/>
                <w:spacing w:val="-2"/>
                <w:sz w:val="22"/>
                <w:szCs w:val="22"/>
              </w:rPr>
            </w:pPr>
            <w:r w:rsidRPr="00700E90">
              <w:rPr>
                <w:rFonts w:ascii="Times New Roman" w:hAnsi="Times New Roman" w:cs="Times New Roman"/>
                <w:spacing w:val="-2"/>
                <w:sz w:val="22"/>
                <w:szCs w:val="22"/>
              </w:rPr>
              <w:t>Verification:</w:t>
            </w:r>
          </w:p>
          <w:p w:rsidR="00700E90" w:rsidRPr="00700E90" w:rsidRDefault="00700E90" w:rsidP="00700E90">
            <w:pPr>
              <w:pStyle w:val="BodyText"/>
              <w:rPr>
                <w:rFonts w:ascii="Times New Roman" w:hAnsi="Times New Roman" w:cs="Times New Roman"/>
                <w:spacing w:val="-2"/>
                <w:sz w:val="22"/>
                <w:szCs w:val="22"/>
              </w:rPr>
            </w:pPr>
          </w:p>
          <w:p w:rsidR="00700E90" w:rsidRPr="00700E90" w:rsidRDefault="00700E90" w:rsidP="00700E90">
            <w:pPr>
              <w:pStyle w:val="BodyText"/>
              <w:rPr>
                <w:rFonts w:ascii="Times New Roman" w:hAnsi="Times New Roman" w:cs="Times New Roman"/>
                <w:spacing w:val="-2"/>
                <w:sz w:val="22"/>
                <w:szCs w:val="22"/>
              </w:rPr>
            </w:pPr>
          </w:p>
          <w:p w:rsidR="00700E90" w:rsidRDefault="00700E90" w:rsidP="00700E90">
            <w:pPr>
              <w:pStyle w:val="BodyText"/>
              <w:rPr>
                <w:rFonts w:ascii="Times New Roman" w:hAnsi="Times New Roman" w:cs="Times New Roman"/>
                <w:spacing w:val="-2"/>
                <w:sz w:val="22"/>
                <w:szCs w:val="22"/>
              </w:rPr>
            </w:pPr>
          </w:p>
          <w:p w:rsidR="00700E90" w:rsidRPr="00700E90" w:rsidRDefault="00700E90" w:rsidP="00700E90">
            <w:pPr>
              <w:pStyle w:val="BodyText"/>
              <w:rPr>
                <w:rFonts w:ascii="Times New Roman" w:hAnsi="Times New Roman" w:cs="Times New Roman"/>
                <w:spacing w:val="-2"/>
                <w:sz w:val="22"/>
                <w:szCs w:val="22"/>
              </w:rPr>
            </w:pPr>
          </w:p>
          <w:p w:rsidR="00700E90" w:rsidRPr="00700E90" w:rsidRDefault="00700E90" w:rsidP="00700E90">
            <w:pPr>
              <w:pStyle w:val="BodyText"/>
              <w:rPr>
                <w:rFonts w:ascii="Times New Roman" w:hAnsi="Times New Roman" w:cs="Times New Roman"/>
                <w:spacing w:val="-2"/>
                <w:sz w:val="22"/>
                <w:szCs w:val="22"/>
              </w:rPr>
            </w:pPr>
          </w:p>
        </w:tc>
      </w:tr>
    </w:tbl>
    <w:p w:rsidR="00700E90" w:rsidRDefault="00276B7F" w:rsidP="00700E90">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br w:type="textWrapping" w:clear="all"/>
      </w:r>
    </w:p>
    <w:p w:rsidR="00700E90" w:rsidRDefault="00700E90">
      <w:pPr>
        <w:widowControl/>
        <w:autoSpaceDE/>
        <w:autoSpaceDN/>
        <w:adjustRightInd/>
        <w:spacing w:after="200" w:line="276" w:lineRule="auto"/>
        <w:rPr>
          <w:b/>
          <w:spacing w:val="-2"/>
          <w:sz w:val="22"/>
          <w:szCs w:val="22"/>
        </w:rPr>
      </w:pPr>
      <w:r>
        <w:rPr>
          <w:b/>
          <w:spacing w:val="-2"/>
          <w:sz w:val="22"/>
          <w:szCs w:val="22"/>
        </w:rPr>
        <w:br w:type="page"/>
      </w:r>
    </w:p>
    <w:p w:rsidR="00430FB1" w:rsidRPr="00700E90" w:rsidRDefault="00700E90" w:rsidP="00700E90">
      <w:pPr>
        <w:pStyle w:val="BodyText"/>
        <w:rPr>
          <w:rFonts w:ascii="Times New Roman" w:hAnsi="Times New Roman" w:cs="Times New Roman"/>
          <w:b/>
          <w:spacing w:val="-2"/>
          <w:sz w:val="22"/>
          <w:szCs w:val="22"/>
        </w:rPr>
      </w:pPr>
      <w:r w:rsidRPr="005E278B">
        <w:rPr>
          <w:rFonts w:ascii="Times New Roman" w:hAnsi="Times New Roman" w:cs="Times New Roman"/>
          <w:b/>
          <w:spacing w:val="-2"/>
          <w:sz w:val="22"/>
          <w:szCs w:val="22"/>
        </w:rPr>
        <w:lastRenderedPageBreak/>
        <w:t>If the answer to question 12 is “yes,” the student qualifies as a student with a specific learning disability under MUSER. Team members should certify their agreement or disagreement by signing below:</w:t>
      </w:r>
    </w:p>
    <w:p w:rsidR="007B1B9E" w:rsidRPr="00D907B8" w:rsidRDefault="007B1B9E" w:rsidP="00AB4B7F">
      <w:pPr>
        <w:pStyle w:val="BodyText"/>
        <w:rPr>
          <w:rFonts w:ascii="Times New Roman" w:hAnsi="Times New Roman" w:cs="Times New Roman"/>
          <w:spacing w:val="-2"/>
          <w:sz w:val="22"/>
          <w:szCs w:val="22"/>
        </w:rPr>
      </w:pPr>
    </w:p>
    <w:p w:rsidR="000358EB" w:rsidRPr="00D907B8" w:rsidRDefault="000358EB" w:rsidP="00AB4B7F">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I certify that this report reflects my conclusions (MUSER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2)(e)(ii))</w:t>
      </w:r>
    </w:p>
    <w:tbl>
      <w:tblPr>
        <w:tblStyle w:val="TableGrid1"/>
        <w:tblW w:w="10620" w:type="dxa"/>
        <w:tblInd w:w="108" w:type="dxa"/>
        <w:tblLook w:val="04A0"/>
      </w:tblPr>
      <w:tblGrid>
        <w:gridCol w:w="3608"/>
        <w:gridCol w:w="4132"/>
        <w:gridCol w:w="2880"/>
      </w:tblGrid>
      <w:tr w:rsidR="00F430E0" w:rsidRPr="00D907B8" w:rsidTr="00A122D7">
        <w:trPr>
          <w:trHeight w:val="328"/>
        </w:trPr>
        <w:tc>
          <w:tcPr>
            <w:tcW w:w="3608" w:type="dxa"/>
            <w:shd w:val="clear" w:color="auto" w:fill="BFBFBF" w:themeFill="background1" w:themeFillShade="BF"/>
          </w:tcPr>
          <w:p w:rsidR="00F430E0" w:rsidRPr="00D907B8" w:rsidRDefault="00F430E0" w:rsidP="001D2496">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Printed Name</w:t>
            </w:r>
          </w:p>
        </w:tc>
        <w:tc>
          <w:tcPr>
            <w:tcW w:w="4132" w:type="dxa"/>
            <w:shd w:val="clear" w:color="auto" w:fill="BFBFBF" w:themeFill="background1" w:themeFillShade="BF"/>
          </w:tcPr>
          <w:p w:rsidR="00F430E0" w:rsidRPr="00D907B8" w:rsidRDefault="00F430E0" w:rsidP="001D2496">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Signature</w:t>
            </w:r>
          </w:p>
        </w:tc>
        <w:tc>
          <w:tcPr>
            <w:tcW w:w="2880" w:type="dxa"/>
            <w:shd w:val="clear" w:color="auto" w:fill="BFBFBF" w:themeFill="background1" w:themeFillShade="BF"/>
          </w:tcPr>
          <w:p w:rsidR="00F430E0" w:rsidRPr="00D907B8" w:rsidRDefault="00F430E0" w:rsidP="001D2496">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Title</w:t>
            </w:r>
          </w:p>
        </w:tc>
      </w:tr>
      <w:tr w:rsidR="000358EB" w:rsidRPr="00D907B8" w:rsidTr="00F430E0">
        <w:trPr>
          <w:trHeight w:val="328"/>
        </w:trPr>
        <w:tc>
          <w:tcPr>
            <w:tcW w:w="3608" w:type="dxa"/>
          </w:tcPr>
          <w:p w:rsidR="000358EB" w:rsidRPr="00D907B8" w:rsidRDefault="000358EB" w:rsidP="00AB4B7F">
            <w:pPr>
              <w:pStyle w:val="BodyText"/>
              <w:rPr>
                <w:rFonts w:ascii="Times New Roman" w:hAnsi="Times New Roman" w:cs="Times New Roman"/>
                <w:spacing w:val="-2"/>
                <w:sz w:val="22"/>
                <w:szCs w:val="22"/>
              </w:rPr>
            </w:pPr>
          </w:p>
        </w:tc>
        <w:tc>
          <w:tcPr>
            <w:tcW w:w="4132" w:type="dxa"/>
          </w:tcPr>
          <w:p w:rsidR="000358EB" w:rsidRPr="00D907B8" w:rsidRDefault="000358EB" w:rsidP="00AB4B7F">
            <w:pPr>
              <w:pStyle w:val="BodyText"/>
              <w:rPr>
                <w:rFonts w:ascii="Times New Roman" w:hAnsi="Times New Roman" w:cs="Times New Roman"/>
                <w:spacing w:val="-2"/>
                <w:sz w:val="22"/>
                <w:szCs w:val="22"/>
              </w:rPr>
            </w:pPr>
          </w:p>
        </w:tc>
        <w:tc>
          <w:tcPr>
            <w:tcW w:w="2880" w:type="dxa"/>
          </w:tcPr>
          <w:p w:rsidR="000358EB" w:rsidRPr="00D907B8" w:rsidRDefault="000358EB" w:rsidP="00AB4B7F">
            <w:pPr>
              <w:pStyle w:val="BodyText"/>
              <w:rPr>
                <w:rFonts w:ascii="Times New Roman" w:hAnsi="Times New Roman" w:cs="Times New Roman"/>
                <w:spacing w:val="-2"/>
                <w:sz w:val="22"/>
                <w:szCs w:val="22"/>
              </w:rPr>
            </w:pPr>
          </w:p>
        </w:tc>
      </w:tr>
      <w:tr w:rsidR="000358EB" w:rsidRPr="00D907B8" w:rsidTr="00F430E0">
        <w:trPr>
          <w:trHeight w:val="328"/>
        </w:trPr>
        <w:tc>
          <w:tcPr>
            <w:tcW w:w="3608" w:type="dxa"/>
          </w:tcPr>
          <w:p w:rsidR="000358EB" w:rsidRPr="00D907B8" w:rsidRDefault="000358EB" w:rsidP="00AB4B7F">
            <w:pPr>
              <w:pStyle w:val="BodyText"/>
              <w:rPr>
                <w:rFonts w:ascii="Times New Roman" w:hAnsi="Times New Roman" w:cs="Times New Roman"/>
                <w:spacing w:val="-2"/>
                <w:sz w:val="22"/>
                <w:szCs w:val="22"/>
              </w:rPr>
            </w:pPr>
          </w:p>
        </w:tc>
        <w:tc>
          <w:tcPr>
            <w:tcW w:w="4132" w:type="dxa"/>
          </w:tcPr>
          <w:p w:rsidR="000358EB" w:rsidRPr="00D907B8" w:rsidRDefault="000358EB" w:rsidP="00AB4B7F">
            <w:pPr>
              <w:pStyle w:val="BodyText"/>
              <w:rPr>
                <w:rFonts w:ascii="Times New Roman" w:hAnsi="Times New Roman" w:cs="Times New Roman"/>
                <w:spacing w:val="-2"/>
                <w:sz w:val="22"/>
                <w:szCs w:val="22"/>
              </w:rPr>
            </w:pPr>
          </w:p>
        </w:tc>
        <w:tc>
          <w:tcPr>
            <w:tcW w:w="2880" w:type="dxa"/>
          </w:tcPr>
          <w:p w:rsidR="000358EB" w:rsidRPr="00D907B8" w:rsidRDefault="000358EB" w:rsidP="00AB4B7F">
            <w:pPr>
              <w:pStyle w:val="BodyText"/>
              <w:rPr>
                <w:rFonts w:ascii="Times New Roman" w:hAnsi="Times New Roman" w:cs="Times New Roman"/>
                <w:spacing w:val="-2"/>
                <w:sz w:val="22"/>
                <w:szCs w:val="22"/>
              </w:rPr>
            </w:pPr>
          </w:p>
        </w:tc>
      </w:tr>
      <w:tr w:rsidR="000358EB" w:rsidRPr="00D907B8" w:rsidTr="00F430E0">
        <w:trPr>
          <w:trHeight w:val="328"/>
        </w:trPr>
        <w:tc>
          <w:tcPr>
            <w:tcW w:w="3608" w:type="dxa"/>
          </w:tcPr>
          <w:p w:rsidR="000358EB" w:rsidRPr="00D907B8" w:rsidRDefault="000358EB" w:rsidP="00AB4B7F">
            <w:pPr>
              <w:pStyle w:val="BodyText"/>
              <w:rPr>
                <w:rFonts w:ascii="Times New Roman" w:hAnsi="Times New Roman" w:cs="Times New Roman"/>
                <w:spacing w:val="-2"/>
                <w:sz w:val="22"/>
                <w:szCs w:val="22"/>
              </w:rPr>
            </w:pPr>
          </w:p>
        </w:tc>
        <w:tc>
          <w:tcPr>
            <w:tcW w:w="4132" w:type="dxa"/>
          </w:tcPr>
          <w:p w:rsidR="000358EB" w:rsidRPr="00D907B8" w:rsidRDefault="000358EB" w:rsidP="00AB4B7F">
            <w:pPr>
              <w:pStyle w:val="BodyText"/>
              <w:rPr>
                <w:rFonts w:ascii="Times New Roman" w:hAnsi="Times New Roman" w:cs="Times New Roman"/>
                <w:spacing w:val="-2"/>
                <w:sz w:val="22"/>
                <w:szCs w:val="22"/>
              </w:rPr>
            </w:pPr>
          </w:p>
        </w:tc>
        <w:tc>
          <w:tcPr>
            <w:tcW w:w="2880" w:type="dxa"/>
          </w:tcPr>
          <w:p w:rsidR="000358EB" w:rsidRPr="00D907B8" w:rsidRDefault="000358EB"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r w:rsidR="006B39ED" w:rsidRPr="00D907B8" w:rsidTr="00F430E0">
        <w:trPr>
          <w:trHeight w:val="328"/>
        </w:trPr>
        <w:tc>
          <w:tcPr>
            <w:tcW w:w="3608" w:type="dxa"/>
          </w:tcPr>
          <w:p w:rsidR="006B39ED" w:rsidRPr="00D907B8" w:rsidRDefault="006B39ED" w:rsidP="00AB4B7F">
            <w:pPr>
              <w:pStyle w:val="BodyText"/>
              <w:rPr>
                <w:rFonts w:ascii="Times New Roman" w:hAnsi="Times New Roman" w:cs="Times New Roman"/>
                <w:spacing w:val="-2"/>
                <w:sz w:val="22"/>
                <w:szCs w:val="22"/>
              </w:rPr>
            </w:pPr>
          </w:p>
        </w:tc>
        <w:tc>
          <w:tcPr>
            <w:tcW w:w="4132" w:type="dxa"/>
          </w:tcPr>
          <w:p w:rsidR="006B39ED" w:rsidRPr="00D907B8" w:rsidRDefault="006B39ED" w:rsidP="00AB4B7F">
            <w:pPr>
              <w:pStyle w:val="BodyText"/>
              <w:rPr>
                <w:rFonts w:ascii="Times New Roman" w:hAnsi="Times New Roman" w:cs="Times New Roman"/>
                <w:spacing w:val="-2"/>
                <w:sz w:val="22"/>
                <w:szCs w:val="22"/>
              </w:rPr>
            </w:pPr>
          </w:p>
        </w:tc>
        <w:tc>
          <w:tcPr>
            <w:tcW w:w="2880" w:type="dxa"/>
          </w:tcPr>
          <w:p w:rsidR="006B39ED" w:rsidRPr="00D907B8" w:rsidRDefault="006B39ED" w:rsidP="00AB4B7F">
            <w:pPr>
              <w:pStyle w:val="BodyText"/>
              <w:rPr>
                <w:rFonts w:ascii="Times New Roman" w:hAnsi="Times New Roman" w:cs="Times New Roman"/>
                <w:spacing w:val="-2"/>
                <w:sz w:val="22"/>
                <w:szCs w:val="22"/>
              </w:rPr>
            </w:pPr>
          </w:p>
        </w:tc>
      </w:tr>
    </w:tbl>
    <w:p w:rsidR="00AB4B7F" w:rsidRPr="00D907B8" w:rsidRDefault="00AB4B7F" w:rsidP="00AB4B7F">
      <w:pPr>
        <w:pStyle w:val="BodyText"/>
        <w:rPr>
          <w:rFonts w:ascii="Times New Roman" w:hAnsi="Times New Roman" w:cs="Times New Roman"/>
          <w:spacing w:val="-2"/>
          <w:sz w:val="22"/>
          <w:szCs w:val="22"/>
        </w:rPr>
      </w:pPr>
    </w:p>
    <w:p w:rsidR="000358EB" w:rsidRPr="00D907B8" w:rsidRDefault="000358EB" w:rsidP="00AB4B7F">
      <w:pPr>
        <w:pStyle w:val="BodyText"/>
        <w:rPr>
          <w:rFonts w:ascii="Times New Roman" w:hAnsi="Times New Roman" w:cs="Times New Roman"/>
          <w:spacing w:val="-2"/>
          <w:sz w:val="22"/>
          <w:szCs w:val="22"/>
        </w:rPr>
      </w:pPr>
      <w:r w:rsidRPr="00D907B8">
        <w:rPr>
          <w:rFonts w:ascii="Times New Roman" w:hAnsi="Times New Roman" w:cs="Times New Roman"/>
          <w:spacing w:val="-2"/>
          <w:sz w:val="22"/>
          <w:szCs w:val="22"/>
        </w:rPr>
        <w:t xml:space="preserve">This report </w:t>
      </w:r>
      <w:r w:rsidRPr="00D907B8">
        <w:rPr>
          <w:rFonts w:ascii="Times New Roman" w:hAnsi="Times New Roman" w:cs="Times New Roman"/>
          <w:b/>
          <w:spacing w:val="-2"/>
          <w:sz w:val="22"/>
          <w:szCs w:val="22"/>
          <w:u w:val="single"/>
        </w:rPr>
        <w:t>does not</w:t>
      </w:r>
      <w:r w:rsidRPr="00D907B8">
        <w:rPr>
          <w:rFonts w:ascii="Times New Roman" w:hAnsi="Times New Roman" w:cs="Times New Roman"/>
          <w:spacing w:val="-2"/>
          <w:sz w:val="22"/>
          <w:szCs w:val="22"/>
        </w:rPr>
        <w:t xml:space="preserve"> reflect my conclusion (MUSER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2)(e)(ii)):</w:t>
      </w:r>
    </w:p>
    <w:tbl>
      <w:tblPr>
        <w:tblW w:w="10583" w:type="dxa"/>
        <w:tblInd w:w="5" w:type="dxa"/>
        <w:tblLayout w:type="fixed"/>
        <w:tblCellMar>
          <w:left w:w="0" w:type="dxa"/>
          <w:right w:w="0" w:type="dxa"/>
        </w:tblCellMar>
        <w:tblLook w:val="0000"/>
      </w:tblPr>
      <w:tblGrid>
        <w:gridCol w:w="3600"/>
        <w:gridCol w:w="4140"/>
        <w:gridCol w:w="2843"/>
      </w:tblGrid>
      <w:tr w:rsidR="000358EB" w:rsidRPr="00D907B8" w:rsidTr="00A122D7">
        <w:trPr>
          <w:trHeight w:hRule="exact" w:val="377"/>
        </w:trPr>
        <w:tc>
          <w:tcPr>
            <w:tcW w:w="360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0358EB" w:rsidRPr="00D907B8" w:rsidRDefault="000358EB"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Printed Name</w:t>
            </w:r>
          </w:p>
        </w:tc>
        <w:tc>
          <w:tcPr>
            <w:tcW w:w="414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rsidR="000358EB" w:rsidRPr="00D907B8" w:rsidRDefault="000358EB"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Signature</w:t>
            </w:r>
          </w:p>
        </w:tc>
        <w:tc>
          <w:tcPr>
            <w:tcW w:w="2843" w:type="dxa"/>
            <w:tcBorders>
              <w:top w:val="single" w:sz="4" w:space="0" w:color="auto"/>
              <w:left w:val="single" w:sz="4" w:space="0" w:color="000000"/>
              <w:bottom w:val="single" w:sz="4" w:space="0" w:color="auto"/>
              <w:right w:val="single" w:sz="4" w:space="0" w:color="auto"/>
            </w:tcBorders>
            <w:shd w:val="clear" w:color="auto" w:fill="BFBFBF" w:themeFill="background1" w:themeFillShade="BF"/>
          </w:tcPr>
          <w:p w:rsidR="000358EB" w:rsidRPr="00D907B8" w:rsidRDefault="000358EB" w:rsidP="00AB4B7F">
            <w:pPr>
              <w:pStyle w:val="BodyText"/>
              <w:rPr>
                <w:rFonts w:ascii="Times New Roman" w:hAnsi="Times New Roman" w:cs="Times New Roman"/>
                <w:b/>
                <w:spacing w:val="-2"/>
                <w:sz w:val="22"/>
                <w:szCs w:val="22"/>
              </w:rPr>
            </w:pPr>
            <w:r w:rsidRPr="00D907B8">
              <w:rPr>
                <w:rFonts w:ascii="Times New Roman" w:hAnsi="Times New Roman" w:cs="Times New Roman"/>
                <w:b/>
                <w:spacing w:val="-2"/>
                <w:sz w:val="22"/>
                <w:szCs w:val="22"/>
              </w:rPr>
              <w:t>Title</w:t>
            </w: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r w:rsidR="006B39ED" w:rsidRPr="00D907B8" w:rsidTr="00F430E0">
        <w:trPr>
          <w:trHeight w:hRule="exact" w:val="377"/>
        </w:trPr>
        <w:tc>
          <w:tcPr>
            <w:tcW w:w="3600" w:type="dxa"/>
            <w:tcBorders>
              <w:top w:val="single" w:sz="4" w:space="0" w:color="auto"/>
              <w:left w:val="single" w:sz="4" w:space="0" w:color="auto"/>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4140" w:type="dxa"/>
            <w:tcBorders>
              <w:top w:val="single" w:sz="4" w:space="0" w:color="auto"/>
              <w:left w:val="single" w:sz="4" w:space="0" w:color="000000"/>
              <w:bottom w:val="single" w:sz="4" w:space="0" w:color="auto"/>
              <w:right w:val="single" w:sz="4" w:space="0" w:color="000000"/>
            </w:tcBorders>
          </w:tcPr>
          <w:p w:rsidR="006B39ED" w:rsidRPr="00D907B8" w:rsidRDefault="006B39ED" w:rsidP="0038309C">
            <w:pPr>
              <w:pStyle w:val="BodyText"/>
              <w:rPr>
                <w:rFonts w:ascii="Times New Roman" w:hAnsi="Times New Roman" w:cs="Times New Roman"/>
                <w:spacing w:val="-2"/>
                <w:sz w:val="22"/>
                <w:szCs w:val="22"/>
              </w:rPr>
            </w:pPr>
          </w:p>
        </w:tc>
        <w:tc>
          <w:tcPr>
            <w:tcW w:w="2843" w:type="dxa"/>
            <w:tcBorders>
              <w:top w:val="single" w:sz="4" w:space="0" w:color="auto"/>
              <w:left w:val="single" w:sz="4" w:space="0" w:color="000000"/>
              <w:bottom w:val="single" w:sz="4" w:space="0" w:color="auto"/>
              <w:right w:val="single" w:sz="4" w:space="0" w:color="auto"/>
            </w:tcBorders>
          </w:tcPr>
          <w:p w:rsidR="006B39ED" w:rsidRPr="00D907B8" w:rsidRDefault="006B39ED" w:rsidP="0038309C">
            <w:pPr>
              <w:pStyle w:val="BodyText"/>
              <w:rPr>
                <w:rFonts w:ascii="Times New Roman" w:hAnsi="Times New Roman" w:cs="Times New Roman"/>
                <w:spacing w:val="-2"/>
                <w:sz w:val="22"/>
                <w:szCs w:val="22"/>
              </w:rPr>
            </w:pPr>
          </w:p>
        </w:tc>
      </w:tr>
    </w:tbl>
    <w:p w:rsidR="00430FB1" w:rsidRPr="00D907B8" w:rsidRDefault="00A05ADF" w:rsidP="00240BA3">
      <w:pPr>
        <w:pStyle w:val="BodyText"/>
        <w:jc w:val="center"/>
        <w:rPr>
          <w:rFonts w:ascii="Times New Roman" w:hAnsi="Times New Roman" w:cs="Times New Roman"/>
          <w:spacing w:val="-2"/>
          <w:sz w:val="22"/>
          <w:szCs w:val="22"/>
        </w:rPr>
      </w:pPr>
      <w:r w:rsidRPr="00D907B8">
        <w:rPr>
          <w:rFonts w:ascii="Times New Roman" w:hAnsi="Times New Roman" w:cs="Times New Roman"/>
          <w:b/>
          <w:i/>
          <w:spacing w:val="-2"/>
          <w:sz w:val="22"/>
          <w:szCs w:val="22"/>
        </w:rPr>
        <w:t>Dissenting members shall submit a separate statement</w:t>
      </w:r>
      <w:r w:rsidRPr="00D907B8">
        <w:rPr>
          <w:rFonts w:ascii="Times New Roman" w:hAnsi="Times New Roman" w:cs="Times New Roman"/>
          <w:spacing w:val="-2"/>
          <w:sz w:val="22"/>
          <w:szCs w:val="22"/>
        </w:rPr>
        <w:t xml:space="preserve"> (MUSER </w:t>
      </w:r>
      <w:proofErr w:type="gramStart"/>
      <w:r w:rsidRPr="00D907B8">
        <w:rPr>
          <w:rFonts w:ascii="Times New Roman" w:hAnsi="Times New Roman" w:cs="Times New Roman"/>
          <w:spacing w:val="-2"/>
          <w:sz w:val="22"/>
          <w:szCs w:val="22"/>
        </w:rPr>
        <w:t>VII.2.L(</w:t>
      </w:r>
      <w:proofErr w:type="gramEnd"/>
      <w:r w:rsidRPr="00D907B8">
        <w:rPr>
          <w:rFonts w:ascii="Times New Roman" w:hAnsi="Times New Roman" w:cs="Times New Roman"/>
          <w:spacing w:val="-2"/>
          <w:sz w:val="22"/>
          <w:szCs w:val="22"/>
        </w:rPr>
        <w:t>2)(e)(ii)).</w:t>
      </w:r>
    </w:p>
    <w:sectPr w:rsidR="00430FB1" w:rsidRPr="00D907B8" w:rsidSect="00E4584D">
      <w:headerReference w:type="default" r:id="rId9"/>
      <w:footerReference w:type="default" r:id="rId10"/>
      <w:pgSz w:w="12240" w:h="15840"/>
      <w:pgMar w:top="540" w:right="1440" w:bottom="1170" w:left="72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4B5" w:rsidRDefault="00D844B5" w:rsidP="0018375C">
      <w:r>
        <w:separator/>
      </w:r>
    </w:p>
  </w:endnote>
  <w:endnote w:type="continuationSeparator" w:id="0">
    <w:p w:rsidR="00D844B5" w:rsidRDefault="00D844B5" w:rsidP="00183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5C" w:rsidRDefault="0018375C" w:rsidP="0018375C">
    <w:pPr>
      <w:pStyle w:val="Footer"/>
      <w:tabs>
        <w:tab w:val="left" w:pos="5760"/>
      </w:tabs>
    </w:pPr>
  </w:p>
  <w:p w:rsidR="0018375C" w:rsidRDefault="0018375C" w:rsidP="00DD5409">
    <w:pPr>
      <w:pStyle w:val="Footer"/>
      <w:tabs>
        <w:tab w:val="left" w:pos="5760"/>
      </w:tabs>
      <w:jc w:val="right"/>
      <w:rPr>
        <w:sz w:val="18"/>
      </w:rPr>
    </w:pPr>
    <w:r>
      <w:ptab w:relativeTo="margin" w:alignment="right" w:leader="none"/>
    </w:r>
    <w:r w:rsidRPr="0018375C">
      <w:t xml:space="preserve"> </w:t>
    </w:r>
    <w:r w:rsidRPr="00DD5409">
      <w:rPr>
        <w:sz w:val="18"/>
      </w:rPr>
      <w:t xml:space="preserve">Learning Disability Evaluation Report        </w:t>
    </w:r>
    <w:r w:rsidRPr="00DD5409">
      <w:rPr>
        <w:sz w:val="22"/>
      </w:rPr>
      <w:t xml:space="preserve">page </w:t>
    </w:r>
    <w:r w:rsidR="00DD5913" w:rsidRPr="00DD5409">
      <w:rPr>
        <w:sz w:val="22"/>
      </w:rPr>
      <w:fldChar w:fldCharType="begin"/>
    </w:r>
    <w:r w:rsidRPr="00DD5409">
      <w:rPr>
        <w:sz w:val="22"/>
      </w:rPr>
      <w:instrText xml:space="preserve"> PAGE   \* MERGEFORMAT </w:instrText>
    </w:r>
    <w:r w:rsidR="00DD5913" w:rsidRPr="00DD5409">
      <w:rPr>
        <w:sz w:val="22"/>
      </w:rPr>
      <w:fldChar w:fldCharType="separate"/>
    </w:r>
    <w:r w:rsidR="00501E4B">
      <w:rPr>
        <w:noProof/>
        <w:sz w:val="22"/>
      </w:rPr>
      <w:t>8</w:t>
    </w:r>
    <w:r w:rsidR="00DD5913" w:rsidRPr="00DD5409">
      <w:rPr>
        <w:sz w:val="22"/>
      </w:rPr>
      <w:fldChar w:fldCharType="end"/>
    </w:r>
  </w:p>
  <w:p w:rsidR="00DD5409" w:rsidRPr="00DD5409" w:rsidRDefault="00A867C0" w:rsidP="00DD5409">
    <w:pPr>
      <w:pStyle w:val="Footer"/>
      <w:tabs>
        <w:tab w:val="left" w:pos="5760"/>
      </w:tabs>
      <w:rPr>
        <w:sz w:val="16"/>
        <w:szCs w:val="16"/>
      </w:rPr>
    </w:pPr>
    <w:r>
      <w:rPr>
        <w:sz w:val="16"/>
        <w:szCs w:val="16"/>
      </w:rPr>
      <w:t>08/01/2015</w:t>
    </w:r>
  </w:p>
  <w:p w:rsidR="0018375C" w:rsidRPr="0018375C" w:rsidRDefault="0018375C" w:rsidP="00DD5409">
    <w:pPr>
      <w:pStyle w:val="Footer"/>
      <w:jc w:val="right"/>
    </w:pPr>
  </w:p>
  <w:p w:rsidR="00A0002B" w:rsidRDefault="00A000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4B5" w:rsidRDefault="00D844B5" w:rsidP="0018375C">
      <w:r>
        <w:separator/>
      </w:r>
    </w:p>
  </w:footnote>
  <w:footnote w:type="continuationSeparator" w:id="0">
    <w:p w:rsidR="00D844B5" w:rsidRDefault="00D844B5" w:rsidP="00183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4D" w:rsidRDefault="00E4584D">
    <w:pPr>
      <w:pStyle w:val="Heade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6308"/>
      <w:gridCol w:w="3988"/>
    </w:tblGrid>
    <w:tr w:rsidR="00E4584D" w:rsidTr="00E4584D">
      <w:tc>
        <w:tcPr>
          <w:tcW w:w="6308" w:type="dxa"/>
        </w:tcPr>
        <w:p w:rsidR="00E4584D" w:rsidRDefault="00E4584D">
          <w:pPr>
            <w:pStyle w:val="Header"/>
          </w:pPr>
          <w:r>
            <w:t>Childs name:</w:t>
          </w:r>
        </w:p>
      </w:tc>
      <w:tc>
        <w:tcPr>
          <w:tcW w:w="3988" w:type="dxa"/>
        </w:tcPr>
        <w:p w:rsidR="00E4584D" w:rsidRDefault="00E4584D" w:rsidP="00E4584D">
          <w:pPr>
            <w:pStyle w:val="Header"/>
          </w:pPr>
          <w:r>
            <w:t>Date:</w:t>
          </w:r>
        </w:p>
      </w:tc>
    </w:tr>
  </w:tbl>
  <w:p w:rsidR="00E4584D" w:rsidRDefault="00E45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379"/>
    <w:multiLevelType w:val="hybridMultilevel"/>
    <w:tmpl w:val="3DDA56E8"/>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9443123"/>
    <w:multiLevelType w:val="hybridMultilevel"/>
    <w:tmpl w:val="3DDA56E8"/>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nsid w:val="0B88160C"/>
    <w:multiLevelType w:val="hybridMultilevel"/>
    <w:tmpl w:val="95125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34331"/>
    <w:multiLevelType w:val="hybridMultilevel"/>
    <w:tmpl w:val="AF420052"/>
    <w:lvl w:ilvl="0" w:tplc="391EC6F8">
      <w:start w:val="1"/>
      <w:numFmt w:val="low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nsid w:val="11AD4552"/>
    <w:multiLevelType w:val="hybridMultilevel"/>
    <w:tmpl w:val="6A3E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621B0"/>
    <w:multiLevelType w:val="hybridMultilevel"/>
    <w:tmpl w:val="3CAC0596"/>
    <w:lvl w:ilvl="0" w:tplc="9340A714">
      <w:numFmt w:val="bullet"/>
      <w:lvlText w:val=""/>
      <w:lvlJc w:val="left"/>
      <w:pPr>
        <w:ind w:left="380" w:hanging="360"/>
      </w:pPr>
      <w:rPr>
        <w:rFonts w:ascii="Symbol" w:eastAsia="Times New Roman"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6">
    <w:nsid w:val="1D0F79BE"/>
    <w:multiLevelType w:val="hybridMultilevel"/>
    <w:tmpl w:val="8180B102"/>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nsid w:val="2B7B4E9B"/>
    <w:multiLevelType w:val="hybridMultilevel"/>
    <w:tmpl w:val="6E4A6F5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nsid w:val="416A3E58"/>
    <w:multiLevelType w:val="hybridMultilevel"/>
    <w:tmpl w:val="FB5C9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7E3DB2"/>
    <w:multiLevelType w:val="hybridMultilevel"/>
    <w:tmpl w:val="4B6034C6"/>
    <w:lvl w:ilvl="0" w:tplc="E41C9B02">
      <w:start w:val="1"/>
      <w:numFmt w:val="lowerLetter"/>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B397596"/>
    <w:multiLevelType w:val="hybridMultilevel"/>
    <w:tmpl w:val="6E4A6F5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nsid w:val="5FFB593A"/>
    <w:multiLevelType w:val="hybridMultilevel"/>
    <w:tmpl w:val="EFD2D43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nsid w:val="61652ED3"/>
    <w:multiLevelType w:val="hybridMultilevel"/>
    <w:tmpl w:val="1B085A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8B75EA"/>
    <w:multiLevelType w:val="hybridMultilevel"/>
    <w:tmpl w:val="695663E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1"/>
  </w:num>
  <w:num w:numId="5">
    <w:abstractNumId w:val="9"/>
  </w:num>
  <w:num w:numId="6">
    <w:abstractNumId w:val="3"/>
  </w:num>
  <w:num w:numId="7">
    <w:abstractNumId w:val="12"/>
  </w:num>
  <w:num w:numId="8">
    <w:abstractNumId w:val="10"/>
  </w:num>
  <w:num w:numId="9">
    <w:abstractNumId w:val="7"/>
  </w:num>
  <w:num w:numId="10">
    <w:abstractNumId w:val="8"/>
  </w:num>
  <w:num w:numId="11">
    <w:abstractNumId w:val="4"/>
  </w:num>
  <w:num w:numId="12">
    <w:abstractNumId w:val="13"/>
  </w:num>
  <w:num w:numId="13">
    <w:abstractNumId w:val="2"/>
  </w:num>
  <w:num w:numId="14">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222AA6"/>
    <w:rsid w:val="00031E0D"/>
    <w:rsid w:val="000324C6"/>
    <w:rsid w:val="000358EB"/>
    <w:rsid w:val="000841E5"/>
    <w:rsid w:val="00084E93"/>
    <w:rsid w:val="000850CB"/>
    <w:rsid w:val="000A7BBF"/>
    <w:rsid w:val="0011626D"/>
    <w:rsid w:val="00122E57"/>
    <w:rsid w:val="001477A1"/>
    <w:rsid w:val="00152F1A"/>
    <w:rsid w:val="0018375C"/>
    <w:rsid w:val="001B0740"/>
    <w:rsid w:val="001D4D1B"/>
    <w:rsid w:val="00204244"/>
    <w:rsid w:val="00222AA6"/>
    <w:rsid w:val="00240BA3"/>
    <w:rsid w:val="00276B7F"/>
    <w:rsid w:val="00286FB0"/>
    <w:rsid w:val="002933FF"/>
    <w:rsid w:val="002B694C"/>
    <w:rsid w:val="002C1D02"/>
    <w:rsid w:val="002C70EC"/>
    <w:rsid w:val="002D3023"/>
    <w:rsid w:val="002E646A"/>
    <w:rsid w:val="0031036E"/>
    <w:rsid w:val="00324521"/>
    <w:rsid w:val="00325938"/>
    <w:rsid w:val="003307A2"/>
    <w:rsid w:val="00343B36"/>
    <w:rsid w:val="0039268A"/>
    <w:rsid w:val="00393409"/>
    <w:rsid w:val="003A1A28"/>
    <w:rsid w:val="003C6AB1"/>
    <w:rsid w:val="003F1DC2"/>
    <w:rsid w:val="003F21D5"/>
    <w:rsid w:val="003F6F8E"/>
    <w:rsid w:val="00405471"/>
    <w:rsid w:val="004177E1"/>
    <w:rsid w:val="004205C7"/>
    <w:rsid w:val="00421862"/>
    <w:rsid w:val="00430FB1"/>
    <w:rsid w:val="0044061D"/>
    <w:rsid w:val="00491001"/>
    <w:rsid w:val="004963B3"/>
    <w:rsid w:val="004B40BE"/>
    <w:rsid w:val="004D001B"/>
    <w:rsid w:val="004F658F"/>
    <w:rsid w:val="00501E4B"/>
    <w:rsid w:val="005030D6"/>
    <w:rsid w:val="00504214"/>
    <w:rsid w:val="00511B16"/>
    <w:rsid w:val="005150A5"/>
    <w:rsid w:val="00550047"/>
    <w:rsid w:val="00551717"/>
    <w:rsid w:val="005801B8"/>
    <w:rsid w:val="0058393B"/>
    <w:rsid w:val="005839AF"/>
    <w:rsid w:val="005A2C4F"/>
    <w:rsid w:val="005E278B"/>
    <w:rsid w:val="005E5F03"/>
    <w:rsid w:val="00603F0D"/>
    <w:rsid w:val="0061103D"/>
    <w:rsid w:val="00646CF2"/>
    <w:rsid w:val="00671FC4"/>
    <w:rsid w:val="006921E1"/>
    <w:rsid w:val="006B39ED"/>
    <w:rsid w:val="006F3BD9"/>
    <w:rsid w:val="00700E90"/>
    <w:rsid w:val="00721B46"/>
    <w:rsid w:val="0077042B"/>
    <w:rsid w:val="00775283"/>
    <w:rsid w:val="0077766C"/>
    <w:rsid w:val="00781CF7"/>
    <w:rsid w:val="007933BD"/>
    <w:rsid w:val="007B1B9E"/>
    <w:rsid w:val="007B3313"/>
    <w:rsid w:val="007B50F8"/>
    <w:rsid w:val="007D5154"/>
    <w:rsid w:val="00803568"/>
    <w:rsid w:val="00815091"/>
    <w:rsid w:val="00860AA0"/>
    <w:rsid w:val="008C2F69"/>
    <w:rsid w:val="008C3BFE"/>
    <w:rsid w:val="008C6D20"/>
    <w:rsid w:val="008F6ECD"/>
    <w:rsid w:val="0090164F"/>
    <w:rsid w:val="00937D93"/>
    <w:rsid w:val="0094297A"/>
    <w:rsid w:val="00942A51"/>
    <w:rsid w:val="009431FB"/>
    <w:rsid w:val="00945CAF"/>
    <w:rsid w:val="009661EC"/>
    <w:rsid w:val="009B0657"/>
    <w:rsid w:val="009C46D3"/>
    <w:rsid w:val="009E1F4F"/>
    <w:rsid w:val="009F0D30"/>
    <w:rsid w:val="009F7A01"/>
    <w:rsid w:val="00A0002B"/>
    <w:rsid w:val="00A05ADF"/>
    <w:rsid w:val="00A122D7"/>
    <w:rsid w:val="00A20BB8"/>
    <w:rsid w:val="00A243FE"/>
    <w:rsid w:val="00A60438"/>
    <w:rsid w:val="00A76016"/>
    <w:rsid w:val="00A81B47"/>
    <w:rsid w:val="00A867C0"/>
    <w:rsid w:val="00A91E29"/>
    <w:rsid w:val="00AA5A8C"/>
    <w:rsid w:val="00AB4B7F"/>
    <w:rsid w:val="00B214CE"/>
    <w:rsid w:val="00B226AF"/>
    <w:rsid w:val="00B26F4A"/>
    <w:rsid w:val="00B42C18"/>
    <w:rsid w:val="00B454D2"/>
    <w:rsid w:val="00B51758"/>
    <w:rsid w:val="00B75A6B"/>
    <w:rsid w:val="00B77293"/>
    <w:rsid w:val="00B97033"/>
    <w:rsid w:val="00BB009A"/>
    <w:rsid w:val="00BC49A1"/>
    <w:rsid w:val="00BC6FED"/>
    <w:rsid w:val="00C17CF6"/>
    <w:rsid w:val="00C42C22"/>
    <w:rsid w:val="00C64ED2"/>
    <w:rsid w:val="00C7496A"/>
    <w:rsid w:val="00C7612C"/>
    <w:rsid w:val="00C83DE6"/>
    <w:rsid w:val="00CD15BC"/>
    <w:rsid w:val="00CE630F"/>
    <w:rsid w:val="00D353A8"/>
    <w:rsid w:val="00D64223"/>
    <w:rsid w:val="00D844B5"/>
    <w:rsid w:val="00D90355"/>
    <w:rsid w:val="00D90710"/>
    <w:rsid w:val="00D907B8"/>
    <w:rsid w:val="00DD1857"/>
    <w:rsid w:val="00DD5409"/>
    <w:rsid w:val="00DD5913"/>
    <w:rsid w:val="00DF120A"/>
    <w:rsid w:val="00DF6D9A"/>
    <w:rsid w:val="00E01F96"/>
    <w:rsid w:val="00E4584D"/>
    <w:rsid w:val="00E61485"/>
    <w:rsid w:val="00E74611"/>
    <w:rsid w:val="00E940DD"/>
    <w:rsid w:val="00EF2ADA"/>
    <w:rsid w:val="00EF62D6"/>
    <w:rsid w:val="00F00F2C"/>
    <w:rsid w:val="00F06ED9"/>
    <w:rsid w:val="00F414CB"/>
    <w:rsid w:val="00F430E0"/>
    <w:rsid w:val="00F5699D"/>
    <w:rsid w:val="00F6613A"/>
    <w:rsid w:val="00F91E00"/>
    <w:rsid w:val="00F97991"/>
    <w:rsid w:val="00FA6F70"/>
    <w:rsid w:val="00FE2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2A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22AA6"/>
    <w:pPr>
      <w:ind w:left="108"/>
      <w:outlineLvl w:val="0"/>
    </w:pPr>
    <w:rPr>
      <w:rFonts w:ascii="Century Gothic" w:hAnsi="Century Gothic" w:cs="Century Gothic"/>
      <w:sz w:val="22"/>
      <w:szCs w:val="22"/>
    </w:rPr>
  </w:style>
  <w:style w:type="paragraph" w:styleId="Heading2">
    <w:name w:val="heading 2"/>
    <w:basedOn w:val="Normal"/>
    <w:next w:val="Normal"/>
    <w:link w:val="Heading2Char"/>
    <w:uiPriority w:val="9"/>
    <w:semiHidden/>
    <w:unhideWhenUsed/>
    <w:qFormat/>
    <w:rsid w:val="00222A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3BD9"/>
    <w:pPr>
      <w:keepNext/>
      <w:widowControl/>
      <w:autoSpaceDE/>
      <w:autoSpaceDN/>
      <w:adjustRightInd/>
      <w:spacing w:after="200" w:line="276" w:lineRule="auto"/>
      <w:jc w:val="center"/>
      <w:outlineLvl w:val="2"/>
    </w:pPr>
    <w:rPr>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AA6"/>
    <w:pPr>
      <w:ind w:left="20"/>
    </w:pPr>
    <w:rPr>
      <w:rFonts w:ascii="Century Gothic" w:hAnsi="Century Gothic" w:cs="Century Gothic"/>
      <w:sz w:val="20"/>
      <w:szCs w:val="20"/>
    </w:rPr>
  </w:style>
  <w:style w:type="character" w:customStyle="1" w:styleId="BodyTextChar">
    <w:name w:val="Body Text Char"/>
    <w:basedOn w:val="DefaultParagraphFont"/>
    <w:link w:val="BodyText"/>
    <w:uiPriority w:val="1"/>
    <w:rsid w:val="00222AA6"/>
    <w:rPr>
      <w:rFonts w:ascii="Century Gothic" w:eastAsia="Times New Roman" w:hAnsi="Century Gothic" w:cs="Century Gothic"/>
      <w:sz w:val="20"/>
      <w:szCs w:val="20"/>
    </w:rPr>
  </w:style>
  <w:style w:type="paragraph" w:styleId="BalloonText">
    <w:name w:val="Balloon Text"/>
    <w:basedOn w:val="Normal"/>
    <w:link w:val="BalloonTextChar"/>
    <w:uiPriority w:val="99"/>
    <w:semiHidden/>
    <w:unhideWhenUsed/>
    <w:rsid w:val="00222AA6"/>
    <w:rPr>
      <w:rFonts w:ascii="Tahoma" w:hAnsi="Tahoma" w:cs="Tahoma"/>
      <w:sz w:val="16"/>
      <w:szCs w:val="16"/>
    </w:rPr>
  </w:style>
  <w:style w:type="character" w:customStyle="1" w:styleId="BalloonTextChar">
    <w:name w:val="Balloon Text Char"/>
    <w:basedOn w:val="DefaultParagraphFont"/>
    <w:link w:val="BalloonText"/>
    <w:uiPriority w:val="99"/>
    <w:semiHidden/>
    <w:rsid w:val="00222AA6"/>
    <w:rPr>
      <w:rFonts w:ascii="Tahoma" w:eastAsia="Times New Roman" w:hAnsi="Tahoma" w:cs="Tahoma"/>
      <w:sz w:val="16"/>
      <w:szCs w:val="16"/>
    </w:rPr>
  </w:style>
  <w:style w:type="character" w:customStyle="1" w:styleId="Heading1Char">
    <w:name w:val="Heading 1 Char"/>
    <w:basedOn w:val="DefaultParagraphFont"/>
    <w:link w:val="Heading1"/>
    <w:uiPriority w:val="1"/>
    <w:rsid w:val="00222AA6"/>
    <w:rPr>
      <w:rFonts w:ascii="Century Gothic" w:eastAsia="Times New Roman" w:hAnsi="Century Gothic" w:cs="Century Gothic"/>
    </w:rPr>
  </w:style>
  <w:style w:type="table" w:styleId="TableGrid">
    <w:name w:val="Table Grid"/>
    <w:basedOn w:val="TableNormal"/>
    <w:uiPriority w:val="59"/>
    <w:rsid w:val="00222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22AA6"/>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222AA6"/>
  </w:style>
  <w:style w:type="paragraph" w:styleId="ListParagraph">
    <w:name w:val="List Paragraph"/>
    <w:basedOn w:val="Normal"/>
    <w:uiPriority w:val="34"/>
    <w:qFormat/>
    <w:rsid w:val="0018375C"/>
    <w:pPr>
      <w:ind w:left="720"/>
      <w:contextualSpacing/>
    </w:pPr>
  </w:style>
  <w:style w:type="paragraph" w:styleId="Header">
    <w:name w:val="header"/>
    <w:basedOn w:val="Normal"/>
    <w:link w:val="HeaderChar"/>
    <w:uiPriority w:val="99"/>
    <w:unhideWhenUsed/>
    <w:rsid w:val="0018375C"/>
    <w:pPr>
      <w:tabs>
        <w:tab w:val="center" w:pos="4680"/>
        <w:tab w:val="right" w:pos="9360"/>
      </w:tabs>
    </w:pPr>
  </w:style>
  <w:style w:type="character" w:customStyle="1" w:styleId="HeaderChar">
    <w:name w:val="Header Char"/>
    <w:basedOn w:val="DefaultParagraphFont"/>
    <w:link w:val="Header"/>
    <w:uiPriority w:val="99"/>
    <w:rsid w:val="001837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75C"/>
    <w:pPr>
      <w:tabs>
        <w:tab w:val="center" w:pos="4680"/>
        <w:tab w:val="right" w:pos="9360"/>
      </w:tabs>
    </w:pPr>
  </w:style>
  <w:style w:type="character" w:customStyle="1" w:styleId="FooterChar">
    <w:name w:val="Footer Char"/>
    <w:basedOn w:val="DefaultParagraphFont"/>
    <w:link w:val="Footer"/>
    <w:uiPriority w:val="99"/>
    <w:rsid w:val="0018375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58E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2A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3BD9"/>
    <w:rPr>
      <w:rFonts w:ascii="Times New Roman" w:eastAsia="Times New Roman" w:hAnsi="Times New Roman" w:cs="Times New Roman"/>
      <w:b/>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2A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222AA6"/>
    <w:pPr>
      <w:ind w:left="108"/>
      <w:outlineLvl w:val="0"/>
    </w:pPr>
    <w:rPr>
      <w:rFonts w:ascii="Century Gothic" w:hAnsi="Century Gothic" w:cs="Century Gothic"/>
      <w:sz w:val="22"/>
      <w:szCs w:val="22"/>
    </w:rPr>
  </w:style>
  <w:style w:type="paragraph" w:styleId="Heading2">
    <w:name w:val="heading 2"/>
    <w:basedOn w:val="Normal"/>
    <w:next w:val="Normal"/>
    <w:link w:val="Heading2Char"/>
    <w:uiPriority w:val="9"/>
    <w:semiHidden/>
    <w:unhideWhenUsed/>
    <w:qFormat/>
    <w:rsid w:val="00222A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3BD9"/>
    <w:pPr>
      <w:keepNext/>
      <w:widowControl/>
      <w:autoSpaceDE/>
      <w:autoSpaceDN/>
      <w:adjustRightInd/>
      <w:spacing w:after="200" w:line="276" w:lineRule="auto"/>
      <w:jc w:val="center"/>
      <w:outlineLvl w:val="2"/>
    </w:pPr>
    <w:rPr>
      <w:b/>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2AA6"/>
    <w:pPr>
      <w:ind w:left="20"/>
    </w:pPr>
    <w:rPr>
      <w:rFonts w:ascii="Century Gothic" w:hAnsi="Century Gothic" w:cs="Century Gothic"/>
      <w:sz w:val="20"/>
      <w:szCs w:val="20"/>
    </w:rPr>
  </w:style>
  <w:style w:type="character" w:customStyle="1" w:styleId="BodyTextChar">
    <w:name w:val="Body Text Char"/>
    <w:basedOn w:val="DefaultParagraphFont"/>
    <w:link w:val="BodyText"/>
    <w:uiPriority w:val="1"/>
    <w:rsid w:val="00222AA6"/>
    <w:rPr>
      <w:rFonts w:ascii="Century Gothic" w:eastAsia="Times New Roman" w:hAnsi="Century Gothic" w:cs="Century Gothic"/>
      <w:sz w:val="20"/>
      <w:szCs w:val="20"/>
    </w:rPr>
  </w:style>
  <w:style w:type="paragraph" w:styleId="BalloonText">
    <w:name w:val="Balloon Text"/>
    <w:basedOn w:val="Normal"/>
    <w:link w:val="BalloonTextChar"/>
    <w:uiPriority w:val="99"/>
    <w:semiHidden/>
    <w:unhideWhenUsed/>
    <w:rsid w:val="00222AA6"/>
    <w:rPr>
      <w:rFonts w:ascii="Tahoma" w:hAnsi="Tahoma" w:cs="Tahoma"/>
      <w:sz w:val="16"/>
      <w:szCs w:val="16"/>
    </w:rPr>
  </w:style>
  <w:style w:type="character" w:customStyle="1" w:styleId="BalloonTextChar">
    <w:name w:val="Balloon Text Char"/>
    <w:basedOn w:val="DefaultParagraphFont"/>
    <w:link w:val="BalloonText"/>
    <w:uiPriority w:val="99"/>
    <w:semiHidden/>
    <w:rsid w:val="00222AA6"/>
    <w:rPr>
      <w:rFonts w:ascii="Tahoma" w:eastAsia="Times New Roman" w:hAnsi="Tahoma" w:cs="Tahoma"/>
      <w:sz w:val="16"/>
      <w:szCs w:val="16"/>
    </w:rPr>
  </w:style>
  <w:style w:type="character" w:customStyle="1" w:styleId="Heading1Char">
    <w:name w:val="Heading 1 Char"/>
    <w:basedOn w:val="DefaultParagraphFont"/>
    <w:link w:val="Heading1"/>
    <w:uiPriority w:val="1"/>
    <w:rsid w:val="00222AA6"/>
    <w:rPr>
      <w:rFonts w:ascii="Century Gothic" w:eastAsia="Times New Roman" w:hAnsi="Century Gothic" w:cs="Century Gothic"/>
    </w:rPr>
  </w:style>
  <w:style w:type="table" w:styleId="TableGrid">
    <w:name w:val="Table Grid"/>
    <w:basedOn w:val="TableNormal"/>
    <w:uiPriority w:val="59"/>
    <w:rsid w:val="0022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22AA6"/>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222AA6"/>
  </w:style>
  <w:style w:type="paragraph" w:styleId="ListParagraph">
    <w:name w:val="List Paragraph"/>
    <w:basedOn w:val="Normal"/>
    <w:uiPriority w:val="34"/>
    <w:qFormat/>
    <w:rsid w:val="0018375C"/>
    <w:pPr>
      <w:ind w:left="720"/>
      <w:contextualSpacing/>
    </w:pPr>
  </w:style>
  <w:style w:type="paragraph" w:styleId="Header">
    <w:name w:val="header"/>
    <w:basedOn w:val="Normal"/>
    <w:link w:val="HeaderChar"/>
    <w:uiPriority w:val="99"/>
    <w:unhideWhenUsed/>
    <w:rsid w:val="0018375C"/>
    <w:pPr>
      <w:tabs>
        <w:tab w:val="center" w:pos="4680"/>
        <w:tab w:val="right" w:pos="9360"/>
      </w:tabs>
    </w:pPr>
  </w:style>
  <w:style w:type="character" w:customStyle="1" w:styleId="HeaderChar">
    <w:name w:val="Header Char"/>
    <w:basedOn w:val="DefaultParagraphFont"/>
    <w:link w:val="Header"/>
    <w:uiPriority w:val="99"/>
    <w:rsid w:val="001837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75C"/>
    <w:pPr>
      <w:tabs>
        <w:tab w:val="center" w:pos="4680"/>
        <w:tab w:val="right" w:pos="9360"/>
      </w:tabs>
    </w:pPr>
  </w:style>
  <w:style w:type="character" w:customStyle="1" w:styleId="FooterChar">
    <w:name w:val="Footer Char"/>
    <w:basedOn w:val="DefaultParagraphFont"/>
    <w:link w:val="Footer"/>
    <w:uiPriority w:val="99"/>
    <w:rsid w:val="0018375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358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A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3BD9"/>
    <w:rPr>
      <w:rFonts w:ascii="Times New Roman" w:eastAsia="Times New Roman" w:hAnsi="Times New Roman" w:cs="Times New Roman"/>
      <w:b/>
      <w:spacing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BE4A-165D-48B7-B30F-FBE94A48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Grona, Tricia</dc:creator>
  <cp:lastModifiedBy>guymmcbride@gmail.com</cp:lastModifiedBy>
  <cp:revision>2</cp:revision>
  <cp:lastPrinted>2015-06-18T15:23:00Z</cp:lastPrinted>
  <dcterms:created xsi:type="dcterms:W3CDTF">2015-07-10T00:04:00Z</dcterms:created>
  <dcterms:modified xsi:type="dcterms:W3CDTF">2015-07-10T00:04:00Z</dcterms:modified>
</cp:coreProperties>
</file>