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80" w:rsidRPr="00150384" w:rsidRDefault="00C76C80" w:rsidP="00FE235D">
      <w:pPr>
        <w:shd w:val="clear" w:color="auto" w:fill="FFFFFF"/>
        <w:jc w:val="center"/>
        <w:rPr>
          <w:b/>
          <w:color w:val="000000"/>
          <w:szCs w:val="24"/>
        </w:rPr>
      </w:pPr>
      <w:r w:rsidRPr="00150384">
        <w:rPr>
          <w:b/>
          <w:color w:val="000000"/>
          <w:szCs w:val="24"/>
        </w:rPr>
        <w:t>Rivier University</w:t>
      </w:r>
    </w:p>
    <w:p w:rsidR="00C76C80" w:rsidRPr="00150384" w:rsidRDefault="00C76C80" w:rsidP="00FE235D">
      <w:pPr>
        <w:shd w:val="clear" w:color="auto" w:fill="FFFFFF"/>
        <w:jc w:val="center"/>
        <w:rPr>
          <w:b/>
          <w:color w:val="000000"/>
          <w:szCs w:val="24"/>
        </w:rPr>
      </w:pPr>
      <w:r w:rsidRPr="00150384">
        <w:rPr>
          <w:b/>
          <w:color w:val="000000"/>
          <w:szCs w:val="24"/>
        </w:rPr>
        <w:t>Department of Education</w:t>
      </w:r>
    </w:p>
    <w:p w:rsidR="00C76C80" w:rsidRPr="00150384" w:rsidRDefault="00C76C80" w:rsidP="00301C9D">
      <w:pPr>
        <w:shd w:val="clear" w:color="auto" w:fill="FFFFFF"/>
        <w:spacing w:after="180"/>
        <w:jc w:val="center"/>
        <w:rPr>
          <w:b/>
          <w:color w:val="000000"/>
          <w:szCs w:val="24"/>
        </w:rPr>
      </w:pPr>
      <w:r w:rsidRPr="00150384">
        <w:rPr>
          <w:b/>
          <w:color w:val="000000"/>
          <w:szCs w:val="24"/>
        </w:rPr>
        <w:t>Certification Program for Specialist in Assessment of Intellectual Functioning</w:t>
      </w:r>
    </w:p>
    <w:p w:rsidR="00C76C80" w:rsidRPr="00150384" w:rsidRDefault="00C76C80" w:rsidP="00301C9D">
      <w:pPr>
        <w:shd w:val="clear" w:color="auto" w:fill="FFFFFF"/>
        <w:spacing w:after="180"/>
        <w:jc w:val="center"/>
        <w:rPr>
          <w:b/>
          <w:color w:val="000000"/>
          <w:szCs w:val="24"/>
        </w:rPr>
      </w:pPr>
      <w:r w:rsidRPr="00150384">
        <w:rPr>
          <w:b/>
          <w:color w:val="000000"/>
          <w:szCs w:val="24"/>
        </w:rPr>
        <w:t>Sample Explanations of Classification Labels for Test Scores</w:t>
      </w:r>
    </w:p>
    <w:p w:rsidR="00C76C80" w:rsidRPr="00D94E67" w:rsidRDefault="00C76C80" w:rsidP="00301C9D">
      <w:pPr>
        <w:spacing w:after="180"/>
        <w:rPr>
          <w:szCs w:val="24"/>
        </w:rPr>
      </w:pPr>
      <w:r w:rsidRPr="00D94E67">
        <w:rPr>
          <w:szCs w:val="24"/>
        </w:rPr>
        <w:t xml:space="preserve">"It is customary to break down the continuum of IQ test scores into categories. . . . other reasonable systems for dividing scores into qualitative levels do exist, and the choice of the dividing points between different categories is fairly arbitrary. It is also unreasonable to place too much importance on the particular label (e.g., 'borderline impaired') used by different tests that measure the same construct (intelligence, verbal ability, and so on)." [Roid, G. H. (2003). </w:t>
      </w:r>
      <w:r w:rsidRPr="00D94E67">
        <w:rPr>
          <w:i/>
          <w:iCs/>
          <w:szCs w:val="24"/>
        </w:rPr>
        <w:t xml:space="preserve">Stanford-Binet Intelligence Scales, Fifth Edition, Examiner's </w:t>
      </w:r>
      <w:r w:rsidRPr="00D94E67">
        <w:rPr>
          <w:szCs w:val="24"/>
        </w:rPr>
        <w:t>Manual. Itasca, IL: Riverside, p. 150.]</w:t>
      </w:r>
    </w:p>
    <w:p w:rsidR="00C76C80" w:rsidRPr="00150384" w:rsidRDefault="00C76C80" w:rsidP="00301C9D">
      <w:pPr>
        <w:shd w:val="clear" w:color="auto" w:fill="FFFFFF"/>
        <w:spacing w:after="180"/>
        <w:rPr>
          <w:i/>
          <w:color w:val="000000"/>
          <w:szCs w:val="24"/>
        </w:rPr>
      </w:pPr>
      <w:r w:rsidRPr="00401E81">
        <w:rPr>
          <w:i/>
          <w:color w:val="000000"/>
          <w:szCs w:val="24"/>
        </w:rPr>
        <w:t>A.  Use the various classification terms supplied by the test publishers and keep explaining why the s</w:t>
      </w:r>
      <w:r w:rsidRPr="00150384">
        <w:rPr>
          <w:i/>
          <w:color w:val="000000"/>
          <w:szCs w:val="24"/>
        </w:rPr>
        <w:t>ame number gets different names.</w:t>
      </w:r>
      <w:r>
        <w:rPr>
          <w:i/>
          <w:color w:val="000000"/>
          <w:szCs w:val="24"/>
        </w:rPr>
        <w:t xml:space="preserve"> (I cannot find in any Wechsler manual any classification labels for subtest scaled scores, but everyone seems to use them anyhow.) Please see pages 4 and 8 for some examples.</w:t>
      </w:r>
    </w:p>
    <w:p w:rsidR="00C76C80" w:rsidRPr="00150384" w:rsidRDefault="00C76C80" w:rsidP="00301C9D">
      <w:pPr>
        <w:shd w:val="clear" w:color="auto" w:fill="FFFFFF"/>
        <w:ind w:left="1440" w:hanging="1440"/>
        <w:rPr>
          <w:color w:val="000000"/>
          <w:szCs w:val="24"/>
        </w:rPr>
      </w:pPr>
      <w:r w:rsidRPr="00150384">
        <w:rPr>
          <w:color w:val="000000"/>
          <w:szCs w:val="24"/>
        </w:rPr>
        <w:t>First</w:t>
      </w:r>
      <w:r w:rsidRPr="00150384">
        <w:rPr>
          <w:color w:val="000000"/>
          <w:szCs w:val="24"/>
        </w:rPr>
        <w:tab/>
        <w:t>The various tests that Ecomodine took use different classification schemes to</w:t>
      </w:r>
      <w:r>
        <w:rPr>
          <w:color w:val="000000"/>
          <w:szCs w:val="24"/>
        </w:rPr>
        <w:t xml:space="preserve"> describe</w:t>
      </w:r>
      <w:r w:rsidRPr="00150384">
        <w:rPr>
          <w:color w:val="000000"/>
          <w:szCs w:val="24"/>
        </w:rPr>
        <w:t xml:space="preserve"> </w:t>
      </w:r>
    </w:p>
    <w:p w:rsidR="00C76C80" w:rsidRPr="00150384" w:rsidRDefault="00C76C80" w:rsidP="00301C9D">
      <w:pPr>
        <w:shd w:val="clear" w:color="auto" w:fill="FFFFFF"/>
        <w:spacing w:after="180"/>
        <w:ind w:left="1440" w:hanging="1440"/>
        <w:rPr>
          <w:color w:val="000000"/>
          <w:szCs w:val="24"/>
        </w:rPr>
      </w:pPr>
      <w:r>
        <w:rPr>
          <w:color w:val="000000"/>
          <w:szCs w:val="24"/>
        </w:rPr>
        <w:t>Mention:</w:t>
      </w:r>
      <w:r>
        <w:rPr>
          <w:color w:val="000000"/>
          <w:szCs w:val="24"/>
        </w:rPr>
        <w:tab/>
      </w:r>
      <w:r w:rsidRPr="00150384">
        <w:rPr>
          <w:color w:val="000000"/>
          <w:szCs w:val="24"/>
        </w:rPr>
        <w:t xml:space="preserve">test scores.  Therefore the same test score may be called different names on different tests.  For example, a standard score of 110 is </w:t>
      </w:r>
      <w:r>
        <w:rPr>
          <w:color w:val="000000"/>
          <w:szCs w:val="24"/>
        </w:rPr>
        <w:t xml:space="preserve">called </w:t>
      </w:r>
      <w:r w:rsidRPr="00150384">
        <w:rPr>
          <w:color w:val="000000"/>
          <w:szCs w:val="24"/>
        </w:rPr>
        <w:t>"Averag</w:t>
      </w:r>
      <w:r>
        <w:rPr>
          <w:color w:val="000000"/>
          <w:szCs w:val="24"/>
        </w:rPr>
        <w:t>e" on some tests, "High Average</w:t>
      </w:r>
      <w:r w:rsidRPr="00150384">
        <w:rPr>
          <w:color w:val="000000"/>
          <w:szCs w:val="24"/>
        </w:rPr>
        <w:t>" on others</w:t>
      </w:r>
      <w:r>
        <w:rPr>
          <w:color w:val="000000"/>
          <w:szCs w:val="24"/>
        </w:rPr>
        <w:t>,</w:t>
      </w:r>
      <w:r w:rsidRPr="00150384">
        <w:rPr>
          <w:color w:val="000000"/>
          <w:szCs w:val="24"/>
        </w:rPr>
        <w:t xml:space="preserve"> and "Above Average" on yet others.  Verbal labels may seem to exaggerate small differences, as when 109 is "Average" and 110 is "High Average" or "Above Average" on some tests.  Please see p. i of the Appendix for a complete description of the </w:t>
      </w:r>
      <w:r>
        <w:rPr>
          <w:color w:val="000000"/>
          <w:szCs w:val="24"/>
        </w:rPr>
        <w:t xml:space="preserve">various sets of </w:t>
      </w:r>
      <w:r w:rsidRPr="00150384">
        <w:rPr>
          <w:color w:val="000000"/>
          <w:szCs w:val="24"/>
        </w:rPr>
        <w:t>classification labels used with Ecomodine's tests.</w:t>
      </w:r>
    </w:p>
    <w:p w:rsidR="00C76C80" w:rsidRPr="00150384" w:rsidRDefault="00C76C80" w:rsidP="00301C9D">
      <w:pPr>
        <w:shd w:val="clear" w:color="auto" w:fill="FFFFFF"/>
        <w:spacing w:after="180"/>
        <w:ind w:left="1440" w:hanging="1440"/>
        <w:rPr>
          <w:color w:val="000000"/>
          <w:szCs w:val="24"/>
        </w:rPr>
      </w:pPr>
      <w:r w:rsidRPr="00150384">
        <w:rPr>
          <w:color w:val="000000"/>
          <w:szCs w:val="24"/>
        </w:rPr>
        <w:t>Follow-up:</w:t>
      </w:r>
      <w:r w:rsidRPr="00150384">
        <w:rPr>
          <w:color w:val="000000"/>
          <w:szCs w:val="24"/>
        </w:rPr>
        <w:tab/>
        <w:t xml:space="preserve">Please remember that different tests use different </w:t>
      </w:r>
      <w:r>
        <w:rPr>
          <w:color w:val="000000"/>
          <w:szCs w:val="24"/>
        </w:rPr>
        <w:t xml:space="preserve">verbal </w:t>
      </w:r>
      <w:r w:rsidRPr="00150384">
        <w:rPr>
          <w:color w:val="000000"/>
          <w:szCs w:val="24"/>
        </w:rPr>
        <w:t>labels for the same scores.  Please see p. i of the Appendix.</w:t>
      </w:r>
    </w:p>
    <w:p w:rsidR="00C76C80" w:rsidRPr="00150384" w:rsidRDefault="00C76C80" w:rsidP="00301C9D">
      <w:pPr>
        <w:shd w:val="clear" w:color="auto" w:fill="FFFFFF"/>
        <w:spacing w:after="180"/>
        <w:rPr>
          <w:i/>
          <w:color w:val="000000"/>
          <w:szCs w:val="24"/>
        </w:rPr>
      </w:pPr>
      <w:r w:rsidRPr="00401E81">
        <w:rPr>
          <w:i/>
          <w:color w:val="000000"/>
          <w:szCs w:val="24"/>
        </w:rPr>
        <w:t>B.  Pick one classification system and use it for all tests and keep explaining that these are not necessarily the same names used by the publishers of the various tests</w:t>
      </w:r>
      <w:r w:rsidRPr="00150384">
        <w:rPr>
          <w:i/>
          <w:color w:val="000000"/>
          <w:szCs w:val="24"/>
        </w:rPr>
        <w:t>.</w:t>
      </w:r>
    </w:p>
    <w:p w:rsidR="00C76C80" w:rsidRPr="00150384" w:rsidRDefault="00C76C80" w:rsidP="00301C9D">
      <w:pPr>
        <w:shd w:val="clear" w:color="auto" w:fill="FFFFFF"/>
        <w:spacing w:after="180"/>
        <w:rPr>
          <w:i/>
          <w:color w:val="000000"/>
          <w:szCs w:val="24"/>
        </w:rPr>
      </w:pPr>
      <w:r w:rsidRPr="00150384">
        <w:rPr>
          <w:i/>
          <w:color w:val="000000"/>
          <w:szCs w:val="24"/>
        </w:rPr>
        <w:t>B.1.  Stanines</w:t>
      </w:r>
      <w:r>
        <w:rPr>
          <w:i/>
          <w:color w:val="000000"/>
          <w:szCs w:val="24"/>
        </w:rPr>
        <w:t xml:space="preserve"> (page 5)</w:t>
      </w:r>
      <w:r w:rsidRPr="00150384">
        <w:rPr>
          <w:i/>
          <w:color w:val="000000"/>
          <w:szCs w:val="24"/>
        </w:rPr>
        <w:t>:</w:t>
      </w:r>
    </w:p>
    <w:p w:rsidR="00C76C80" w:rsidRPr="00150384" w:rsidRDefault="00C76C80" w:rsidP="00301C9D">
      <w:pPr>
        <w:shd w:val="clear" w:color="auto" w:fill="FFFFFF"/>
        <w:ind w:left="1440" w:hanging="1440"/>
        <w:rPr>
          <w:color w:val="000000"/>
          <w:szCs w:val="24"/>
        </w:rPr>
      </w:pPr>
      <w:r w:rsidRPr="00150384">
        <w:rPr>
          <w:color w:val="000000"/>
          <w:szCs w:val="24"/>
        </w:rPr>
        <w:t>First</w:t>
      </w:r>
      <w:r w:rsidRPr="00150384">
        <w:rPr>
          <w:color w:val="000000"/>
          <w:szCs w:val="24"/>
        </w:rPr>
        <w:tab/>
        <w:t xml:space="preserve">The various tests that Mordred took use different classification schemes to </w:t>
      </w:r>
      <w:r>
        <w:rPr>
          <w:color w:val="000000"/>
          <w:szCs w:val="24"/>
        </w:rPr>
        <w:t>describe</w:t>
      </w:r>
    </w:p>
    <w:p w:rsidR="00C76C80" w:rsidRPr="00150384" w:rsidRDefault="00C76C80" w:rsidP="00301C9D">
      <w:pPr>
        <w:shd w:val="clear" w:color="auto" w:fill="FFFFFF"/>
        <w:spacing w:after="180"/>
        <w:ind w:left="1440" w:hanging="1440"/>
        <w:rPr>
          <w:color w:val="000000"/>
          <w:szCs w:val="24"/>
        </w:rPr>
      </w:pPr>
      <w:r w:rsidRPr="00150384">
        <w:rPr>
          <w:color w:val="000000"/>
          <w:szCs w:val="24"/>
        </w:rPr>
        <w:t>Mention:</w:t>
      </w:r>
      <w:r w:rsidRPr="00150384">
        <w:rPr>
          <w:color w:val="000000"/>
          <w:szCs w:val="24"/>
        </w:rPr>
        <w:tab/>
        <w:t xml:space="preserve">test scores, so the same test score may confusingly be called different names on different tests.   Therefore, I have taken the liberty of using stanine classification labels for all test scores in this report.  Stanines 1, 2, and 3 (Very Low, Low, and Below Average) are the lowest 23% of students' test scores.  Stanines 4, 5, and 6 (Low Average, Average, and High Average) are the middle 54%.  The highest 23% of students' scores are called stanines 7, 8, and 9 (Above Average, High, and Very High).  </w:t>
      </w:r>
      <w:r>
        <w:rPr>
          <w:color w:val="000000"/>
          <w:szCs w:val="24"/>
        </w:rPr>
        <w:t xml:space="preserve">These are </w:t>
      </w:r>
      <w:r w:rsidRPr="00F8470E">
        <w:rPr>
          <w:b/>
          <w:color w:val="000000"/>
          <w:szCs w:val="24"/>
          <w:u w:val="single"/>
        </w:rPr>
        <w:t>not</w:t>
      </w:r>
      <w:r>
        <w:rPr>
          <w:color w:val="000000"/>
          <w:szCs w:val="24"/>
        </w:rPr>
        <w:t xml:space="preserve"> the various classification labels provided with the different tests.  </w:t>
      </w:r>
      <w:r w:rsidRPr="00150384">
        <w:rPr>
          <w:color w:val="000000"/>
          <w:szCs w:val="24"/>
        </w:rPr>
        <w:t>Please see page i of the Appendix for a complete description of stanines and p. ii for a complete description of the various classification labels recommended by the publishers of the tests taken by Mordred.</w:t>
      </w:r>
    </w:p>
    <w:p w:rsidR="00C76C80" w:rsidRPr="00121533" w:rsidRDefault="00C76C80" w:rsidP="00301C9D">
      <w:pPr>
        <w:shd w:val="clear" w:color="auto" w:fill="FFFFFF"/>
        <w:spacing w:after="180"/>
        <w:ind w:left="1440" w:hanging="1440"/>
        <w:rPr>
          <w:color w:val="000000"/>
          <w:szCs w:val="24"/>
        </w:rPr>
      </w:pPr>
      <w:r w:rsidRPr="00150384">
        <w:rPr>
          <w:color w:val="000000"/>
          <w:szCs w:val="24"/>
        </w:rPr>
        <w:t>Follow-up:</w:t>
      </w:r>
      <w:r w:rsidRPr="00150384">
        <w:rPr>
          <w:color w:val="000000"/>
          <w:szCs w:val="24"/>
        </w:rPr>
        <w:tab/>
        <w:t>Please remember that I am using stanine classification labels for Mordred's test scores.  These are not the publishers' recommended labels.  Please see pages i and ii of the Appendix.</w:t>
      </w:r>
      <w:r>
        <w:rPr>
          <w:color w:val="000000"/>
          <w:szCs w:val="24"/>
        </w:rPr>
        <w:t xml:space="preserve">  (</w:t>
      </w:r>
      <w:bookmarkStart w:id="0" w:name="_GoBack"/>
      <w:bookmarkEnd w:id="0"/>
      <w:r>
        <w:rPr>
          <w:i/>
          <w:color w:val="000000"/>
          <w:szCs w:val="24"/>
        </w:rPr>
        <w:t>Use this parenthetical note or footnote frequently.</w:t>
      </w:r>
      <w:r>
        <w:rPr>
          <w:color w:val="000000"/>
          <w:szCs w:val="24"/>
        </w:rPr>
        <w:t>)</w:t>
      </w:r>
    </w:p>
    <w:p w:rsidR="00C76C80" w:rsidRDefault="00C76C80" w:rsidP="008E2BF0">
      <w:pPr>
        <w:shd w:val="clear" w:color="auto" w:fill="FFFFFF"/>
        <w:ind w:left="1440" w:hanging="1440"/>
        <w:rPr>
          <w:b/>
          <w:i/>
          <w:color w:val="000000"/>
          <w:szCs w:val="24"/>
        </w:rPr>
      </w:pPr>
      <w:r w:rsidRPr="00F8470E">
        <w:rPr>
          <w:i/>
          <w:color w:val="000000"/>
          <w:szCs w:val="24"/>
        </w:rPr>
        <w:t>Note</w:t>
      </w:r>
      <w:r>
        <w:rPr>
          <w:color w:val="000000"/>
          <w:szCs w:val="24"/>
        </w:rPr>
        <w:t>:</w:t>
      </w:r>
      <w:r>
        <w:rPr>
          <w:color w:val="000000"/>
          <w:szCs w:val="24"/>
        </w:rPr>
        <w:tab/>
      </w:r>
      <w:r>
        <w:rPr>
          <w:i/>
          <w:color w:val="000000"/>
          <w:szCs w:val="24"/>
        </w:rPr>
        <w:t xml:space="preserve">I usually provide in text or in an abbreviated table copied into the text from the appendix a standard score (Wechsler standard score, scaled score, T score, z-score, BOT-2 scaled score, </w:t>
      </w:r>
      <w:r w:rsidRPr="00F8470E">
        <w:rPr>
          <w:color w:val="000000"/>
          <w:szCs w:val="24"/>
        </w:rPr>
        <w:t>v</w:t>
      </w:r>
      <w:r>
        <w:rPr>
          <w:i/>
          <w:color w:val="000000"/>
          <w:szCs w:val="24"/>
        </w:rPr>
        <w:t xml:space="preserve">-scale score, or other), a percentile rank, or both along with the stanine.  I </w:t>
      </w:r>
      <w:r w:rsidRPr="00F8470E">
        <w:rPr>
          <w:i/>
          <w:color w:val="000000"/>
          <w:szCs w:val="24"/>
          <w:u w:val="single"/>
        </w:rPr>
        <w:t>always</w:t>
      </w:r>
      <w:r>
        <w:rPr>
          <w:i/>
          <w:color w:val="000000"/>
          <w:szCs w:val="24"/>
        </w:rPr>
        <w:t xml:space="preserve"> list the standard scores, confidence bands, and percentile ranks in the Appendix.  </w:t>
      </w:r>
      <w:r>
        <w:rPr>
          <w:b/>
          <w:i/>
          <w:color w:val="000000"/>
          <w:szCs w:val="24"/>
        </w:rPr>
        <w:t xml:space="preserve">Be sure always to call stanines "stanines," not "ranges" or anything else! </w:t>
      </w:r>
      <w:r w:rsidRPr="00AD1A4D">
        <w:rPr>
          <w:i/>
          <w:color w:val="000000"/>
          <w:szCs w:val="24"/>
        </w:rPr>
        <w:t>"Mordred's score was in the Low Average stanine (4)." "Mordred's score was Below Average (stanine 3)." "Mordred's score was stanine 6 (High Average)."</w:t>
      </w:r>
      <w:r>
        <w:rPr>
          <w:b/>
          <w:i/>
          <w:color w:val="000000"/>
          <w:szCs w:val="24"/>
        </w:rPr>
        <w:t xml:space="preserve"> Stanines badly upset some people.</w:t>
      </w:r>
    </w:p>
    <w:p w:rsidR="00C76C80" w:rsidRPr="00150384" w:rsidRDefault="00C76C80" w:rsidP="00CA0632">
      <w:pPr>
        <w:shd w:val="clear" w:color="auto" w:fill="FFFFFF"/>
        <w:ind w:left="1440" w:hanging="1440"/>
        <w:rPr>
          <w:i/>
          <w:color w:val="000000"/>
          <w:szCs w:val="24"/>
        </w:rPr>
      </w:pPr>
      <w:r w:rsidRPr="00150384">
        <w:rPr>
          <w:i/>
          <w:color w:val="000000"/>
          <w:szCs w:val="24"/>
        </w:rPr>
        <w:t xml:space="preserve">B.2.  </w:t>
      </w:r>
      <w:r>
        <w:rPr>
          <w:i/>
          <w:color w:val="000000"/>
          <w:szCs w:val="24"/>
        </w:rPr>
        <w:t>Use</w:t>
      </w:r>
      <w:r w:rsidRPr="00150384">
        <w:rPr>
          <w:i/>
          <w:color w:val="000000"/>
          <w:szCs w:val="24"/>
        </w:rPr>
        <w:t xml:space="preserve"> one test's classification scheme </w:t>
      </w:r>
      <w:r>
        <w:rPr>
          <w:i/>
          <w:color w:val="000000"/>
          <w:szCs w:val="24"/>
        </w:rPr>
        <w:t xml:space="preserve">(e.g., Woodcock-Johnson) </w:t>
      </w:r>
      <w:r w:rsidRPr="00150384">
        <w:rPr>
          <w:i/>
          <w:color w:val="000000"/>
          <w:szCs w:val="24"/>
        </w:rPr>
        <w:t>for all of the tests.</w:t>
      </w:r>
    </w:p>
    <w:p w:rsidR="00C76C80" w:rsidRPr="00150384" w:rsidRDefault="00C76C80" w:rsidP="00CA0632">
      <w:pPr>
        <w:shd w:val="clear" w:color="auto" w:fill="FFFFFF"/>
        <w:ind w:left="1440" w:hanging="1440"/>
        <w:rPr>
          <w:color w:val="000000"/>
          <w:szCs w:val="24"/>
        </w:rPr>
      </w:pPr>
    </w:p>
    <w:p w:rsidR="00C76C80" w:rsidRPr="00150384" w:rsidRDefault="00C76C80" w:rsidP="00CA0632">
      <w:pPr>
        <w:shd w:val="clear" w:color="auto" w:fill="FFFFFF"/>
        <w:ind w:left="1440" w:hanging="1440"/>
        <w:rPr>
          <w:color w:val="000000"/>
          <w:szCs w:val="24"/>
        </w:rPr>
      </w:pPr>
      <w:r w:rsidRPr="00150384">
        <w:rPr>
          <w:color w:val="000000"/>
          <w:szCs w:val="24"/>
        </w:rPr>
        <w:t>First</w:t>
      </w:r>
      <w:r w:rsidRPr="00150384">
        <w:rPr>
          <w:color w:val="000000"/>
          <w:szCs w:val="24"/>
        </w:rPr>
        <w:tab/>
        <w:t xml:space="preserve">The various tests that </w:t>
      </w:r>
      <w:r>
        <w:rPr>
          <w:color w:val="000000"/>
          <w:szCs w:val="24"/>
        </w:rPr>
        <w:t>Quatherynne</w:t>
      </w:r>
      <w:r w:rsidRPr="00150384">
        <w:rPr>
          <w:color w:val="000000"/>
          <w:szCs w:val="24"/>
        </w:rPr>
        <w:t xml:space="preserve"> took use different classification schemes to </w:t>
      </w:r>
      <w:r>
        <w:rPr>
          <w:color w:val="000000"/>
          <w:szCs w:val="24"/>
        </w:rPr>
        <w:t>describe</w:t>
      </w:r>
    </w:p>
    <w:p w:rsidR="00C76C80" w:rsidRPr="00150384" w:rsidRDefault="00C76C80" w:rsidP="00CA0632">
      <w:pPr>
        <w:shd w:val="clear" w:color="auto" w:fill="FFFFFF"/>
        <w:ind w:left="1440" w:hanging="1440"/>
        <w:rPr>
          <w:color w:val="000000"/>
          <w:szCs w:val="24"/>
        </w:rPr>
      </w:pPr>
      <w:r w:rsidRPr="00150384">
        <w:rPr>
          <w:color w:val="000000"/>
          <w:szCs w:val="24"/>
        </w:rPr>
        <w:t>Mention:</w:t>
      </w:r>
      <w:r w:rsidRPr="00150384">
        <w:rPr>
          <w:color w:val="000000"/>
          <w:szCs w:val="24"/>
        </w:rPr>
        <w:tab/>
        <w:t xml:space="preserve">test scores, so the same test score may confusingly be called different names on different tests.   Therefore, I have taken the liberty of using Woodcock-Johnson classification labels for all test scores in this report: Very Low, Low, and Low Average are the lowest 25% of students' test scores.  The middle 50% of students' scores are called Average. The highest 25% are called High Average, Superior, and Very Superior.  Please see page i of the Appendix for a complete description of Woodcock-Johnson classifications and the various other classification labels recommended by the publishers of the tests taken by </w:t>
      </w:r>
      <w:r>
        <w:rPr>
          <w:color w:val="000000"/>
          <w:szCs w:val="24"/>
        </w:rPr>
        <w:t>Quatherynne</w:t>
      </w:r>
      <w:r w:rsidRPr="00150384">
        <w:rPr>
          <w:color w:val="000000"/>
          <w:szCs w:val="24"/>
        </w:rPr>
        <w:t>.</w:t>
      </w:r>
    </w:p>
    <w:p w:rsidR="00C76C80" w:rsidRDefault="00C76C80" w:rsidP="006B3847">
      <w:pPr>
        <w:shd w:val="clear" w:color="auto" w:fill="FFFFFF"/>
        <w:ind w:left="1440" w:hanging="1440"/>
        <w:rPr>
          <w:color w:val="000000"/>
          <w:szCs w:val="24"/>
        </w:rPr>
      </w:pPr>
    </w:p>
    <w:p w:rsidR="00C76C80" w:rsidRDefault="00C76C80" w:rsidP="006B3847">
      <w:pPr>
        <w:shd w:val="clear" w:color="auto" w:fill="FFFFFF"/>
        <w:ind w:left="1440" w:hanging="1440"/>
        <w:rPr>
          <w:color w:val="000000"/>
          <w:szCs w:val="24"/>
        </w:rPr>
      </w:pPr>
      <w:r w:rsidRPr="00150384">
        <w:rPr>
          <w:color w:val="000000"/>
          <w:szCs w:val="24"/>
        </w:rPr>
        <w:t>Follow-up:</w:t>
      </w:r>
      <w:r w:rsidRPr="00150384">
        <w:rPr>
          <w:color w:val="000000"/>
          <w:szCs w:val="24"/>
        </w:rPr>
        <w:tab/>
        <w:t xml:space="preserve">Please remember that I am using Woodcock-Johnson classification labels for </w:t>
      </w:r>
      <w:r>
        <w:rPr>
          <w:color w:val="000000"/>
          <w:szCs w:val="24"/>
        </w:rPr>
        <w:t>Quatherynne</w:t>
      </w:r>
      <w:r w:rsidRPr="00150384">
        <w:rPr>
          <w:color w:val="000000"/>
          <w:szCs w:val="24"/>
        </w:rPr>
        <w:t xml:space="preserve">'s test scores.  These are not the labels recommended by the publishers of the other tests taken by </w:t>
      </w:r>
      <w:r>
        <w:rPr>
          <w:color w:val="000000"/>
          <w:szCs w:val="24"/>
        </w:rPr>
        <w:t>Quatherynne</w:t>
      </w:r>
      <w:r w:rsidRPr="00150384">
        <w:rPr>
          <w:color w:val="000000"/>
          <w:szCs w:val="24"/>
        </w:rPr>
        <w:t>.  Please see page i of the Appendix.</w:t>
      </w:r>
    </w:p>
    <w:p w:rsidR="00C76C80" w:rsidRDefault="00C76C80" w:rsidP="006B3847">
      <w:pPr>
        <w:shd w:val="clear" w:color="auto" w:fill="FFFFFF"/>
        <w:ind w:left="1440" w:hanging="1440"/>
        <w:rPr>
          <w:color w:val="000000"/>
          <w:szCs w:val="24"/>
        </w:rPr>
      </w:pPr>
    </w:p>
    <w:p w:rsidR="00C76C80" w:rsidRDefault="00C76C80" w:rsidP="007062E5">
      <w:pPr>
        <w:shd w:val="clear" w:color="auto" w:fill="FFFFFF"/>
        <w:ind w:left="1440" w:hanging="1440"/>
        <w:rPr>
          <w:i/>
          <w:color w:val="000000"/>
          <w:szCs w:val="24"/>
        </w:rPr>
      </w:pPr>
      <w:r>
        <w:rPr>
          <w:i/>
          <w:color w:val="000000"/>
          <w:szCs w:val="24"/>
        </w:rPr>
        <w:t>B.3</w:t>
      </w:r>
      <w:r w:rsidRPr="00150384">
        <w:rPr>
          <w:i/>
          <w:color w:val="000000"/>
          <w:szCs w:val="24"/>
        </w:rPr>
        <w:t xml:space="preserve">.  </w:t>
      </w:r>
      <w:r>
        <w:rPr>
          <w:i/>
          <w:color w:val="000000"/>
          <w:szCs w:val="24"/>
        </w:rPr>
        <w:t>Use</w:t>
      </w:r>
      <w:r w:rsidRPr="00150384">
        <w:rPr>
          <w:i/>
          <w:color w:val="000000"/>
          <w:szCs w:val="24"/>
        </w:rPr>
        <w:t xml:space="preserve"> </w:t>
      </w:r>
      <w:r>
        <w:rPr>
          <w:i/>
          <w:color w:val="000000"/>
          <w:szCs w:val="24"/>
        </w:rPr>
        <w:t>a</w:t>
      </w:r>
      <w:r w:rsidRPr="00150384">
        <w:rPr>
          <w:i/>
          <w:color w:val="000000"/>
          <w:szCs w:val="24"/>
        </w:rPr>
        <w:t xml:space="preserve"> classification scheme</w:t>
      </w:r>
      <w:r>
        <w:rPr>
          <w:i/>
          <w:color w:val="000000"/>
          <w:szCs w:val="24"/>
        </w:rPr>
        <w:t xml:space="preserve"> lifted and perhaps modified from a highly reputable source.</w:t>
      </w:r>
    </w:p>
    <w:p w:rsidR="00C76C80" w:rsidRPr="00150384" w:rsidRDefault="00C76C80" w:rsidP="007062E5">
      <w:pPr>
        <w:shd w:val="clear" w:color="auto" w:fill="FFFFFF"/>
        <w:ind w:left="1440" w:hanging="1440"/>
        <w:rPr>
          <w:color w:val="000000"/>
          <w:szCs w:val="24"/>
        </w:rPr>
      </w:pPr>
      <w:r w:rsidRPr="00150384">
        <w:rPr>
          <w:color w:val="000000"/>
          <w:szCs w:val="24"/>
        </w:rPr>
        <w:t xml:space="preserve"> </w:t>
      </w:r>
    </w:p>
    <w:p w:rsidR="00C76C80" w:rsidRPr="00150384" w:rsidRDefault="00C76C80" w:rsidP="007062E5">
      <w:pPr>
        <w:shd w:val="clear" w:color="auto" w:fill="FFFFFF"/>
        <w:ind w:left="1440" w:hanging="1440"/>
        <w:rPr>
          <w:color w:val="000000"/>
          <w:szCs w:val="24"/>
        </w:rPr>
      </w:pPr>
      <w:r w:rsidRPr="00150384">
        <w:rPr>
          <w:color w:val="000000"/>
          <w:szCs w:val="24"/>
        </w:rPr>
        <w:t>First</w:t>
      </w:r>
      <w:r w:rsidRPr="00150384">
        <w:rPr>
          <w:color w:val="000000"/>
          <w:szCs w:val="24"/>
        </w:rPr>
        <w:tab/>
        <w:t xml:space="preserve">The various tests that </w:t>
      </w:r>
      <w:r>
        <w:rPr>
          <w:color w:val="000000"/>
          <w:szCs w:val="24"/>
        </w:rPr>
        <w:t>Ralph</w:t>
      </w:r>
      <w:r w:rsidRPr="00150384">
        <w:rPr>
          <w:color w:val="000000"/>
          <w:szCs w:val="24"/>
        </w:rPr>
        <w:t xml:space="preserve"> took use different classification schemes to </w:t>
      </w:r>
      <w:r>
        <w:rPr>
          <w:color w:val="000000"/>
          <w:szCs w:val="24"/>
        </w:rPr>
        <w:t>describe</w:t>
      </w:r>
    </w:p>
    <w:p w:rsidR="00C76C80" w:rsidRPr="00150384" w:rsidRDefault="00C76C80" w:rsidP="007062E5">
      <w:pPr>
        <w:shd w:val="clear" w:color="auto" w:fill="FFFFFF"/>
        <w:ind w:left="1440" w:hanging="1440"/>
        <w:rPr>
          <w:color w:val="000000"/>
          <w:szCs w:val="24"/>
        </w:rPr>
      </w:pPr>
      <w:r w:rsidRPr="00150384">
        <w:rPr>
          <w:color w:val="000000"/>
          <w:szCs w:val="24"/>
        </w:rPr>
        <w:t>Mention:</w:t>
      </w:r>
      <w:r w:rsidRPr="00150384">
        <w:rPr>
          <w:color w:val="000000"/>
          <w:szCs w:val="24"/>
        </w:rPr>
        <w:tab/>
        <w:t>test scores, so the same test score may confusingly be called different names on different tests.   Therefore, I have taken the liberty of using classification labels</w:t>
      </w:r>
      <w:r>
        <w:rPr>
          <w:color w:val="000000"/>
          <w:szCs w:val="24"/>
        </w:rPr>
        <w:t xml:space="preserve"> recommended by Jerome M. Sattler </w:t>
      </w:r>
      <w:r>
        <w:rPr>
          <w:sz w:val="22"/>
        </w:rPr>
        <w:t xml:space="preserve"> (</w:t>
      </w:r>
      <w:r w:rsidRPr="00A77E20">
        <w:rPr>
          <w:i/>
        </w:rPr>
        <w:t>Assessment of children: Cognitive foundations</w:t>
      </w:r>
      <w:r w:rsidRPr="00A77E20">
        <w:t xml:space="preserve"> (5th ed.). La Mesa, CA: Jerome M. Sattler, Publisher)</w:t>
      </w:r>
      <w:r>
        <w:rPr>
          <w:sz w:val="22"/>
        </w:rPr>
        <w:t xml:space="preserve"> </w:t>
      </w:r>
      <w:r w:rsidRPr="00150384">
        <w:rPr>
          <w:color w:val="000000"/>
          <w:szCs w:val="24"/>
        </w:rPr>
        <w:t>for all test scores in this report</w:t>
      </w:r>
      <w:r>
        <w:rPr>
          <w:color w:val="000000"/>
          <w:szCs w:val="24"/>
        </w:rPr>
        <w:t>.</w:t>
      </w:r>
      <w:r w:rsidRPr="00150384">
        <w:rPr>
          <w:color w:val="000000"/>
          <w:szCs w:val="24"/>
        </w:rPr>
        <w:t xml:space="preserve">  Please see page i of the Appendix for a complete description of </w:t>
      </w:r>
      <w:r>
        <w:rPr>
          <w:color w:val="000000"/>
          <w:szCs w:val="24"/>
        </w:rPr>
        <w:t>these</w:t>
      </w:r>
      <w:r w:rsidRPr="00150384">
        <w:rPr>
          <w:color w:val="000000"/>
          <w:szCs w:val="24"/>
        </w:rPr>
        <w:t xml:space="preserve"> classifications and the various other classification labels recommended by the publishers of the tests taken by </w:t>
      </w:r>
      <w:r>
        <w:rPr>
          <w:color w:val="000000"/>
          <w:szCs w:val="24"/>
        </w:rPr>
        <w:t>Ralph</w:t>
      </w:r>
      <w:r w:rsidRPr="00150384">
        <w:rPr>
          <w:color w:val="000000"/>
          <w:szCs w:val="24"/>
        </w:rPr>
        <w:t>.</w:t>
      </w:r>
    </w:p>
    <w:p w:rsidR="00C76C80" w:rsidRDefault="00C76C80" w:rsidP="007062E5">
      <w:pPr>
        <w:shd w:val="clear" w:color="auto" w:fill="FFFFFF"/>
        <w:ind w:left="1440" w:hanging="1440"/>
        <w:rPr>
          <w:color w:val="000000"/>
          <w:szCs w:val="24"/>
        </w:rPr>
      </w:pPr>
    </w:p>
    <w:p w:rsidR="00C76C80" w:rsidRDefault="00C76C80" w:rsidP="007062E5">
      <w:pPr>
        <w:shd w:val="clear" w:color="auto" w:fill="FFFFFF"/>
        <w:ind w:left="1440" w:hanging="1440"/>
        <w:rPr>
          <w:color w:val="000000"/>
          <w:szCs w:val="24"/>
        </w:rPr>
      </w:pPr>
      <w:r w:rsidRPr="00150384">
        <w:rPr>
          <w:color w:val="000000"/>
          <w:szCs w:val="24"/>
        </w:rPr>
        <w:t>Follow-up:</w:t>
      </w:r>
      <w:r w:rsidRPr="00150384">
        <w:rPr>
          <w:color w:val="000000"/>
          <w:szCs w:val="24"/>
        </w:rPr>
        <w:tab/>
        <w:t xml:space="preserve">Please remember that I am using </w:t>
      </w:r>
      <w:r>
        <w:rPr>
          <w:color w:val="000000"/>
          <w:szCs w:val="24"/>
        </w:rPr>
        <w:t>Professor Sattler's recommended</w:t>
      </w:r>
      <w:r w:rsidRPr="00150384">
        <w:rPr>
          <w:color w:val="000000"/>
          <w:szCs w:val="24"/>
        </w:rPr>
        <w:t xml:space="preserve"> classification labels for </w:t>
      </w:r>
      <w:r>
        <w:rPr>
          <w:color w:val="000000"/>
          <w:szCs w:val="24"/>
        </w:rPr>
        <w:t>Ralph</w:t>
      </w:r>
      <w:r w:rsidRPr="00150384">
        <w:rPr>
          <w:color w:val="000000"/>
          <w:szCs w:val="24"/>
        </w:rPr>
        <w:t>'s test scores.  These are not the labels recommended by the publishers of the other tests taken by</w:t>
      </w:r>
      <w:r>
        <w:rPr>
          <w:color w:val="000000"/>
          <w:szCs w:val="24"/>
        </w:rPr>
        <w:t xml:space="preserve"> Ralph</w:t>
      </w:r>
      <w:r w:rsidRPr="00150384">
        <w:rPr>
          <w:color w:val="000000"/>
          <w:szCs w:val="24"/>
        </w:rPr>
        <w:t>.  Please see page i of the Appendix.</w:t>
      </w:r>
    </w:p>
    <w:p w:rsidR="00C76C80" w:rsidRPr="00401E81" w:rsidRDefault="00C76C80" w:rsidP="00401E81">
      <w:pPr>
        <w:shd w:val="clear" w:color="auto" w:fill="FFFFFF"/>
        <w:rPr>
          <w:i/>
          <w:color w:val="000000"/>
          <w:szCs w:val="24"/>
        </w:rPr>
      </w:pPr>
      <w:r w:rsidRPr="00401E81">
        <w:rPr>
          <w:i/>
          <w:color w:val="000000"/>
          <w:szCs w:val="24"/>
        </w:rPr>
        <w:t xml:space="preserve"> </w:t>
      </w:r>
    </w:p>
    <w:p w:rsidR="00C76C80" w:rsidRPr="00150384" w:rsidRDefault="00C76C80" w:rsidP="00401E81">
      <w:pPr>
        <w:shd w:val="clear" w:color="auto" w:fill="FFFFFF"/>
        <w:rPr>
          <w:color w:val="000000"/>
          <w:szCs w:val="24"/>
        </w:rPr>
      </w:pPr>
      <w:r w:rsidRPr="00401E81">
        <w:rPr>
          <w:i/>
          <w:color w:val="000000"/>
          <w:szCs w:val="24"/>
        </w:rPr>
        <w:t>C.  Avoid names for scores altogether (perhaps simply</w:t>
      </w:r>
      <w:r w:rsidRPr="00150384">
        <w:rPr>
          <w:i/>
          <w:color w:val="000000"/>
          <w:szCs w:val="24"/>
        </w:rPr>
        <w:t xml:space="preserve"> reporting only percentiles)</w:t>
      </w:r>
      <w:r w:rsidRPr="00150384">
        <w:rPr>
          <w:color w:val="000000"/>
          <w:szCs w:val="24"/>
        </w:rPr>
        <w:t>.</w:t>
      </w:r>
    </w:p>
    <w:p w:rsidR="00C76C80" w:rsidRPr="00150384" w:rsidRDefault="00C76C80" w:rsidP="00401E81">
      <w:pPr>
        <w:shd w:val="clear" w:color="auto" w:fill="FFFFFF"/>
        <w:rPr>
          <w:color w:val="000000"/>
          <w:szCs w:val="24"/>
        </w:rPr>
      </w:pPr>
    </w:p>
    <w:p w:rsidR="00C76C80" w:rsidRPr="00150384" w:rsidRDefault="00C76C80" w:rsidP="006B3847">
      <w:pPr>
        <w:shd w:val="clear" w:color="auto" w:fill="FFFFFF"/>
        <w:ind w:left="1440" w:hanging="1440"/>
        <w:rPr>
          <w:color w:val="000000"/>
          <w:szCs w:val="24"/>
        </w:rPr>
      </w:pPr>
      <w:r w:rsidRPr="00150384">
        <w:rPr>
          <w:color w:val="000000"/>
          <w:szCs w:val="24"/>
        </w:rPr>
        <w:t>First</w:t>
      </w:r>
      <w:r w:rsidRPr="00150384">
        <w:rPr>
          <w:color w:val="000000"/>
          <w:szCs w:val="24"/>
        </w:rPr>
        <w:tab/>
        <w:t xml:space="preserve">In this report, </w:t>
      </w:r>
      <w:r>
        <w:rPr>
          <w:color w:val="000000"/>
          <w:szCs w:val="24"/>
        </w:rPr>
        <w:t>Quatherynne</w:t>
      </w:r>
      <w:r w:rsidRPr="00150384">
        <w:rPr>
          <w:color w:val="000000"/>
          <w:szCs w:val="24"/>
        </w:rPr>
        <w:t xml:space="preserve">'s various test scores (please see page i of the Appendix </w:t>
      </w:r>
      <w:r>
        <w:rPr>
          <w:color w:val="000000"/>
          <w:szCs w:val="24"/>
        </w:rPr>
        <w:t xml:space="preserve">for a </w:t>
      </w:r>
    </w:p>
    <w:p w:rsidR="00C76C80" w:rsidRPr="00150384" w:rsidRDefault="00C76C80" w:rsidP="006B3847">
      <w:pPr>
        <w:shd w:val="clear" w:color="auto" w:fill="FFFFFF"/>
        <w:ind w:left="1440" w:hanging="1440"/>
        <w:rPr>
          <w:color w:val="000000"/>
          <w:szCs w:val="24"/>
        </w:rPr>
      </w:pPr>
      <w:r w:rsidRPr="00150384">
        <w:rPr>
          <w:color w:val="000000"/>
          <w:szCs w:val="24"/>
        </w:rPr>
        <w:t>Mention:</w:t>
      </w:r>
      <w:r w:rsidRPr="00150384">
        <w:rPr>
          <w:color w:val="000000"/>
          <w:szCs w:val="24"/>
        </w:rPr>
        <w:tab/>
      </w:r>
      <w:r>
        <w:rPr>
          <w:color w:val="000000"/>
          <w:szCs w:val="24"/>
        </w:rPr>
        <w:t xml:space="preserve">complete </w:t>
      </w:r>
      <w:r w:rsidRPr="00150384">
        <w:rPr>
          <w:color w:val="000000"/>
          <w:szCs w:val="24"/>
        </w:rPr>
        <w:t xml:space="preserve">description of standard, scaled, and other test scores) are also reported as percentile ranks.  A percentile rank tells the percentage of students the same age (or in the same grade) who scored the same as </w:t>
      </w:r>
      <w:r>
        <w:rPr>
          <w:color w:val="000000"/>
          <w:szCs w:val="24"/>
        </w:rPr>
        <w:t>Quatherynne</w:t>
      </w:r>
      <w:r w:rsidRPr="00150384">
        <w:rPr>
          <w:color w:val="000000"/>
          <w:szCs w:val="24"/>
        </w:rPr>
        <w:t xml:space="preserve"> or lower.  For example a percentile rank of 37 would mean that </w:t>
      </w:r>
      <w:r>
        <w:rPr>
          <w:color w:val="000000"/>
          <w:szCs w:val="24"/>
        </w:rPr>
        <w:t>Quatherynne</w:t>
      </w:r>
      <w:r w:rsidRPr="00150384">
        <w:rPr>
          <w:color w:val="000000"/>
          <w:szCs w:val="24"/>
        </w:rPr>
        <w:t xml:space="preserve"> scored as high as or higher than 37 percent of students his age and lower than the other 63 percent.</w:t>
      </w:r>
    </w:p>
    <w:p w:rsidR="00C76C80" w:rsidRPr="00401E81" w:rsidRDefault="00C76C80" w:rsidP="006B3847">
      <w:pPr>
        <w:shd w:val="clear" w:color="auto" w:fill="FFFFFF"/>
        <w:ind w:left="1440" w:hanging="1440"/>
        <w:rPr>
          <w:color w:val="000000"/>
          <w:szCs w:val="24"/>
        </w:rPr>
      </w:pPr>
    </w:p>
    <w:p w:rsidR="00C76C80" w:rsidRDefault="00C76C80" w:rsidP="00401E81">
      <w:pPr>
        <w:shd w:val="clear" w:color="auto" w:fill="FFFFFF"/>
        <w:rPr>
          <w:i/>
          <w:color w:val="000000"/>
          <w:szCs w:val="24"/>
        </w:rPr>
      </w:pPr>
      <w:r w:rsidRPr="00401E81">
        <w:rPr>
          <w:i/>
          <w:color w:val="000000"/>
          <w:szCs w:val="24"/>
        </w:rPr>
        <w:t>D.</w:t>
      </w:r>
      <w:r>
        <w:rPr>
          <w:i/>
          <w:color w:val="000000"/>
          <w:szCs w:val="24"/>
        </w:rPr>
        <w:t xml:space="preserve">  Completely eschew test scores and verbal labels and simply describe how the student functioned on each task.</w:t>
      </w:r>
    </w:p>
    <w:p w:rsidR="00C76C80" w:rsidRDefault="00C76C80" w:rsidP="00BF65CC">
      <w:pPr>
        <w:shd w:val="clear" w:color="auto" w:fill="FFFFFF"/>
        <w:ind w:left="1440"/>
        <w:rPr>
          <w:i/>
          <w:color w:val="000000"/>
          <w:szCs w:val="24"/>
        </w:rPr>
      </w:pPr>
      <w:r>
        <w:rPr>
          <w:color w:val="000000"/>
          <w:szCs w:val="24"/>
        </w:rPr>
        <w:t xml:space="preserve">Calpurnia's test scores, explanations of the test statistics, and descriptions of the tests she took may be found in the Appendix.  </w:t>
      </w:r>
      <w:r w:rsidRPr="00401E81">
        <w:rPr>
          <w:i/>
          <w:color w:val="000000"/>
          <w:szCs w:val="24"/>
        </w:rPr>
        <w:t xml:space="preserve">  </w:t>
      </w:r>
    </w:p>
    <w:p w:rsidR="00C76C80" w:rsidRDefault="00C76C80" w:rsidP="00401E81">
      <w:pPr>
        <w:shd w:val="clear" w:color="auto" w:fill="FFFFFF"/>
        <w:rPr>
          <w:i/>
          <w:color w:val="000000"/>
          <w:szCs w:val="24"/>
        </w:rPr>
      </w:pPr>
    </w:p>
    <w:p w:rsidR="00C76C80" w:rsidRPr="00401E81" w:rsidRDefault="00C76C80" w:rsidP="00401E81">
      <w:pPr>
        <w:shd w:val="clear" w:color="auto" w:fill="FFFFFF"/>
        <w:rPr>
          <w:i/>
          <w:color w:val="000000"/>
          <w:szCs w:val="24"/>
        </w:rPr>
      </w:pPr>
      <w:r>
        <w:rPr>
          <w:i/>
          <w:color w:val="000000"/>
          <w:szCs w:val="24"/>
        </w:rPr>
        <w:t xml:space="preserve">E.  </w:t>
      </w:r>
      <w:r w:rsidRPr="00401E81">
        <w:rPr>
          <w:i/>
          <w:color w:val="000000"/>
          <w:szCs w:val="24"/>
        </w:rPr>
        <w:t>Do something different and explain that.</w:t>
      </w:r>
    </w:p>
    <w:p w:rsidR="00C76C80" w:rsidRDefault="00C76C80" w:rsidP="00150384">
      <w:pPr>
        <w:jc w:val="center"/>
        <w:rPr>
          <w:b/>
          <w:szCs w:val="24"/>
        </w:rPr>
      </w:pPr>
    </w:p>
    <w:p w:rsidR="00C76C80" w:rsidRDefault="00C76C80" w:rsidP="00150384">
      <w:pPr>
        <w:jc w:val="center"/>
        <w:rPr>
          <w:b/>
          <w:szCs w:val="24"/>
        </w:rPr>
      </w:pPr>
    </w:p>
    <w:p w:rsidR="00C76C80" w:rsidRDefault="00C76C80" w:rsidP="00150384">
      <w:pPr>
        <w:jc w:val="center"/>
        <w:rPr>
          <w:b/>
          <w:szCs w:val="24"/>
        </w:rPr>
      </w:pPr>
    </w:p>
    <w:p w:rsidR="00C76C80" w:rsidRDefault="00C76C80">
      <w:pPr>
        <w:rPr>
          <w:b/>
          <w:szCs w:val="24"/>
        </w:rPr>
      </w:pPr>
      <w:r>
        <w:rPr>
          <w:b/>
          <w:szCs w:val="24"/>
        </w:rPr>
        <w:br w:type="page"/>
      </w:r>
    </w:p>
    <w:p w:rsidR="00C76C80" w:rsidRPr="00150384" w:rsidRDefault="00C76C80" w:rsidP="00E727F4">
      <w:pPr>
        <w:spacing w:after="120"/>
        <w:jc w:val="center"/>
        <w:rPr>
          <w:b/>
          <w:szCs w:val="24"/>
        </w:rPr>
      </w:pPr>
      <w:r w:rsidRPr="00150384">
        <w:rPr>
          <w:b/>
          <w:szCs w:val="24"/>
        </w:rPr>
        <w:t>Remember to Explain Test</w:t>
      </w:r>
      <w:r>
        <w:rPr>
          <w:b/>
          <w:szCs w:val="24"/>
        </w:rPr>
        <w:t>s and</w:t>
      </w:r>
      <w:r w:rsidRPr="00150384">
        <w:rPr>
          <w:b/>
          <w:szCs w:val="24"/>
        </w:rPr>
        <w:t xml:space="preserve"> Scores When They </w:t>
      </w:r>
      <w:r w:rsidRPr="002B2253">
        <w:rPr>
          <w:b/>
          <w:szCs w:val="24"/>
          <w:u w:val="single"/>
        </w:rPr>
        <w:t>First</w:t>
      </w:r>
      <w:r w:rsidRPr="00150384">
        <w:rPr>
          <w:b/>
          <w:szCs w:val="24"/>
        </w:rPr>
        <w:t xml:space="preserve"> Appear in the Report</w:t>
      </w:r>
    </w:p>
    <w:p w:rsidR="00C76C80" w:rsidRPr="00150384" w:rsidRDefault="00C76C80" w:rsidP="00E727F4">
      <w:pPr>
        <w:spacing w:after="120"/>
        <w:ind w:firstLine="720"/>
        <w:rPr>
          <w:szCs w:val="24"/>
        </w:rPr>
      </w:pPr>
      <w:r w:rsidRPr="00150384">
        <w:rPr>
          <w:szCs w:val="24"/>
        </w:rPr>
        <w:t>You do not want to bewilder and alienate your reader with unexplained scores in the History section at the beginning of your report.</w:t>
      </w:r>
    </w:p>
    <w:p w:rsidR="00C76C80" w:rsidRDefault="00C76C80" w:rsidP="00E727F4">
      <w:pPr>
        <w:spacing w:after="120"/>
        <w:ind w:left="720" w:firstLine="720"/>
        <w:rPr>
          <w:szCs w:val="24"/>
        </w:rPr>
      </w:pPr>
      <w:r>
        <w:rPr>
          <w:szCs w:val="24"/>
        </w:rPr>
        <w:t>Mortitia</w:t>
      </w:r>
      <w:r w:rsidRPr="00150384">
        <w:rPr>
          <w:szCs w:val="24"/>
        </w:rPr>
        <w:t xml:space="preserve"> was </w:t>
      </w:r>
      <w:r>
        <w:rPr>
          <w:szCs w:val="24"/>
        </w:rPr>
        <w:t>tested when she was in third grade in 2011.  Her scores included an NCE of 50 for Comprehension on the GMRT, a T score of 50 for Pattern Construction on the DAS-II, a PR of 50 on the ROCF, a score of 15 for Balance on the BOT-2, a score of 36 for Visual Association on the 1968 ITPA, a score of 10 for Atlantis on the KABC-II, a PRI score of 100 on the WISC-IV, and a score of 500 on the TTFC.</w:t>
      </w:r>
    </w:p>
    <w:p w:rsidR="00C76C80" w:rsidRDefault="00C76C80" w:rsidP="00580EBC">
      <w:pPr>
        <w:ind w:firstLine="720"/>
        <w:rPr>
          <w:szCs w:val="24"/>
        </w:rPr>
      </w:pPr>
      <w:r>
        <w:rPr>
          <w:szCs w:val="24"/>
        </w:rPr>
        <w:t>If that summary does not stop readers dead in their tracks, what will?  What are the chances that most readers would know that all of those scores were in the 50th percentile?  What are the chances that the reader will continue reading?</w:t>
      </w:r>
    </w:p>
    <w:p w:rsidR="00C76C80" w:rsidRDefault="00C76C80" w:rsidP="00580EBC">
      <w:pPr>
        <w:ind w:firstLine="720"/>
        <w:rPr>
          <w:szCs w:val="24"/>
        </w:rPr>
      </w:pPr>
    </w:p>
    <w:p w:rsidR="00C76C80" w:rsidRDefault="00C76C80" w:rsidP="00580EBC">
      <w:pPr>
        <w:ind w:firstLine="720"/>
        <w:rPr>
          <w:szCs w:val="24"/>
        </w:rPr>
      </w:pPr>
      <w:r>
        <w:rPr>
          <w:szCs w:val="24"/>
        </w:rPr>
        <w:t xml:space="preserve">Footnotes can help.  Sometimes.  Maybe.  I tend to include (for the benefit of advocates, attorneys, hearing officers, judges, and opposing expert witnesses) more technical information than Prof. Sattler, for example, advocates, but at least I relegate most of it to footnotes or parenthetical comments used once, the </w:t>
      </w:r>
      <w:r w:rsidRPr="002229ED">
        <w:rPr>
          <w:szCs w:val="24"/>
          <w:u w:val="single"/>
        </w:rPr>
        <w:t>first</w:t>
      </w:r>
      <w:r>
        <w:rPr>
          <w:szCs w:val="24"/>
        </w:rPr>
        <w:t xml:space="preserve"> time the term appears.  From then on, I feel free to simply use the previously defined term (except for periodically reminding the reader about my use of Option A, B, C, D, or E above and perhaps parenthetically defining "percentile rank" every few pages, because that is such an essential concept).</w:t>
      </w:r>
    </w:p>
    <w:p w:rsidR="00C76C80" w:rsidRDefault="00C76C80" w:rsidP="00150384">
      <w:pPr>
        <w:rPr>
          <w:szCs w:val="24"/>
        </w:rPr>
      </w:pPr>
    </w:p>
    <w:p w:rsidR="00C76C80" w:rsidRPr="002229ED" w:rsidRDefault="00C76C80" w:rsidP="006D1142">
      <w:pPr>
        <w:autoSpaceDE w:val="0"/>
        <w:autoSpaceDN w:val="0"/>
        <w:rPr>
          <w:sz w:val="22"/>
          <w:szCs w:val="20"/>
        </w:rPr>
      </w:pPr>
      <w:r w:rsidRPr="002229ED">
        <w:rPr>
          <w:sz w:val="22"/>
          <w:szCs w:val="20"/>
          <w:vertAlign w:val="superscript"/>
        </w:rPr>
        <w:footnoteRef/>
      </w:r>
      <w:r w:rsidRPr="002229ED">
        <w:rPr>
          <w:sz w:val="22"/>
          <w:szCs w:val="20"/>
        </w:rPr>
        <w:t xml:space="preserve"> This type of standard score ranges from about 40 to about 160 with an average score of 100.  The middle half of students' standard scores falls between 90 and 110.  Please see pages</w:t>
      </w:r>
      <w:r>
        <w:rPr>
          <w:sz w:val="22"/>
          <w:szCs w:val="20"/>
        </w:rPr>
        <w:t xml:space="preserve"> </w:t>
      </w:r>
      <w:r w:rsidRPr="002229ED">
        <w:rPr>
          <w:sz w:val="22"/>
          <w:szCs w:val="20"/>
        </w:rPr>
        <w:t>i and ii.</w:t>
      </w:r>
    </w:p>
    <w:p w:rsidR="00C76C80" w:rsidRPr="002229ED" w:rsidRDefault="00C76C80" w:rsidP="006D1142">
      <w:pPr>
        <w:autoSpaceDE w:val="0"/>
        <w:autoSpaceDN w:val="0"/>
        <w:rPr>
          <w:sz w:val="22"/>
          <w:szCs w:val="20"/>
        </w:rPr>
      </w:pPr>
      <w:r w:rsidRPr="002229ED">
        <w:rPr>
          <w:sz w:val="22"/>
          <w:szCs w:val="20"/>
          <w:vertAlign w:val="superscript"/>
        </w:rPr>
        <w:footnoteRef/>
      </w:r>
      <w:r w:rsidRPr="002229ED">
        <w:rPr>
          <w:sz w:val="22"/>
          <w:szCs w:val="20"/>
        </w:rPr>
        <w:t xml:space="preserve"> Scaled scores range from 1 to 19 or 20 with an average score of 10.  The middle half of students' scaled scores falls between 8 and 12.  Please see pages i and ii.</w:t>
      </w:r>
    </w:p>
    <w:p w:rsidR="00C76C80" w:rsidRPr="002229ED" w:rsidRDefault="00C76C80" w:rsidP="006D1142">
      <w:pPr>
        <w:autoSpaceDE w:val="0"/>
        <w:autoSpaceDN w:val="0"/>
        <w:rPr>
          <w:sz w:val="22"/>
          <w:szCs w:val="20"/>
        </w:rPr>
      </w:pPr>
      <w:r w:rsidRPr="002229ED">
        <w:rPr>
          <w:sz w:val="22"/>
          <w:szCs w:val="20"/>
          <w:vertAlign w:val="superscript"/>
        </w:rPr>
        <w:footnoteRef/>
      </w:r>
      <w:r w:rsidRPr="002229ED">
        <w:rPr>
          <w:sz w:val="22"/>
          <w:szCs w:val="20"/>
        </w:rPr>
        <w:t xml:space="preserve"> T scores range from 20 to 80 with an average score of 50.  The middle half of students' T scores fall between 43 and 57.  Please see pages i and ii.</w:t>
      </w:r>
    </w:p>
    <w:p w:rsidR="00C76C80" w:rsidRPr="002229ED" w:rsidRDefault="00C76C80" w:rsidP="006E45BF">
      <w:pPr>
        <w:autoSpaceDE w:val="0"/>
        <w:autoSpaceDN w:val="0"/>
        <w:rPr>
          <w:sz w:val="22"/>
          <w:szCs w:val="20"/>
        </w:rPr>
      </w:pPr>
      <w:r w:rsidRPr="002229ED">
        <w:rPr>
          <w:sz w:val="22"/>
          <w:szCs w:val="20"/>
          <w:vertAlign w:val="superscript"/>
        </w:rPr>
        <w:footnoteRef/>
      </w:r>
      <w:r w:rsidRPr="002229ED">
        <w:rPr>
          <w:sz w:val="22"/>
          <w:szCs w:val="20"/>
        </w:rPr>
        <w:t xml:space="preserve"> </w:t>
      </w:r>
      <w:r w:rsidRPr="002229ED">
        <w:rPr>
          <w:i/>
          <w:sz w:val="22"/>
          <w:szCs w:val="20"/>
        </w:rPr>
        <w:t>V-</w:t>
      </w:r>
      <w:r w:rsidRPr="002229ED">
        <w:rPr>
          <w:sz w:val="22"/>
          <w:szCs w:val="20"/>
        </w:rPr>
        <w:t>scale scores range from 1 to 24 with an average score of 15.  The middle half of students' scaled scores falls between 13 and 17.  Please see pages i and ii.</w:t>
      </w:r>
    </w:p>
    <w:p w:rsidR="00C76C80" w:rsidRPr="002229ED" w:rsidRDefault="00C76C80" w:rsidP="006D1142">
      <w:pPr>
        <w:autoSpaceDE w:val="0"/>
        <w:autoSpaceDN w:val="0"/>
        <w:rPr>
          <w:sz w:val="22"/>
        </w:rPr>
      </w:pPr>
      <w:r w:rsidRPr="002229ED">
        <w:rPr>
          <w:sz w:val="22"/>
          <w:szCs w:val="20"/>
          <w:vertAlign w:val="superscript"/>
        </w:rPr>
        <w:t>1</w:t>
      </w:r>
      <w:r w:rsidRPr="002229ED">
        <w:rPr>
          <w:sz w:val="26"/>
        </w:rPr>
        <w:t xml:space="preserve"> </w:t>
      </w:r>
      <w:r w:rsidRPr="002229ED">
        <w:rPr>
          <w:sz w:val="22"/>
        </w:rPr>
        <w:t>Bruininks-Oseretsky subtest scores range from 1 to 30 with an average score of 15.  The middle half of students' scores falls between 12 and 18.</w:t>
      </w:r>
    </w:p>
    <w:p w:rsidR="00C76C80" w:rsidRPr="002229ED" w:rsidRDefault="00C76C80" w:rsidP="006D1142">
      <w:pPr>
        <w:autoSpaceDE w:val="0"/>
        <w:autoSpaceDN w:val="0"/>
        <w:rPr>
          <w:sz w:val="26"/>
        </w:rPr>
      </w:pPr>
      <w:r w:rsidRPr="002229ED">
        <w:rPr>
          <w:sz w:val="22"/>
          <w:szCs w:val="20"/>
          <w:vertAlign w:val="superscript"/>
        </w:rPr>
        <w:footnoteRef/>
      </w:r>
      <w:r w:rsidRPr="002229ED">
        <w:rPr>
          <w:sz w:val="22"/>
          <w:szCs w:val="20"/>
        </w:rPr>
        <w:t xml:space="preserve"> Normal Curve Equivalents (NCEs) range from 1 to 99 with an average NCE of 50.  The middle half of students' NCEs falls between 36 and 64.</w:t>
      </w:r>
    </w:p>
    <w:p w:rsidR="00C76C80" w:rsidRPr="002229ED" w:rsidRDefault="00C76C80" w:rsidP="006D1142">
      <w:pPr>
        <w:autoSpaceDE w:val="0"/>
        <w:autoSpaceDN w:val="0"/>
        <w:rPr>
          <w:sz w:val="22"/>
          <w:szCs w:val="20"/>
        </w:rPr>
      </w:pPr>
      <w:r w:rsidRPr="002229ED">
        <w:rPr>
          <w:sz w:val="22"/>
          <w:szCs w:val="20"/>
          <w:vertAlign w:val="superscript"/>
        </w:rPr>
        <w:footnoteRef/>
      </w:r>
      <w:r w:rsidRPr="002229ED">
        <w:rPr>
          <w:sz w:val="22"/>
          <w:szCs w:val="20"/>
        </w:rPr>
        <w:t xml:space="preserve"> Percentile ranks tell the percentage of students of the same age or grade whose scores Mortitia tied or exceeded.  For example, a percentile rank of 36 would mean that Mortitia scored as high as or higher than 36 percent of peers and lower than the other 64 percent.  Please see pages i and ii.</w:t>
      </w:r>
    </w:p>
    <w:p w:rsidR="00C76C80" w:rsidRPr="002229ED" w:rsidRDefault="00C76C80" w:rsidP="006D1142">
      <w:pPr>
        <w:autoSpaceDE w:val="0"/>
        <w:autoSpaceDN w:val="0"/>
        <w:rPr>
          <w:sz w:val="22"/>
          <w:szCs w:val="20"/>
        </w:rPr>
      </w:pPr>
      <w:r w:rsidRPr="002229ED">
        <w:rPr>
          <w:sz w:val="22"/>
          <w:szCs w:val="20"/>
          <w:vertAlign w:val="superscript"/>
        </w:rPr>
        <w:footnoteRef/>
      </w:r>
      <w:r w:rsidRPr="002229ED">
        <w:rPr>
          <w:sz w:val="22"/>
          <w:szCs w:val="20"/>
        </w:rPr>
        <w:t xml:space="preserve"> Stanines range from 1 (Very Low) to 9 (Very High).  The middle half (actually 54%) of students' scores falls in the broad average range or stanines 4, 5, and 6 (Low Average, Average, and High Average).  These are </w:t>
      </w:r>
      <w:r w:rsidRPr="002229ED">
        <w:rPr>
          <w:b/>
          <w:sz w:val="22"/>
          <w:szCs w:val="20"/>
          <w:u w:val="single"/>
        </w:rPr>
        <w:t>not</w:t>
      </w:r>
      <w:r w:rsidRPr="002229ED">
        <w:rPr>
          <w:sz w:val="22"/>
          <w:szCs w:val="20"/>
        </w:rPr>
        <w:t xml:space="preserve"> the publisher's classification labels.  Please see pages i and ii.</w:t>
      </w:r>
    </w:p>
    <w:p w:rsidR="00C76C80" w:rsidRPr="002229ED" w:rsidRDefault="00C76C80" w:rsidP="006D1142">
      <w:pPr>
        <w:autoSpaceDE w:val="0"/>
        <w:autoSpaceDN w:val="0"/>
        <w:rPr>
          <w:sz w:val="22"/>
          <w:szCs w:val="20"/>
        </w:rPr>
      </w:pPr>
      <w:r w:rsidRPr="002229ED">
        <w:rPr>
          <w:sz w:val="22"/>
          <w:szCs w:val="20"/>
          <w:vertAlign w:val="superscript"/>
        </w:rPr>
        <w:footnoteRef/>
      </w:r>
      <w:r w:rsidRPr="002229ED">
        <w:rPr>
          <w:sz w:val="22"/>
          <w:szCs w:val="20"/>
        </w:rPr>
        <w:t xml:space="preserve"> Test scores can never be perfectly accurate. This confidence band shows how much scores are likely to vary 90% of the time just by random variation.</w:t>
      </w:r>
    </w:p>
    <w:p w:rsidR="00C76C80" w:rsidRPr="002229ED" w:rsidRDefault="00C76C80">
      <w:pPr>
        <w:rPr>
          <w:sz w:val="22"/>
          <w:szCs w:val="20"/>
        </w:rPr>
      </w:pPr>
      <w:r w:rsidRPr="002229ED">
        <w:rPr>
          <w:sz w:val="22"/>
          <w:szCs w:val="20"/>
          <w:vertAlign w:val="superscript"/>
        </w:rPr>
        <w:footnoteRef/>
      </w:r>
      <w:r w:rsidRPr="002229ED">
        <w:rPr>
          <w:sz w:val="22"/>
          <w:szCs w:val="20"/>
        </w:rPr>
        <w:t xml:space="preserve"> Test scores can never be perfectly accurate.  Lucky and unlucky guesses, narrowly beating or exceeding time limits, and other random influences make scores on even the best tests less than totally reliable.  A </w:t>
      </w:r>
      <w:r w:rsidRPr="002229ED">
        <w:rPr>
          <w:i/>
          <w:sz w:val="22"/>
          <w:szCs w:val="20"/>
        </w:rPr>
        <w:t>significant difference</w:t>
      </w:r>
      <w:r w:rsidRPr="002229ED">
        <w:rPr>
          <w:sz w:val="22"/>
          <w:szCs w:val="20"/>
        </w:rPr>
        <w:t xml:space="preserve"> is one that is too large to occur by pure chance more than a certain percent of the time (</w:t>
      </w:r>
      <w:r>
        <w:rPr>
          <w:sz w:val="22"/>
          <w:szCs w:val="20"/>
        </w:rPr>
        <w:t xml:space="preserve">in this report, </w:t>
      </w:r>
      <w:r w:rsidRPr="002229ED">
        <w:rPr>
          <w:sz w:val="22"/>
          <w:szCs w:val="20"/>
        </w:rPr>
        <w:t xml:space="preserve">5% or p &lt; .05) unless there were a real difference between the tested abilities.  Even significant differences, however, are not necessarily uncommon.  Human abilities normally vary.  An </w:t>
      </w:r>
      <w:r w:rsidRPr="002229ED">
        <w:rPr>
          <w:i/>
          <w:sz w:val="22"/>
          <w:szCs w:val="20"/>
        </w:rPr>
        <w:t>uncommon difference</w:t>
      </w:r>
      <w:r w:rsidRPr="002229ED">
        <w:rPr>
          <w:sz w:val="22"/>
          <w:szCs w:val="20"/>
        </w:rPr>
        <w:t xml:space="preserve"> is one that did not occur very frequently (</w:t>
      </w:r>
      <w:r>
        <w:rPr>
          <w:sz w:val="22"/>
          <w:szCs w:val="20"/>
        </w:rPr>
        <w:t xml:space="preserve">in this report, </w:t>
      </w:r>
      <w:r w:rsidRPr="002229ED">
        <w:rPr>
          <w:sz w:val="22"/>
          <w:szCs w:val="20"/>
        </w:rPr>
        <w:t>less than 10 percent of the time) among the examinees whose scores were used to create the norms for the test.</w:t>
      </w:r>
    </w:p>
    <w:p w:rsidR="00C76C80" w:rsidRPr="002229ED" w:rsidRDefault="00C76C80">
      <w:pPr>
        <w:rPr>
          <w:sz w:val="22"/>
          <w:szCs w:val="24"/>
        </w:rPr>
      </w:pPr>
      <w:r w:rsidRPr="002229ED">
        <w:rPr>
          <w:rStyle w:val="FootnoteReference"/>
          <w:sz w:val="22"/>
        </w:rPr>
        <w:footnoteRef/>
      </w:r>
      <w:r w:rsidRPr="002229ED">
        <w:rPr>
          <w:sz w:val="22"/>
        </w:rPr>
        <w:t xml:space="preserve"> Most tests increase in difficulty from the lowest-numbered to the highest-numbered items and require that the student be given enough easier items ("basal") and enough difficult items ("ceiling") to cover the range of the student's strengths and weaknesses.</w:t>
      </w:r>
    </w:p>
    <w:p w:rsidR="00C76C80" w:rsidRDefault="00C76C80">
      <w:pPr>
        <w:rPr>
          <w:szCs w:val="24"/>
        </w:rPr>
      </w:pPr>
      <w:r>
        <w:rPr>
          <w:szCs w:val="24"/>
        </w:rPr>
        <w:t xml:space="preserve">                                                                                                                                     </w:t>
      </w:r>
    </w:p>
    <w:p w:rsidR="00C76C80" w:rsidRDefault="00C76C80">
      <w:pPr>
        <w:rPr>
          <w:szCs w:val="24"/>
        </w:rPr>
      </w:pPr>
      <w:r>
        <w:rPr>
          <w:szCs w:val="24"/>
        </w:rPr>
        <w:br w:type="page"/>
      </w:r>
    </w:p>
    <w:p w:rsidR="00C76C80" w:rsidRDefault="00C76C80" w:rsidP="00230E21">
      <w:pPr>
        <w:autoSpaceDE w:val="0"/>
        <w:autoSpaceDN w:val="0"/>
        <w:jc w:val="center"/>
        <w:rPr>
          <w:b/>
          <w:bCs/>
          <w:sz w:val="21"/>
          <w:szCs w:val="21"/>
        </w:rPr>
      </w:pPr>
      <w:r>
        <w:rPr>
          <w:b/>
          <w:bCs/>
          <w:sz w:val="21"/>
          <w:szCs w:val="21"/>
        </w:rPr>
        <w:t xml:space="preserve">Ecomodine's </w:t>
      </w:r>
      <w:r w:rsidRPr="00472B49">
        <w:rPr>
          <w:b/>
          <w:bCs/>
          <w:sz w:val="21"/>
          <w:szCs w:val="21"/>
        </w:rPr>
        <w:t>Scores for her Age on the Wechsler Intelligence Scale for Children Integrated, 4th ed. (WISC-IV)</w:t>
      </w:r>
      <w:r>
        <w:rPr>
          <w:b/>
          <w:bCs/>
          <w:sz w:val="21"/>
          <w:szCs w:val="21"/>
        </w:rPr>
        <w:t xml:space="preserve"> and Wechsler Individual Achievement Test, 3rd ed. (WIAT-III)</w:t>
      </w:r>
    </w:p>
    <w:p w:rsidR="00C76C80" w:rsidRPr="00472B49" w:rsidRDefault="00C76C80" w:rsidP="00472B49">
      <w:pPr>
        <w:autoSpaceDE w:val="0"/>
        <w:autoSpaceDN w:val="0"/>
        <w:spacing w:after="120"/>
        <w:jc w:val="center"/>
        <w:rPr>
          <w:b/>
          <w:bCs/>
          <w:sz w:val="21"/>
          <w:szCs w:val="21"/>
        </w:rPr>
      </w:pPr>
      <w:r>
        <w:rPr>
          <w:b/>
          <w:bCs/>
          <w:sz w:val="21"/>
          <w:szCs w:val="21"/>
        </w:rPr>
        <w:t>in Scaled and Standard Scores, Percentile Ranks, and Wechsler Classifications</w:t>
      </w:r>
      <w:r w:rsidRPr="00DD0B72">
        <w:rPr>
          <w:b/>
          <w:bCs/>
          <w:sz w:val="21"/>
          <w:szCs w:val="21"/>
          <w:vertAlign w:val="superscript"/>
        </w:rPr>
        <w:t>4</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16"/>
        <w:gridCol w:w="576"/>
        <w:gridCol w:w="1152"/>
        <w:gridCol w:w="432"/>
        <w:gridCol w:w="2592"/>
      </w:tblGrid>
      <w:tr w:rsidR="00C76C80" w:rsidRPr="00543391" w:rsidTr="00BC29BF">
        <w:tc>
          <w:tcPr>
            <w:tcW w:w="5616" w:type="dxa"/>
            <w:tcBorders>
              <w:top w:val="double" w:sz="4" w:space="0" w:color="auto"/>
              <w:left w:val="double" w:sz="4" w:space="0" w:color="auto"/>
              <w:bottom w:val="double" w:sz="4" w:space="0" w:color="auto"/>
              <w:right w:val="single" w:sz="4" w:space="0" w:color="auto"/>
            </w:tcBorders>
          </w:tcPr>
          <w:p w:rsidR="00C76C80" w:rsidRPr="00472B49" w:rsidRDefault="00C76C80" w:rsidP="00472B49">
            <w:pPr>
              <w:keepNext/>
              <w:tabs>
                <w:tab w:val="left" w:pos="720"/>
                <w:tab w:val="left" w:pos="6390"/>
              </w:tabs>
              <w:autoSpaceDE w:val="0"/>
              <w:autoSpaceDN w:val="0"/>
              <w:jc w:val="center"/>
              <w:outlineLvl w:val="0"/>
              <w:rPr>
                <w:b/>
                <w:sz w:val="20"/>
                <w:szCs w:val="20"/>
              </w:rPr>
            </w:pPr>
          </w:p>
          <w:p w:rsidR="00C76C80" w:rsidRPr="00472B49" w:rsidRDefault="00C76C80" w:rsidP="00472B49">
            <w:pPr>
              <w:keepNext/>
              <w:tabs>
                <w:tab w:val="left" w:pos="720"/>
                <w:tab w:val="left" w:pos="6390"/>
              </w:tabs>
              <w:autoSpaceDE w:val="0"/>
              <w:autoSpaceDN w:val="0"/>
              <w:jc w:val="center"/>
              <w:outlineLvl w:val="0"/>
              <w:rPr>
                <w:b/>
                <w:sz w:val="20"/>
                <w:szCs w:val="20"/>
              </w:rPr>
            </w:pPr>
            <w:r w:rsidRPr="00472B49">
              <w:rPr>
                <w:b/>
                <w:sz w:val="20"/>
                <w:szCs w:val="20"/>
              </w:rPr>
              <w:t>Subtests</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C76C80" w:rsidRPr="00472B49" w:rsidRDefault="00C76C80" w:rsidP="00472B49">
            <w:pPr>
              <w:autoSpaceDE w:val="0"/>
              <w:autoSpaceDN w:val="0"/>
              <w:jc w:val="center"/>
              <w:rPr>
                <w:sz w:val="20"/>
                <w:szCs w:val="20"/>
              </w:rPr>
            </w:pPr>
            <w:r w:rsidRPr="00472B49">
              <w:rPr>
                <w:sz w:val="20"/>
                <w:szCs w:val="20"/>
              </w:rPr>
              <w:t>Test</w:t>
            </w:r>
          </w:p>
          <w:p w:rsidR="00C76C80" w:rsidRPr="00472B49" w:rsidRDefault="00C76C80" w:rsidP="00472B49">
            <w:pPr>
              <w:autoSpaceDE w:val="0"/>
              <w:autoSpaceDN w:val="0"/>
              <w:jc w:val="center"/>
              <w:rPr>
                <w:sz w:val="20"/>
                <w:szCs w:val="20"/>
              </w:rPr>
            </w:pPr>
            <w:r w:rsidRPr="00472B49">
              <w:rPr>
                <w:sz w:val="20"/>
                <w:szCs w:val="20"/>
              </w:rPr>
              <w:t>Score</w:t>
            </w:r>
            <w:r w:rsidRPr="00472B49">
              <w:rPr>
                <w:sz w:val="20"/>
                <w:szCs w:val="20"/>
                <w:vertAlign w:val="superscript"/>
              </w:rPr>
              <w:footnoteReference w:id="1"/>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sidRPr="00472B49">
              <w:rPr>
                <w:sz w:val="20"/>
                <w:szCs w:val="20"/>
              </w:rPr>
              <w:t xml:space="preserve">90%     </w:t>
            </w:r>
          </w:p>
          <w:p w:rsidR="00C76C80" w:rsidRPr="00472B49" w:rsidRDefault="00C76C80" w:rsidP="00472B49">
            <w:pPr>
              <w:autoSpaceDE w:val="0"/>
              <w:autoSpaceDN w:val="0"/>
              <w:jc w:val="center"/>
              <w:rPr>
                <w:sz w:val="20"/>
                <w:szCs w:val="20"/>
              </w:rPr>
            </w:pPr>
            <w:r w:rsidRPr="00472B49">
              <w:rPr>
                <w:sz w:val="20"/>
                <w:szCs w:val="20"/>
              </w:rPr>
              <w:t>Confi-    dence</w:t>
            </w:r>
            <w:r w:rsidRPr="00472B49">
              <w:rPr>
                <w:sz w:val="20"/>
                <w:szCs w:val="20"/>
                <w:vertAlign w:val="superscript"/>
              </w:rPr>
              <w:footnoteReference w:id="2"/>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sidRPr="00472B49">
              <w:rPr>
                <w:sz w:val="20"/>
                <w:szCs w:val="20"/>
              </w:rPr>
              <w:t>Per-cen-tile</w:t>
            </w:r>
            <w:r w:rsidRPr="00472B49">
              <w:rPr>
                <w:sz w:val="20"/>
                <w:szCs w:val="20"/>
                <w:vertAlign w:val="superscript"/>
              </w:rPr>
              <w:footnoteReference w:id="3"/>
            </w:r>
          </w:p>
        </w:tc>
        <w:tc>
          <w:tcPr>
            <w:tcW w:w="2592" w:type="dxa"/>
            <w:tcBorders>
              <w:top w:val="double" w:sz="4" w:space="0" w:color="auto"/>
              <w:left w:val="single" w:sz="4" w:space="0" w:color="auto"/>
              <w:bottom w:val="double" w:sz="4" w:space="0" w:color="auto"/>
              <w:right w:val="double" w:sz="4" w:space="0" w:color="auto"/>
            </w:tcBorders>
          </w:tcPr>
          <w:p w:rsidR="00C76C80" w:rsidRPr="00472B49" w:rsidRDefault="00C76C80" w:rsidP="00472B49">
            <w:pPr>
              <w:autoSpaceDE w:val="0"/>
              <w:autoSpaceDN w:val="0"/>
              <w:jc w:val="center"/>
              <w:rPr>
                <w:sz w:val="20"/>
                <w:szCs w:val="20"/>
              </w:rPr>
            </w:pPr>
            <w:r w:rsidRPr="00472B49">
              <w:rPr>
                <w:sz w:val="20"/>
                <w:szCs w:val="20"/>
              </w:rPr>
              <w:t xml:space="preserve">Classification (for Index scores; I have also used </w:t>
            </w:r>
          </w:p>
          <w:p w:rsidR="00C76C80" w:rsidRPr="00472B49" w:rsidRDefault="00C76C80" w:rsidP="00DD0B72">
            <w:pPr>
              <w:autoSpaceDE w:val="0"/>
              <w:autoSpaceDN w:val="0"/>
              <w:jc w:val="center"/>
              <w:rPr>
                <w:sz w:val="20"/>
                <w:szCs w:val="20"/>
              </w:rPr>
            </w:pPr>
            <w:r w:rsidRPr="00472B49">
              <w:rPr>
                <w:sz w:val="20"/>
                <w:szCs w:val="20"/>
              </w:rPr>
              <w:t>it for scaled scores)</w:t>
            </w:r>
            <w:r>
              <w:rPr>
                <w:rStyle w:val="FootnoteReference"/>
                <w:sz w:val="20"/>
                <w:szCs w:val="20"/>
              </w:rPr>
              <w:footnoteReference w:id="4"/>
            </w:r>
          </w:p>
        </w:tc>
      </w:tr>
      <w:tr w:rsidR="00C76C80" w:rsidRPr="00543391" w:rsidTr="00DD0B72">
        <w:trPr>
          <w:trHeight w:hRule="exact" w:val="360"/>
        </w:trPr>
        <w:tc>
          <w:tcPr>
            <w:tcW w:w="5616" w:type="dxa"/>
            <w:tcBorders>
              <w:top w:val="double" w:sz="4" w:space="0" w:color="auto"/>
              <w:left w:val="double" w:sz="4" w:space="0" w:color="auto"/>
              <w:bottom w:val="nil"/>
              <w:right w:val="nil"/>
            </w:tcBorders>
            <w:vAlign w:val="center"/>
          </w:tcPr>
          <w:p w:rsidR="00C76C80" w:rsidRPr="00472B49" w:rsidRDefault="00C76C80" w:rsidP="00347BE9">
            <w:pPr>
              <w:keepNext/>
              <w:tabs>
                <w:tab w:val="left" w:pos="720"/>
                <w:tab w:val="left" w:pos="6390"/>
              </w:tabs>
              <w:autoSpaceDE w:val="0"/>
              <w:autoSpaceDN w:val="0"/>
              <w:jc w:val="center"/>
              <w:outlineLvl w:val="0"/>
              <w:rPr>
                <w:b/>
                <w:sz w:val="20"/>
                <w:szCs w:val="20"/>
              </w:rPr>
            </w:pPr>
            <w:r>
              <w:rPr>
                <w:b/>
                <w:sz w:val="20"/>
                <w:szCs w:val="20"/>
              </w:rPr>
              <w:t>WISC-IV</w:t>
            </w:r>
          </w:p>
        </w:tc>
        <w:tc>
          <w:tcPr>
            <w:tcW w:w="576" w:type="dxa"/>
            <w:tcBorders>
              <w:top w:val="double" w:sz="4" w:space="0" w:color="auto"/>
              <w:left w:val="nil"/>
              <w:bottom w:val="double" w:sz="4" w:space="0" w:color="auto"/>
              <w:right w:val="nil"/>
            </w:tcBorders>
          </w:tcPr>
          <w:p w:rsidR="00C76C80" w:rsidRPr="00472B49" w:rsidRDefault="00C76C80" w:rsidP="00472B49">
            <w:pPr>
              <w:autoSpaceDE w:val="0"/>
              <w:autoSpaceDN w:val="0"/>
              <w:rPr>
                <w:sz w:val="20"/>
                <w:szCs w:val="20"/>
              </w:rPr>
            </w:pPr>
          </w:p>
        </w:tc>
        <w:tc>
          <w:tcPr>
            <w:tcW w:w="1152" w:type="dxa"/>
            <w:tcBorders>
              <w:top w:val="double" w:sz="4" w:space="0" w:color="auto"/>
              <w:left w:val="nil"/>
              <w:bottom w:val="double" w:sz="4" w:space="0" w:color="auto"/>
              <w:right w:val="nil"/>
            </w:tcBorders>
          </w:tcPr>
          <w:p w:rsidR="00C76C80" w:rsidRPr="00472B49" w:rsidRDefault="00C76C80" w:rsidP="00472B49">
            <w:pPr>
              <w:autoSpaceDE w:val="0"/>
              <w:autoSpaceDN w:val="0"/>
              <w:rPr>
                <w:sz w:val="20"/>
                <w:szCs w:val="20"/>
              </w:rPr>
            </w:pPr>
          </w:p>
        </w:tc>
        <w:tc>
          <w:tcPr>
            <w:tcW w:w="432" w:type="dxa"/>
            <w:tcBorders>
              <w:top w:val="double" w:sz="4" w:space="0" w:color="auto"/>
              <w:left w:val="nil"/>
              <w:bottom w:val="double" w:sz="4" w:space="0" w:color="auto"/>
              <w:right w:val="nil"/>
            </w:tcBorders>
            <w:tcMar>
              <w:left w:w="0" w:type="dxa"/>
              <w:right w:w="0" w:type="dxa"/>
            </w:tcMar>
          </w:tcPr>
          <w:p w:rsidR="00C76C80" w:rsidRPr="00472B49" w:rsidRDefault="00C76C80" w:rsidP="00472B49">
            <w:pPr>
              <w:autoSpaceDE w:val="0"/>
              <w:autoSpaceDN w:val="0"/>
              <w:jc w:val="center"/>
              <w:rPr>
                <w:sz w:val="20"/>
                <w:szCs w:val="20"/>
              </w:rPr>
            </w:pPr>
          </w:p>
        </w:tc>
        <w:tc>
          <w:tcPr>
            <w:tcW w:w="2592" w:type="dxa"/>
            <w:tcBorders>
              <w:top w:val="double" w:sz="4" w:space="0" w:color="auto"/>
              <w:left w:val="nil"/>
              <w:bottom w:val="double" w:sz="4" w:space="0" w:color="auto"/>
              <w:right w:val="double" w:sz="4" w:space="0" w:color="auto"/>
            </w:tcBorders>
          </w:tcPr>
          <w:p w:rsidR="00C76C80" w:rsidRPr="00472B49" w:rsidRDefault="00C76C80" w:rsidP="00472B49">
            <w:pPr>
              <w:autoSpaceDE w:val="0"/>
              <w:autoSpaceDN w:val="0"/>
              <w:rPr>
                <w:sz w:val="20"/>
                <w:szCs w:val="20"/>
              </w:rPr>
            </w:pPr>
          </w:p>
        </w:tc>
      </w:tr>
      <w:tr w:rsidR="00C76C80" w:rsidRPr="00543391" w:rsidTr="00061374">
        <w:tc>
          <w:tcPr>
            <w:tcW w:w="5616" w:type="dxa"/>
            <w:tcBorders>
              <w:top w:val="double" w:sz="4" w:space="0" w:color="auto"/>
              <w:left w:val="double" w:sz="4" w:space="0" w:color="auto"/>
              <w:bottom w:val="nil"/>
              <w:right w:val="single" w:sz="4" w:space="0" w:color="auto"/>
            </w:tcBorders>
          </w:tcPr>
          <w:p w:rsidR="00C76C80" w:rsidRPr="00472B49" w:rsidRDefault="00C76C80" w:rsidP="00472B49">
            <w:pPr>
              <w:keepNext/>
              <w:tabs>
                <w:tab w:val="left" w:pos="720"/>
                <w:tab w:val="left" w:pos="6390"/>
              </w:tabs>
              <w:autoSpaceDE w:val="0"/>
              <w:autoSpaceDN w:val="0"/>
              <w:jc w:val="center"/>
              <w:outlineLvl w:val="0"/>
              <w:rPr>
                <w:b/>
                <w:sz w:val="20"/>
                <w:szCs w:val="20"/>
              </w:rPr>
            </w:pPr>
            <w:r w:rsidRPr="00472B49">
              <w:rPr>
                <w:b/>
                <w:sz w:val="20"/>
                <w:szCs w:val="20"/>
              </w:rPr>
              <w:t>Verbal Subtests</w:t>
            </w:r>
          </w:p>
        </w:tc>
        <w:tc>
          <w:tcPr>
            <w:tcW w:w="576" w:type="dxa"/>
            <w:tcBorders>
              <w:top w:val="double" w:sz="4" w:space="0" w:color="auto"/>
              <w:left w:val="single" w:sz="4" w:space="0" w:color="auto"/>
              <w:bottom w:val="nil"/>
              <w:right w:val="single" w:sz="4" w:space="0" w:color="auto"/>
            </w:tcBorders>
          </w:tcPr>
          <w:p w:rsidR="00C76C80" w:rsidRPr="00472B49" w:rsidRDefault="00C76C80" w:rsidP="00472B49">
            <w:pPr>
              <w:autoSpaceDE w:val="0"/>
              <w:autoSpaceDN w:val="0"/>
              <w:rPr>
                <w:sz w:val="20"/>
                <w:szCs w:val="20"/>
              </w:rPr>
            </w:pPr>
          </w:p>
        </w:tc>
        <w:tc>
          <w:tcPr>
            <w:tcW w:w="1152" w:type="dxa"/>
            <w:tcBorders>
              <w:top w:val="double" w:sz="4" w:space="0" w:color="auto"/>
              <w:left w:val="single" w:sz="4" w:space="0" w:color="auto"/>
              <w:bottom w:val="nil"/>
              <w:right w:val="single" w:sz="4" w:space="0" w:color="auto"/>
            </w:tcBorders>
          </w:tcPr>
          <w:p w:rsidR="00C76C80" w:rsidRPr="00472B49" w:rsidRDefault="00C76C80" w:rsidP="00472B49">
            <w:pPr>
              <w:autoSpaceDE w:val="0"/>
              <w:autoSpaceDN w:val="0"/>
              <w:rPr>
                <w:sz w:val="20"/>
                <w:szCs w:val="20"/>
              </w:rPr>
            </w:pP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p>
        </w:tc>
        <w:tc>
          <w:tcPr>
            <w:tcW w:w="2592" w:type="dxa"/>
            <w:tcBorders>
              <w:top w:val="double" w:sz="4" w:space="0" w:color="auto"/>
              <w:left w:val="single" w:sz="4" w:space="0" w:color="auto"/>
              <w:bottom w:val="nil"/>
              <w:right w:val="double" w:sz="4" w:space="0" w:color="auto"/>
            </w:tcBorders>
          </w:tcPr>
          <w:p w:rsidR="00C76C80" w:rsidRPr="00472B49" w:rsidRDefault="00C76C80" w:rsidP="00472B49">
            <w:pPr>
              <w:autoSpaceDE w:val="0"/>
              <w:autoSpaceDN w:val="0"/>
              <w:rPr>
                <w:sz w:val="20"/>
                <w:szCs w:val="20"/>
              </w:rPr>
            </w:pPr>
          </w:p>
        </w:tc>
      </w:tr>
      <w:tr w:rsidR="00C76C80" w:rsidRPr="00543391" w:rsidTr="00FB187E">
        <w:tc>
          <w:tcPr>
            <w:tcW w:w="5616" w:type="dxa"/>
            <w:tcBorders>
              <w:top w:val="nil"/>
              <w:left w:val="doub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explaining how two different things could be similar (SI)</w:t>
            </w:r>
          </w:p>
        </w:tc>
        <w:tc>
          <w:tcPr>
            <w:tcW w:w="576"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 xml:space="preserve">    7</w:t>
            </w:r>
          </w:p>
        </w:tc>
        <w:tc>
          <w:tcPr>
            <w:tcW w:w="1152"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 xml:space="preserve">    5 –     9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sidRPr="00472B49">
              <w:rPr>
                <w:sz w:val="20"/>
                <w:szCs w:val="20"/>
              </w:rPr>
              <w:t>16</w:t>
            </w:r>
          </w:p>
        </w:tc>
        <w:tc>
          <w:tcPr>
            <w:tcW w:w="2592" w:type="dxa"/>
            <w:tcBorders>
              <w:top w:val="nil"/>
              <w:left w:val="single" w:sz="4" w:space="0" w:color="auto"/>
              <w:bottom w:val="nil"/>
              <w:right w:val="double" w:sz="4" w:space="0" w:color="auto"/>
            </w:tcBorders>
          </w:tcPr>
          <w:p w:rsidR="00C76C80" w:rsidRPr="00472B49" w:rsidRDefault="00C76C80" w:rsidP="00472B49">
            <w:pPr>
              <w:autoSpaceDE w:val="0"/>
              <w:autoSpaceDN w:val="0"/>
              <w:rPr>
                <w:sz w:val="20"/>
                <w:szCs w:val="20"/>
              </w:rPr>
            </w:pPr>
            <w:r w:rsidRPr="00472B49">
              <w:rPr>
                <w:sz w:val="20"/>
                <w:szCs w:val="20"/>
              </w:rPr>
              <w:t>Low Average</w:t>
            </w:r>
          </w:p>
        </w:tc>
      </w:tr>
      <w:tr w:rsidR="00C76C80" w:rsidRPr="00543391" w:rsidTr="00FB187E">
        <w:tc>
          <w:tcPr>
            <w:tcW w:w="5616" w:type="dxa"/>
            <w:tcBorders>
              <w:top w:val="nil"/>
              <w:left w:val="doub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defining vocabulary words (VC)</w:t>
            </w:r>
          </w:p>
        </w:tc>
        <w:tc>
          <w:tcPr>
            <w:tcW w:w="576"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 xml:space="preserve">  11</w:t>
            </w:r>
          </w:p>
        </w:tc>
        <w:tc>
          <w:tcPr>
            <w:tcW w:w="1152"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 xml:space="preserve">    9 –   13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sidRPr="00472B49">
              <w:rPr>
                <w:sz w:val="20"/>
                <w:szCs w:val="20"/>
              </w:rPr>
              <w:t>63</w:t>
            </w:r>
          </w:p>
        </w:tc>
        <w:tc>
          <w:tcPr>
            <w:tcW w:w="2592" w:type="dxa"/>
            <w:tcBorders>
              <w:top w:val="nil"/>
              <w:left w:val="single" w:sz="4" w:space="0" w:color="auto"/>
              <w:bottom w:val="nil"/>
              <w:right w:val="double" w:sz="4" w:space="0" w:color="auto"/>
            </w:tcBorders>
          </w:tcPr>
          <w:p w:rsidR="00C76C80" w:rsidRPr="00472B49" w:rsidRDefault="00C76C80" w:rsidP="00472B49">
            <w:pPr>
              <w:autoSpaceDE w:val="0"/>
              <w:autoSpaceDN w:val="0"/>
              <w:rPr>
                <w:b/>
                <w:sz w:val="20"/>
                <w:szCs w:val="20"/>
              </w:rPr>
            </w:pPr>
            <w:r w:rsidRPr="00472B49">
              <w:rPr>
                <w:sz w:val="20"/>
                <w:szCs w:val="20"/>
              </w:rPr>
              <w:t xml:space="preserve">Average                            </w:t>
            </w:r>
          </w:p>
        </w:tc>
      </w:tr>
      <w:tr w:rsidR="00C76C80" w:rsidRPr="00543391" w:rsidTr="00FB187E">
        <w:tc>
          <w:tcPr>
            <w:tcW w:w="5616" w:type="dxa"/>
            <w:tcBorders>
              <w:top w:val="nil"/>
              <w:left w:val="doub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answering questions of social and practical comprehension (CO)</w:t>
            </w:r>
          </w:p>
        </w:tc>
        <w:tc>
          <w:tcPr>
            <w:tcW w:w="576"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 xml:space="preserve">    9</w:t>
            </w:r>
          </w:p>
        </w:tc>
        <w:tc>
          <w:tcPr>
            <w:tcW w:w="1152"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 xml:space="preserve">    7 –   11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sidRPr="00472B49">
              <w:rPr>
                <w:sz w:val="20"/>
                <w:szCs w:val="20"/>
              </w:rPr>
              <w:t>37</w:t>
            </w:r>
          </w:p>
        </w:tc>
        <w:tc>
          <w:tcPr>
            <w:tcW w:w="2592" w:type="dxa"/>
            <w:tcBorders>
              <w:top w:val="nil"/>
              <w:left w:val="single" w:sz="4" w:space="0" w:color="auto"/>
              <w:bottom w:val="nil"/>
              <w:right w:val="double" w:sz="4" w:space="0" w:color="auto"/>
            </w:tcBorders>
          </w:tcPr>
          <w:p w:rsidR="00C76C80" w:rsidRPr="00472B49" w:rsidRDefault="00C76C80" w:rsidP="00472B49">
            <w:pPr>
              <w:autoSpaceDE w:val="0"/>
              <w:autoSpaceDN w:val="0"/>
              <w:rPr>
                <w:sz w:val="20"/>
                <w:szCs w:val="20"/>
              </w:rPr>
            </w:pPr>
            <w:r w:rsidRPr="00472B49">
              <w:rPr>
                <w:sz w:val="20"/>
                <w:szCs w:val="20"/>
              </w:rPr>
              <w:t>Average</w:t>
            </w:r>
          </w:p>
        </w:tc>
      </w:tr>
      <w:tr w:rsidR="00C76C80" w:rsidRPr="00543391" w:rsidTr="00FB187E">
        <w:tc>
          <w:tcPr>
            <w:tcW w:w="5616" w:type="dxa"/>
            <w:tcBorders>
              <w:top w:val="nil"/>
              <w:left w:val="doub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sidRPr="00472B49">
              <w:rPr>
                <w:b/>
                <w:bCs/>
                <w:sz w:val="20"/>
                <w:szCs w:val="20"/>
              </w:rPr>
              <w:t>Verbal Comprehension total score (SI VC CO)</w:t>
            </w:r>
          </w:p>
        </w:tc>
        <w:tc>
          <w:tcPr>
            <w:tcW w:w="576" w:type="dxa"/>
            <w:tcBorders>
              <w:top w:val="nil"/>
              <w:left w:val="sing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sidRPr="00472B49">
              <w:rPr>
                <w:b/>
                <w:bCs/>
                <w:sz w:val="20"/>
                <w:szCs w:val="20"/>
              </w:rPr>
              <w:t xml:space="preserve">  95</w:t>
            </w:r>
          </w:p>
        </w:tc>
        <w:tc>
          <w:tcPr>
            <w:tcW w:w="1152" w:type="dxa"/>
            <w:tcBorders>
              <w:top w:val="nil"/>
              <w:left w:val="sing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sidRPr="00472B49">
              <w:rPr>
                <w:b/>
                <w:bCs/>
                <w:sz w:val="20"/>
                <w:szCs w:val="20"/>
              </w:rPr>
              <w:t xml:space="preserve">  90 – 101</w:t>
            </w:r>
          </w:p>
        </w:tc>
        <w:tc>
          <w:tcPr>
            <w:tcW w:w="432" w:type="dxa"/>
            <w:tcBorders>
              <w:top w:val="nil"/>
              <w:left w:val="single" w:sz="4" w:space="0" w:color="auto"/>
              <w:bottom w:val="single" w:sz="4" w:space="0" w:color="auto"/>
              <w:right w:val="single" w:sz="4" w:space="0" w:color="auto"/>
            </w:tcBorders>
            <w:tcMar>
              <w:left w:w="0" w:type="dxa"/>
              <w:right w:w="0" w:type="dxa"/>
            </w:tcMar>
          </w:tcPr>
          <w:p w:rsidR="00C76C80" w:rsidRPr="00472B49" w:rsidRDefault="00C76C80" w:rsidP="00472B49">
            <w:pPr>
              <w:autoSpaceDE w:val="0"/>
              <w:autoSpaceDN w:val="0"/>
              <w:jc w:val="center"/>
              <w:rPr>
                <w:b/>
                <w:bCs/>
                <w:sz w:val="20"/>
                <w:szCs w:val="20"/>
              </w:rPr>
            </w:pPr>
            <w:r w:rsidRPr="00472B49">
              <w:rPr>
                <w:b/>
                <w:bCs/>
                <w:sz w:val="20"/>
                <w:szCs w:val="20"/>
              </w:rPr>
              <w:t>37</w:t>
            </w:r>
          </w:p>
        </w:tc>
        <w:tc>
          <w:tcPr>
            <w:tcW w:w="2592" w:type="dxa"/>
            <w:tcBorders>
              <w:top w:val="nil"/>
              <w:left w:val="single" w:sz="4" w:space="0" w:color="auto"/>
              <w:bottom w:val="single" w:sz="4" w:space="0" w:color="auto"/>
              <w:right w:val="double" w:sz="4" w:space="0" w:color="auto"/>
            </w:tcBorders>
          </w:tcPr>
          <w:p w:rsidR="00C76C80" w:rsidRPr="00472B49" w:rsidRDefault="00C76C80" w:rsidP="00472B49">
            <w:pPr>
              <w:autoSpaceDE w:val="0"/>
              <w:autoSpaceDN w:val="0"/>
              <w:rPr>
                <w:b/>
                <w:bCs/>
                <w:sz w:val="20"/>
                <w:szCs w:val="20"/>
              </w:rPr>
            </w:pPr>
            <w:r w:rsidRPr="00472B49">
              <w:rPr>
                <w:b/>
                <w:bCs/>
                <w:sz w:val="20"/>
                <w:szCs w:val="20"/>
              </w:rPr>
              <w:t>Average</w:t>
            </w:r>
          </w:p>
        </w:tc>
      </w:tr>
      <w:tr w:rsidR="00C76C80" w:rsidRPr="00543391" w:rsidTr="00FB187E">
        <w:tc>
          <w:tcPr>
            <w:tcW w:w="5616" w:type="dxa"/>
            <w:tcBorders>
              <w:top w:val="single" w:sz="4" w:space="0" w:color="auto"/>
              <w:left w:val="double" w:sz="4" w:space="0" w:color="auto"/>
              <w:bottom w:val="nil"/>
              <w:right w:val="single" w:sz="4" w:space="0" w:color="auto"/>
            </w:tcBorders>
          </w:tcPr>
          <w:p w:rsidR="00C76C80" w:rsidRPr="00472B49" w:rsidRDefault="00C76C80" w:rsidP="00472B49">
            <w:pPr>
              <w:keepNext/>
              <w:autoSpaceDE w:val="0"/>
              <w:autoSpaceDN w:val="0"/>
              <w:jc w:val="center"/>
              <w:outlineLvl w:val="2"/>
              <w:rPr>
                <w:b/>
                <w:bCs/>
                <w:sz w:val="20"/>
                <w:szCs w:val="20"/>
              </w:rPr>
            </w:pPr>
            <w:r w:rsidRPr="00472B49">
              <w:rPr>
                <w:b/>
                <w:bCs/>
                <w:sz w:val="20"/>
                <w:szCs w:val="20"/>
              </w:rPr>
              <w:t>Perceptual Reasoning Subtests</w:t>
            </w:r>
          </w:p>
        </w:tc>
        <w:tc>
          <w:tcPr>
            <w:tcW w:w="576" w:type="dxa"/>
            <w:tcBorders>
              <w:top w:val="single" w:sz="4" w:space="0" w:color="auto"/>
              <w:left w:val="single" w:sz="4" w:space="0" w:color="auto"/>
              <w:bottom w:val="nil"/>
              <w:right w:val="single" w:sz="4" w:space="0" w:color="auto"/>
            </w:tcBorders>
          </w:tcPr>
          <w:p w:rsidR="00C76C80" w:rsidRPr="00472B49" w:rsidRDefault="00C76C80" w:rsidP="00472B49">
            <w:pPr>
              <w:autoSpaceDE w:val="0"/>
              <w:autoSpaceDN w:val="0"/>
              <w:rPr>
                <w:sz w:val="20"/>
                <w:szCs w:val="20"/>
              </w:rPr>
            </w:pPr>
          </w:p>
        </w:tc>
        <w:tc>
          <w:tcPr>
            <w:tcW w:w="1152" w:type="dxa"/>
            <w:tcBorders>
              <w:top w:val="single" w:sz="4" w:space="0" w:color="auto"/>
              <w:left w:val="single" w:sz="4" w:space="0" w:color="auto"/>
              <w:bottom w:val="nil"/>
              <w:right w:val="single" w:sz="4" w:space="0" w:color="auto"/>
            </w:tcBorders>
          </w:tcPr>
          <w:p w:rsidR="00C76C80" w:rsidRPr="00472B49" w:rsidRDefault="00C76C80" w:rsidP="00472B49">
            <w:pPr>
              <w:autoSpaceDE w:val="0"/>
              <w:autoSpaceDN w:val="0"/>
              <w:rPr>
                <w:sz w:val="20"/>
                <w:szCs w:val="20"/>
              </w:rPr>
            </w:pPr>
          </w:p>
        </w:tc>
        <w:tc>
          <w:tcPr>
            <w:tcW w:w="432" w:type="dxa"/>
            <w:tcBorders>
              <w:top w:val="single" w:sz="4" w:space="0" w:color="auto"/>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p>
        </w:tc>
        <w:tc>
          <w:tcPr>
            <w:tcW w:w="2592" w:type="dxa"/>
            <w:tcBorders>
              <w:top w:val="single" w:sz="4" w:space="0" w:color="auto"/>
              <w:left w:val="single" w:sz="4" w:space="0" w:color="auto"/>
              <w:bottom w:val="nil"/>
              <w:right w:val="double" w:sz="4" w:space="0" w:color="auto"/>
            </w:tcBorders>
          </w:tcPr>
          <w:p w:rsidR="00C76C80" w:rsidRPr="00472B49" w:rsidRDefault="00C76C80" w:rsidP="00472B49">
            <w:pPr>
              <w:autoSpaceDE w:val="0"/>
              <w:autoSpaceDN w:val="0"/>
              <w:rPr>
                <w:sz w:val="20"/>
                <w:szCs w:val="20"/>
              </w:rPr>
            </w:pPr>
          </w:p>
        </w:tc>
      </w:tr>
      <w:tr w:rsidR="00C76C80" w:rsidRPr="00543391" w:rsidTr="00FB187E">
        <w:tc>
          <w:tcPr>
            <w:tcW w:w="5616" w:type="dxa"/>
            <w:tcBorders>
              <w:top w:val="nil"/>
              <w:left w:val="doub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copying geometric des</w:t>
            </w:r>
            <w:r>
              <w:rPr>
                <w:sz w:val="20"/>
                <w:szCs w:val="20"/>
              </w:rPr>
              <w:t>igns with patterned cubes (BD)</w:t>
            </w:r>
          </w:p>
        </w:tc>
        <w:tc>
          <w:tcPr>
            <w:tcW w:w="576"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Pr>
                <w:sz w:val="20"/>
                <w:szCs w:val="20"/>
              </w:rPr>
              <w:t xml:space="preserve">    8</w:t>
            </w:r>
          </w:p>
        </w:tc>
        <w:tc>
          <w:tcPr>
            <w:tcW w:w="1152"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Pr>
                <w:sz w:val="20"/>
                <w:szCs w:val="20"/>
              </w:rPr>
              <w:t xml:space="preserve">    6 –   10</w:t>
            </w:r>
            <w:r w:rsidRPr="00472B49">
              <w:rPr>
                <w:sz w:val="20"/>
                <w:szCs w:val="20"/>
              </w:rPr>
              <w:t xml:space="preserve">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Pr>
                <w:sz w:val="20"/>
                <w:szCs w:val="20"/>
              </w:rPr>
              <w:t>2</w:t>
            </w:r>
            <w:r w:rsidRPr="00472B49">
              <w:rPr>
                <w:sz w:val="20"/>
                <w:szCs w:val="20"/>
              </w:rPr>
              <w:t>5</w:t>
            </w:r>
          </w:p>
        </w:tc>
        <w:tc>
          <w:tcPr>
            <w:tcW w:w="2592" w:type="dxa"/>
            <w:tcBorders>
              <w:top w:val="nil"/>
              <w:left w:val="single" w:sz="4" w:space="0" w:color="auto"/>
              <w:bottom w:val="nil"/>
              <w:right w:val="double" w:sz="4" w:space="0" w:color="auto"/>
            </w:tcBorders>
          </w:tcPr>
          <w:p w:rsidR="00C76C80" w:rsidRPr="00472B49" w:rsidRDefault="00C76C80" w:rsidP="00472B49">
            <w:pPr>
              <w:autoSpaceDE w:val="0"/>
              <w:autoSpaceDN w:val="0"/>
              <w:rPr>
                <w:sz w:val="20"/>
                <w:szCs w:val="20"/>
              </w:rPr>
            </w:pPr>
            <w:r>
              <w:rPr>
                <w:sz w:val="20"/>
                <w:szCs w:val="20"/>
              </w:rPr>
              <w:t>Average</w:t>
            </w:r>
          </w:p>
        </w:tc>
      </w:tr>
      <w:tr w:rsidR="00C76C80" w:rsidRPr="00543391" w:rsidTr="00FB187E">
        <w:tc>
          <w:tcPr>
            <w:tcW w:w="5616" w:type="dxa"/>
            <w:tcBorders>
              <w:top w:val="nil"/>
              <w:left w:val="doub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choosing one picture from each group to illustrate a concept (PCn)</w:t>
            </w:r>
          </w:p>
        </w:tc>
        <w:tc>
          <w:tcPr>
            <w:tcW w:w="576"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Pr>
                <w:sz w:val="20"/>
                <w:szCs w:val="20"/>
              </w:rPr>
              <w:t xml:space="preserve">  10</w:t>
            </w:r>
          </w:p>
        </w:tc>
        <w:tc>
          <w:tcPr>
            <w:tcW w:w="1152"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Pr>
                <w:sz w:val="20"/>
                <w:szCs w:val="20"/>
              </w:rPr>
              <w:t xml:space="preserve">    8 –   12</w:t>
            </w:r>
            <w:r w:rsidRPr="00472B49">
              <w:rPr>
                <w:sz w:val="20"/>
                <w:szCs w:val="20"/>
              </w:rPr>
              <w:t xml:space="preserve">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Pr>
                <w:sz w:val="20"/>
                <w:szCs w:val="20"/>
              </w:rPr>
              <w:t>50</w:t>
            </w:r>
          </w:p>
        </w:tc>
        <w:tc>
          <w:tcPr>
            <w:tcW w:w="2592" w:type="dxa"/>
            <w:tcBorders>
              <w:top w:val="nil"/>
              <w:left w:val="single" w:sz="4" w:space="0" w:color="auto"/>
              <w:bottom w:val="nil"/>
              <w:right w:val="double" w:sz="4" w:space="0" w:color="auto"/>
            </w:tcBorders>
          </w:tcPr>
          <w:p w:rsidR="00C76C80" w:rsidRPr="00472B49" w:rsidRDefault="00C76C80" w:rsidP="00472B49">
            <w:pPr>
              <w:autoSpaceDE w:val="0"/>
              <w:autoSpaceDN w:val="0"/>
              <w:rPr>
                <w:sz w:val="20"/>
                <w:szCs w:val="20"/>
              </w:rPr>
            </w:pPr>
            <w:r w:rsidRPr="00472B49">
              <w:rPr>
                <w:sz w:val="20"/>
                <w:szCs w:val="20"/>
              </w:rPr>
              <w:t>Average</w:t>
            </w:r>
          </w:p>
        </w:tc>
      </w:tr>
      <w:tr w:rsidR="00C76C80" w:rsidRPr="00543391" w:rsidTr="00FB187E">
        <w:tc>
          <w:tcPr>
            <w:tcW w:w="5616" w:type="dxa"/>
            <w:tcBorders>
              <w:top w:val="nil"/>
              <w:left w:val="doub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completing multiple-choice, logical matrix puzzles (MR)</w:t>
            </w:r>
          </w:p>
        </w:tc>
        <w:tc>
          <w:tcPr>
            <w:tcW w:w="576"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 xml:space="preserve">    9</w:t>
            </w:r>
          </w:p>
        </w:tc>
        <w:tc>
          <w:tcPr>
            <w:tcW w:w="1152"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 xml:space="preserve">    7 –   11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sidRPr="00472B49">
              <w:rPr>
                <w:sz w:val="20"/>
                <w:szCs w:val="20"/>
              </w:rPr>
              <w:t>37</w:t>
            </w:r>
          </w:p>
        </w:tc>
        <w:tc>
          <w:tcPr>
            <w:tcW w:w="2592" w:type="dxa"/>
            <w:tcBorders>
              <w:top w:val="nil"/>
              <w:left w:val="single" w:sz="4" w:space="0" w:color="auto"/>
              <w:bottom w:val="nil"/>
              <w:right w:val="double" w:sz="4" w:space="0" w:color="auto"/>
            </w:tcBorders>
          </w:tcPr>
          <w:p w:rsidR="00C76C80" w:rsidRPr="00472B49" w:rsidRDefault="00C76C80" w:rsidP="00472B49">
            <w:pPr>
              <w:autoSpaceDE w:val="0"/>
              <w:autoSpaceDN w:val="0"/>
              <w:rPr>
                <w:sz w:val="20"/>
                <w:szCs w:val="20"/>
              </w:rPr>
            </w:pPr>
            <w:r w:rsidRPr="00472B49">
              <w:rPr>
                <w:sz w:val="20"/>
                <w:szCs w:val="20"/>
              </w:rPr>
              <w:t>Average</w:t>
            </w:r>
          </w:p>
        </w:tc>
      </w:tr>
      <w:tr w:rsidR="00C76C80" w:rsidRPr="00543391" w:rsidTr="00FB187E">
        <w:tc>
          <w:tcPr>
            <w:tcW w:w="5616" w:type="dxa"/>
            <w:tcBorders>
              <w:top w:val="nil"/>
              <w:left w:val="double" w:sz="4" w:space="0" w:color="auto"/>
              <w:bottom w:val="single" w:sz="4" w:space="0" w:color="auto"/>
              <w:right w:val="single" w:sz="4" w:space="0" w:color="auto"/>
            </w:tcBorders>
          </w:tcPr>
          <w:p w:rsidR="00C76C80" w:rsidRPr="00472B49" w:rsidRDefault="00C76C80" w:rsidP="00472B49">
            <w:pPr>
              <w:keepNext/>
              <w:autoSpaceDE w:val="0"/>
              <w:autoSpaceDN w:val="0"/>
              <w:outlineLvl w:val="6"/>
              <w:rPr>
                <w:b/>
                <w:bCs/>
                <w:sz w:val="20"/>
                <w:szCs w:val="20"/>
              </w:rPr>
            </w:pPr>
            <w:r w:rsidRPr="00472B49">
              <w:rPr>
                <w:b/>
                <w:bCs/>
                <w:sz w:val="20"/>
                <w:szCs w:val="20"/>
              </w:rPr>
              <w:t>Perceptual Reasoning total score (BD PCn MR)</w:t>
            </w:r>
          </w:p>
        </w:tc>
        <w:tc>
          <w:tcPr>
            <w:tcW w:w="576" w:type="dxa"/>
            <w:tcBorders>
              <w:top w:val="nil"/>
              <w:left w:val="sing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 xml:space="preserve">  94</w:t>
            </w:r>
          </w:p>
        </w:tc>
        <w:tc>
          <w:tcPr>
            <w:tcW w:w="1152" w:type="dxa"/>
            <w:tcBorders>
              <w:top w:val="nil"/>
              <w:left w:val="sing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 xml:space="preserve">  88 – 101</w:t>
            </w:r>
          </w:p>
        </w:tc>
        <w:tc>
          <w:tcPr>
            <w:tcW w:w="432" w:type="dxa"/>
            <w:tcBorders>
              <w:top w:val="nil"/>
              <w:left w:val="single" w:sz="4" w:space="0" w:color="auto"/>
              <w:bottom w:val="single" w:sz="4" w:space="0" w:color="auto"/>
              <w:right w:val="single" w:sz="4" w:space="0" w:color="auto"/>
            </w:tcBorders>
            <w:tcMar>
              <w:left w:w="0" w:type="dxa"/>
              <w:right w:w="0" w:type="dxa"/>
            </w:tcMar>
          </w:tcPr>
          <w:p w:rsidR="00C76C80" w:rsidRPr="00472B49" w:rsidRDefault="00C76C80" w:rsidP="00472B49">
            <w:pPr>
              <w:autoSpaceDE w:val="0"/>
              <w:autoSpaceDN w:val="0"/>
              <w:jc w:val="center"/>
              <w:rPr>
                <w:b/>
                <w:bCs/>
                <w:sz w:val="20"/>
                <w:szCs w:val="20"/>
              </w:rPr>
            </w:pPr>
            <w:r>
              <w:rPr>
                <w:b/>
                <w:bCs/>
                <w:sz w:val="20"/>
                <w:szCs w:val="20"/>
              </w:rPr>
              <w:t>34</w:t>
            </w:r>
          </w:p>
        </w:tc>
        <w:tc>
          <w:tcPr>
            <w:tcW w:w="2592" w:type="dxa"/>
            <w:tcBorders>
              <w:top w:val="nil"/>
              <w:left w:val="single" w:sz="4" w:space="0" w:color="auto"/>
              <w:bottom w:val="single" w:sz="4" w:space="0" w:color="auto"/>
              <w:right w:val="double" w:sz="4" w:space="0" w:color="auto"/>
            </w:tcBorders>
          </w:tcPr>
          <w:p w:rsidR="00C76C80" w:rsidRPr="00472B49" w:rsidRDefault="00C76C80" w:rsidP="00472B49">
            <w:pPr>
              <w:autoSpaceDE w:val="0"/>
              <w:autoSpaceDN w:val="0"/>
              <w:rPr>
                <w:b/>
                <w:bCs/>
                <w:sz w:val="20"/>
                <w:szCs w:val="20"/>
              </w:rPr>
            </w:pPr>
            <w:r>
              <w:rPr>
                <w:b/>
                <w:bCs/>
                <w:sz w:val="20"/>
                <w:szCs w:val="20"/>
              </w:rPr>
              <w:t>Average</w:t>
            </w:r>
          </w:p>
        </w:tc>
      </w:tr>
      <w:tr w:rsidR="00C76C80" w:rsidRPr="00543391" w:rsidTr="001B773E">
        <w:tc>
          <w:tcPr>
            <w:tcW w:w="5616" w:type="dxa"/>
            <w:tcBorders>
              <w:top w:val="nil"/>
              <w:left w:val="double" w:sz="4" w:space="0" w:color="auto"/>
              <w:bottom w:val="double" w:sz="4" w:space="0" w:color="auto"/>
              <w:right w:val="single" w:sz="4" w:space="0" w:color="auto"/>
            </w:tcBorders>
          </w:tcPr>
          <w:p w:rsidR="00C76C80" w:rsidRPr="00472B49" w:rsidRDefault="00C76C80" w:rsidP="00472B49">
            <w:pPr>
              <w:keepNext/>
              <w:autoSpaceDE w:val="0"/>
              <w:autoSpaceDN w:val="0"/>
              <w:outlineLvl w:val="6"/>
              <w:rPr>
                <w:b/>
                <w:bCs/>
                <w:sz w:val="20"/>
                <w:szCs w:val="20"/>
              </w:rPr>
            </w:pPr>
            <w:r>
              <w:rPr>
                <w:b/>
                <w:bCs/>
                <w:sz w:val="20"/>
                <w:szCs w:val="20"/>
              </w:rPr>
              <w:t>General Ability Index (SI, VS, CO, BD, PCn, MR)</w:t>
            </w:r>
          </w:p>
        </w:tc>
        <w:tc>
          <w:tcPr>
            <w:tcW w:w="576" w:type="dxa"/>
            <w:tcBorders>
              <w:top w:val="nil"/>
              <w:left w:val="single" w:sz="4" w:space="0" w:color="auto"/>
              <w:bottom w:val="double" w:sz="4" w:space="0" w:color="auto"/>
              <w:right w:val="single" w:sz="4" w:space="0" w:color="auto"/>
            </w:tcBorders>
          </w:tcPr>
          <w:p w:rsidR="00C76C80" w:rsidRDefault="00C76C80" w:rsidP="00472B49">
            <w:pPr>
              <w:autoSpaceDE w:val="0"/>
              <w:autoSpaceDN w:val="0"/>
              <w:rPr>
                <w:b/>
                <w:bCs/>
                <w:sz w:val="20"/>
                <w:szCs w:val="20"/>
              </w:rPr>
            </w:pPr>
            <w:r>
              <w:rPr>
                <w:b/>
                <w:bCs/>
                <w:sz w:val="20"/>
                <w:szCs w:val="20"/>
              </w:rPr>
              <w:t xml:space="preserve">  94</w:t>
            </w:r>
          </w:p>
        </w:tc>
        <w:tc>
          <w:tcPr>
            <w:tcW w:w="1152" w:type="dxa"/>
            <w:tcBorders>
              <w:top w:val="nil"/>
              <w:left w:val="single" w:sz="4" w:space="0" w:color="auto"/>
              <w:bottom w:val="double" w:sz="4" w:space="0" w:color="auto"/>
              <w:right w:val="single" w:sz="4" w:space="0" w:color="auto"/>
            </w:tcBorders>
          </w:tcPr>
          <w:p w:rsidR="00C76C80" w:rsidRDefault="00C76C80" w:rsidP="00472B49">
            <w:pPr>
              <w:autoSpaceDE w:val="0"/>
              <w:autoSpaceDN w:val="0"/>
              <w:rPr>
                <w:b/>
                <w:bCs/>
                <w:sz w:val="20"/>
                <w:szCs w:val="20"/>
              </w:rPr>
            </w:pPr>
            <w:r>
              <w:rPr>
                <w:b/>
                <w:bCs/>
                <w:sz w:val="20"/>
                <w:szCs w:val="20"/>
              </w:rPr>
              <w:t xml:space="preserve">  90 –   99 </w:t>
            </w:r>
          </w:p>
        </w:tc>
        <w:tc>
          <w:tcPr>
            <w:tcW w:w="432" w:type="dxa"/>
            <w:tcBorders>
              <w:top w:val="nil"/>
              <w:left w:val="single" w:sz="4" w:space="0" w:color="auto"/>
              <w:bottom w:val="double" w:sz="4" w:space="0" w:color="auto"/>
              <w:right w:val="single" w:sz="4" w:space="0" w:color="auto"/>
            </w:tcBorders>
            <w:tcMar>
              <w:left w:w="0" w:type="dxa"/>
              <w:right w:w="0" w:type="dxa"/>
            </w:tcMar>
          </w:tcPr>
          <w:p w:rsidR="00C76C80" w:rsidRDefault="00C76C80" w:rsidP="00472B49">
            <w:pPr>
              <w:autoSpaceDE w:val="0"/>
              <w:autoSpaceDN w:val="0"/>
              <w:jc w:val="center"/>
              <w:rPr>
                <w:b/>
                <w:bCs/>
                <w:sz w:val="20"/>
                <w:szCs w:val="20"/>
              </w:rPr>
            </w:pPr>
            <w:r>
              <w:rPr>
                <w:b/>
                <w:bCs/>
                <w:sz w:val="20"/>
                <w:szCs w:val="20"/>
              </w:rPr>
              <w:t>34</w:t>
            </w:r>
          </w:p>
        </w:tc>
        <w:tc>
          <w:tcPr>
            <w:tcW w:w="2592" w:type="dxa"/>
            <w:tcBorders>
              <w:top w:val="nil"/>
              <w:left w:val="single" w:sz="4" w:space="0" w:color="auto"/>
              <w:bottom w:val="double" w:sz="4" w:space="0" w:color="auto"/>
              <w:right w:val="double" w:sz="4" w:space="0" w:color="auto"/>
            </w:tcBorders>
          </w:tcPr>
          <w:p w:rsidR="00C76C80" w:rsidRDefault="00C76C80" w:rsidP="00472B49">
            <w:pPr>
              <w:autoSpaceDE w:val="0"/>
              <w:autoSpaceDN w:val="0"/>
              <w:rPr>
                <w:b/>
                <w:bCs/>
                <w:sz w:val="20"/>
                <w:szCs w:val="20"/>
              </w:rPr>
            </w:pPr>
            <w:r>
              <w:rPr>
                <w:b/>
                <w:bCs/>
                <w:sz w:val="20"/>
                <w:szCs w:val="20"/>
              </w:rPr>
              <w:t>Average</w:t>
            </w:r>
          </w:p>
        </w:tc>
      </w:tr>
      <w:tr w:rsidR="00C76C80" w:rsidRPr="00543391" w:rsidTr="001B773E">
        <w:tc>
          <w:tcPr>
            <w:tcW w:w="5616" w:type="dxa"/>
            <w:tcBorders>
              <w:top w:val="double" w:sz="4" w:space="0" w:color="auto"/>
              <w:left w:val="double" w:sz="4" w:space="0" w:color="auto"/>
              <w:bottom w:val="nil"/>
              <w:right w:val="single" w:sz="4" w:space="0" w:color="auto"/>
            </w:tcBorders>
          </w:tcPr>
          <w:p w:rsidR="00C76C80" w:rsidRPr="00472B49" w:rsidRDefault="00C76C80" w:rsidP="00472B49">
            <w:pPr>
              <w:keepNext/>
              <w:autoSpaceDE w:val="0"/>
              <w:autoSpaceDN w:val="0"/>
              <w:jc w:val="center"/>
              <w:outlineLvl w:val="2"/>
              <w:rPr>
                <w:b/>
                <w:bCs/>
                <w:sz w:val="20"/>
                <w:szCs w:val="20"/>
              </w:rPr>
            </w:pPr>
            <w:r w:rsidRPr="00472B49">
              <w:rPr>
                <w:b/>
                <w:bCs/>
                <w:sz w:val="20"/>
                <w:szCs w:val="20"/>
              </w:rPr>
              <w:t>Working Memory Subtests</w:t>
            </w:r>
          </w:p>
        </w:tc>
        <w:tc>
          <w:tcPr>
            <w:tcW w:w="576" w:type="dxa"/>
            <w:tcBorders>
              <w:top w:val="double" w:sz="4" w:space="0" w:color="auto"/>
              <w:left w:val="single" w:sz="4" w:space="0" w:color="auto"/>
              <w:bottom w:val="nil"/>
              <w:right w:val="single" w:sz="4" w:space="0" w:color="auto"/>
            </w:tcBorders>
          </w:tcPr>
          <w:p w:rsidR="00C76C80" w:rsidRPr="00472B49" w:rsidRDefault="00C76C80" w:rsidP="00472B49">
            <w:pPr>
              <w:autoSpaceDE w:val="0"/>
              <w:autoSpaceDN w:val="0"/>
              <w:rPr>
                <w:sz w:val="20"/>
                <w:szCs w:val="20"/>
              </w:rPr>
            </w:pPr>
          </w:p>
        </w:tc>
        <w:tc>
          <w:tcPr>
            <w:tcW w:w="1152" w:type="dxa"/>
            <w:tcBorders>
              <w:top w:val="double" w:sz="4" w:space="0" w:color="auto"/>
              <w:left w:val="single" w:sz="4" w:space="0" w:color="auto"/>
              <w:bottom w:val="nil"/>
              <w:right w:val="single" w:sz="4" w:space="0" w:color="auto"/>
            </w:tcBorders>
          </w:tcPr>
          <w:p w:rsidR="00C76C80" w:rsidRPr="00472B49" w:rsidRDefault="00C76C80" w:rsidP="00472B49">
            <w:pPr>
              <w:autoSpaceDE w:val="0"/>
              <w:autoSpaceDN w:val="0"/>
              <w:rPr>
                <w:sz w:val="20"/>
                <w:szCs w:val="20"/>
              </w:rPr>
            </w:pP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p>
        </w:tc>
        <w:tc>
          <w:tcPr>
            <w:tcW w:w="2592" w:type="dxa"/>
            <w:tcBorders>
              <w:top w:val="double" w:sz="4" w:space="0" w:color="auto"/>
              <w:left w:val="single" w:sz="4" w:space="0" w:color="auto"/>
              <w:bottom w:val="nil"/>
              <w:right w:val="double" w:sz="4" w:space="0" w:color="auto"/>
            </w:tcBorders>
          </w:tcPr>
          <w:p w:rsidR="00C76C80" w:rsidRPr="00472B49" w:rsidRDefault="00C76C80" w:rsidP="00472B49">
            <w:pPr>
              <w:autoSpaceDE w:val="0"/>
              <w:autoSpaceDN w:val="0"/>
              <w:rPr>
                <w:sz w:val="20"/>
                <w:szCs w:val="20"/>
              </w:rPr>
            </w:pPr>
          </w:p>
        </w:tc>
      </w:tr>
      <w:tr w:rsidR="00C76C80" w:rsidRPr="00543391" w:rsidTr="00FB187E">
        <w:tc>
          <w:tcPr>
            <w:tcW w:w="5616" w:type="dxa"/>
            <w:tcBorders>
              <w:top w:val="nil"/>
              <w:left w:val="doub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repeating series of dictated digits forward and backward (DS)</w:t>
            </w:r>
          </w:p>
        </w:tc>
        <w:tc>
          <w:tcPr>
            <w:tcW w:w="576"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Pr>
                <w:sz w:val="20"/>
                <w:szCs w:val="20"/>
              </w:rPr>
              <w:t xml:space="preserve">    5</w:t>
            </w:r>
          </w:p>
        </w:tc>
        <w:tc>
          <w:tcPr>
            <w:tcW w:w="1152"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Pr>
                <w:sz w:val="20"/>
                <w:szCs w:val="20"/>
              </w:rPr>
              <w:t xml:space="preserve">    3 –     8</w:t>
            </w:r>
            <w:r w:rsidRPr="00472B49">
              <w:rPr>
                <w:sz w:val="20"/>
                <w:szCs w:val="20"/>
              </w:rPr>
              <w:t xml:space="preserve">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Pr>
                <w:sz w:val="20"/>
                <w:szCs w:val="20"/>
              </w:rPr>
              <w:t>0</w:t>
            </w:r>
            <w:r w:rsidRPr="00472B49">
              <w:rPr>
                <w:sz w:val="20"/>
                <w:szCs w:val="20"/>
              </w:rPr>
              <w:t>5</w:t>
            </w:r>
          </w:p>
        </w:tc>
        <w:tc>
          <w:tcPr>
            <w:tcW w:w="2592" w:type="dxa"/>
            <w:tcBorders>
              <w:top w:val="nil"/>
              <w:left w:val="single" w:sz="4" w:space="0" w:color="auto"/>
              <w:bottom w:val="nil"/>
              <w:right w:val="double" w:sz="4" w:space="0" w:color="auto"/>
            </w:tcBorders>
          </w:tcPr>
          <w:p w:rsidR="00C76C80" w:rsidRPr="00472B49" w:rsidRDefault="00C76C80" w:rsidP="00472B49">
            <w:pPr>
              <w:autoSpaceDE w:val="0"/>
              <w:autoSpaceDN w:val="0"/>
              <w:rPr>
                <w:sz w:val="20"/>
                <w:szCs w:val="20"/>
              </w:rPr>
            </w:pPr>
            <w:r>
              <w:rPr>
                <w:sz w:val="20"/>
                <w:szCs w:val="20"/>
              </w:rPr>
              <w:t>Borderline</w:t>
            </w:r>
          </w:p>
        </w:tc>
      </w:tr>
      <w:tr w:rsidR="00C76C80" w:rsidRPr="00543391" w:rsidTr="00FB187E">
        <w:tc>
          <w:tcPr>
            <w:tcW w:w="5616" w:type="dxa"/>
            <w:tcBorders>
              <w:top w:val="nil"/>
              <w:left w:val="doub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repeating digits and letters digits first, then letters (LN)</w:t>
            </w:r>
          </w:p>
        </w:tc>
        <w:tc>
          <w:tcPr>
            <w:tcW w:w="576"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Pr>
                <w:sz w:val="20"/>
                <w:szCs w:val="20"/>
              </w:rPr>
              <w:t xml:space="preserve">    6</w:t>
            </w:r>
          </w:p>
        </w:tc>
        <w:tc>
          <w:tcPr>
            <w:tcW w:w="1152" w:type="dxa"/>
            <w:tcBorders>
              <w:top w:val="nil"/>
              <w:left w:val="single" w:sz="4" w:space="0" w:color="auto"/>
              <w:bottom w:val="nil"/>
              <w:right w:val="single" w:sz="4" w:space="0" w:color="auto"/>
            </w:tcBorders>
          </w:tcPr>
          <w:p w:rsidR="00C76C80" w:rsidRPr="00472B49" w:rsidRDefault="00C76C80" w:rsidP="001B773E">
            <w:pPr>
              <w:autoSpaceDE w:val="0"/>
              <w:autoSpaceDN w:val="0"/>
              <w:rPr>
                <w:sz w:val="20"/>
                <w:szCs w:val="20"/>
              </w:rPr>
            </w:pPr>
            <w:r>
              <w:rPr>
                <w:sz w:val="20"/>
                <w:szCs w:val="20"/>
              </w:rPr>
              <w:t xml:space="preserve">    4 –     8</w:t>
            </w:r>
            <w:r w:rsidRPr="00472B49">
              <w:rPr>
                <w:sz w:val="20"/>
                <w:szCs w:val="20"/>
              </w:rPr>
              <w:t xml:space="preserve">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Pr>
                <w:sz w:val="20"/>
                <w:szCs w:val="20"/>
              </w:rPr>
              <w:t>09</w:t>
            </w:r>
          </w:p>
        </w:tc>
        <w:tc>
          <w:tcPr>
            <w:tcW w:w="2592" w:type="dxa"/>
            <w:tcBorders>
              <w:top w:val="nil"/>
              <w:left w:val="single" w:sz="4" w:space="0" w:color="auto"/>
              <w:bottom w:val="nil"/>
              <w:right w:val="double" w:sz="4" w:space="0" w:color="auto"/>
            </w:tcBorders>
          </w:tcPr>
          <w:p w:rsidR="00C76C80" w:rsidRPr="00472B49" w:rsidRDefault="00C76C80" w:rsidP="00472B49">
            <w:pPr>
              <w:autoSpaceDE w:val="0"/>
              <w:autoSpaceDN w:val="0"/>
              <w:rPr>
                <w:sz w:val="20"/>
                <w:szCs w:val="20"/>
              </w:rPr>
            </w:pPr>
            <w:r>
              <w:rPr>
                <w:sz w:val="20"/>
                <w:szCs w:val="20"/>
              </w:rPr>
              <w:t xml:space="preserve">Low </w:t>
            </w:r>
            <w:r w:rsidRPr="00472B49">
              <w:rPr>
                <w:sz w:val="20"/>
                <w:szCs w:val="20"/>
              </w:rPr>
              <w:t>Average</w:t>
            </w:r>
          </w:p>
        </w:tc>
      </w:tr>
      <w:tr w:rsidR="00C76C80" w:rsidRPr="00543391" w:rsidTr="00FB187E">
        <w:tc>
          <w:tcPr>
            <w:tcW w:w="5616" w:type="dxa"/>
            <w:tcBorders>
              <w:top w:val="nil"/>
              <w:left w:val="doub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sidRPr="00472B49">
              <w:rPr>
                <w:b/>
                <w:bCs/>
                <w:sz w:val="20"/>
                <w:szCs w:val="20"/>
              </w:rPr>
              <w:t>Working Memory total score (DS LN)</w:t>
            </w:r>
          </w:p>
        </w:tc>
        <w:tc>
          <w:tcPr>
            <w:tcW w:w="576" w:type="dxa"/>
            <w:tcBorders>
              <w:top w:val="nil"/>
              <w:left w:val="sing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 xml:space="preserve">  74</w:t>
            </w:r>
          </w:p>
        </w:tc>
        <w:tc>
          <w:tcPr>
            <w:tcW w:w="1152" w:type="dxa"/>
            <w:tcBorders>
              <w:top w:val="nil"/>
              <w:left w:val="sing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 xml:space="preserve">  70 –   83 </w:t>
            </w:r>
          </w:p>
        </w:tc>
        <w:tc>
          <w:tcPr>
            <w:tcW w:w="432" w:type="dxa"/>
            <w:tcBorders>
              <w:top w:val="nil"/>
              <w:left w:val="single" w:sz="4" w:space="0" w:color="auto"/>
              <w:bottom w:val="single" w:sz="4" w:space="0" w:color="auto"/>
              <w:right w:val="single" w:sz="4" w:space="0" w:color="auto"/>
            </w:tcBorders>
            <w:tcMar>
              <w:left w:w="0" w:type="dxa"/>
              <w:right w:w="0" w:type="dxa"/>
            </w:tcMar>
          </w:tcPr>
          <w:p w:rsidR="00C76C80" w:rsidRPr="00472B49" w:rsidRDefault="00C76C80" w:rsidP="00472B49">
            <w:pPr>
              <w:autoSpaceDE w:val="0"/>
              <w:autoSpaceDN w:val="0"/>
              <w:jc w:val="center"/>
              <w:rPr>
                <w:b/>
                <w:bCs/>
                <w:sz w:val="20"/>
                <w:szCs w:val="20"/>
              </w:rPr>
            </w:pPr>
            <w:r>
              <w:rPr>
                <w:b/>
                <w:bCs/>
                <w:sz w:val="20"/>
                <w:szCs w:val="20"/>
              </w:rPr>
              <w:t>04</w:t>
            </w:r>
          </w:p>
        </w:tc>
        <w:tc>
          <w:tcPr>
            <w:tcW w:w="2592" w:type="dxa"/>
            <w:tcBorders>
              <w:top w:val="nil"/>
              <w:left w:val="single" w:sz="4" w:space="0" w:color="auto"/>
              <w:bottom w:val="single" w:sz="4" w:space="0" w:color="auto"/>
              <w:right w:val="double" w:sz="4" w:space="0" w:color="auto"/>
            </w:tcBorders>
          </w:tcPr>
          <w:p w:rsidR="00C76C80" w:rsidRPr="00472B49" w:rsidRDefault="00C76C80" w:rsidP="00472B49">
            <w:pPr>
              <w:autoSpaceDE w:val="0"/>
              <w:autoSpaceDN w:val="0"/>
              <w:rPr>
                <w:b/>
                <w:bCs/>
                <w:sz w:val="20"/>
                <w:szCs w:val="20"/>
              </w:rPr>
            </w:pPr>
            <w:r>
              <w:rPr>
                <w:b/>
                <w:bCs/>
                <w:sz w:val="20"/>
                <w:szCs w:val="20"/>
              </w:rPr>
              <w:t>Borderline</w:t>
            </w:r>
          </w:p>
        </w:tc>
      </w:tr>
      <w:tr w:rsidR="00C76C80" w:rsidRPr="00543391" w:rsidTr="00FB187E">
        <w:tc>
          <w:tcPr>
            <w:tcW w:w="5616" w:type="dxa"/>
            <w:tcBorders>
              <w:top w:val="single" w:sz="4" w:space="0" w:color="auto"/>
              <w:left w:val="double" w:sz="4" w:space="0" w:color="auto"/>
              <w:bottom w:val="nil"/>
              <w:right w:val="single" w:sz="4" w:space="0" w:color="auto"/>
            </w:tcBorders>
          </w:tcPr>
          <w:p w:rsidR="00C76C80" w:rsidRPr="00472B49" w:rsidRDefault="00C76C80" w:rsidP="00472B49">
            <w:pPr>
              <w:keepNext/>
              <w:autoSpaceDE w:val="0"/>
              <w:autoSpaceDN w:val="0"/>
              <w:jc w:val="center"/>
              <w:outlineLvl w:val="2"/>
              <w:rPr>
                <w:b/>
                <w:bCs/>
                <w:sz w:val="20"/>
                <w:szCs w:val="20"/>
              </w:rPr>
            </w:pPr>
            <w:r w:rsidRPr="00472B49">
              <w:rPr>
                <w:b/>
                <w:bCs/>
                <w:sz w:val="20"/>
                <w:szCs w:val="20"/>
              </w:rPr>
              <w:t>Processing Speed Subtests</w:t>
            </w:r>
          </w:p>
        </w:tc>
        <w:tc>
          <w:tcPr>
            <w:tcW w:w="576" w:type="dxa"/>
            <w:tcBorders>
              <w:top w:val="single" w:sz="4" w:space="0" w:color="auto"/>
              <w:left w:val="single" w:sz="4" w:space="0" w:color="auto"/>
              <w:bottom w:val="nil"/>
              <w:right w:val="single" w:sz="4" w:space="0" w:color="auto"/>
            </w:tcBorders>
          </w:tcPr>
          <w:p w:rsidR="00C76C80" w:rsidRPr="00472B49" w:rsidRDefault="00C76C80" w:rsidP="00472B49">
            <w:pPr>
              <w:autoSpaceDE w:val="0"/>
              <w:autoSpaceDN w:val="0"/>
              <w:rPr>
                <w:sz w:val="20"/>
                <w:szCs w:val="20"/>
              </w:rPr>
            </w:pPr>
          </w:p>
        </w:tc>
        <w:tc>
          <w:tcPr>
            <w:tcW w:w="1152" w:type="dxa"/>
            <w:tcBorders>
              <w:top w:val="single" w:sz="4" w:space="0" w:color="auto"/>
              <w:left w:val="single" w:sz="4" w:space="0" w:color="auto"/>
              <w:bottom w:val="nil"/>
              <w:right w:val="single" w:sz="4" w:space="0" w:color="auto"/>
            </w:tcBorders>
          </w:tcPr>
          <w:p w:rsidR="00C76C80" w:rsidRPr="00472B49" w:rsidRDefault="00C76C80" w:rsidP="00472B49">
            <w:pPr>
              <w:autoSpaceDE w:val="0"/>
              <w:autoSpaceDN w:val="0"/>
              <w:rPr>
                <w:sz w:val="20"/>
                <w:szCs w:val="20"/>
              </w:rPr>
            </w:pPr>
          </w:p>
        </w:tc>
        <w:tc>
          <w:tcPr>
            <w:tcW w:w="432" w:type="dxa"/>
            <w:tcBorders>
              <w:top w:val="single" w:sz="4" w:space="0" w:color="auto"/>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p>
        </w:tc>
        <w:tc>
          <w:tcPr>
            <w:tcW w:w="2592" w:type="dxa"/>
            <w:tcBorders>
              <w:top w:val="single" w:sz="4" w:space="0" w:color="auto"/>
              <w:left w:val="single" w:sz="4" w:space="0" w:color="auto"/>
              <w:bottom w:val="nil"/>
              <w:right w:val="double" w:sz="4" w:space="0" w:color="auto"/>
            </w:tcBorders>
          </w:tcPr>
          <w:p w:rsidR="00C76C80" w:rsidRPr="00472B49" w:rsidRDefault="00C76C80" w:rsidP="00472B49">
            <w:pPr>
              <w:autoSpaceDE w:val="0"/>
              <w:autoSpaceDN w:val="0"/>
              <w:rPr>
                <w:sz w:val="20"/>
                <w:szCs w:val="20"/>
              </w:rPr>
            </w:pPr>
          </w:p>
        </w:tc>
      </w:tr>
      <w:tr w:rsidR="00C76C80" w:rsidRPr="00543391" w:rsidTr="00FB187E">
        <w:tc>
          <w:tcPr>
            <w:tcW w:w="5616" w:type="dxa"/>
            <w:tcBorders>
              <w:top w:val="nil"/>
              <w:left w:val="double" w:sz="4" w:space="0" w:color="auto"/>
              <w:bottom w:val="nil"/>
              <w:right w:val="single" w:sz="4" w:space="0" w:color="auto"/>
            </w:tcBorders>
          </w:tcPr>
          <w:p w:rsidR="00C76C80" w:rsidRPr="00472B49" w:rsidRDefault="00C76C80" w:rsidP="00FB187E">
            <w:pPr>
              <w:autoSpaceDE w:val="0"/>
              <w:autoSpaceDN w:val="0"/>
              <w:rPr>
                <w:sz w:val="20"/>
                <w:szCs w:val="20"/>
              </w:rPr>
            </w:pPr>
            <w:r w:rsidRPr="00472B49">
              <w:rPr>
                <w:sz w:val="20"/>
                <w:szCs w:val="20"/>
              </w:rPr>
              <w:t>speed of transcribing a digit-symbol code on paper (CD)</w:t>
            </w:r>
          </w:p>
        </w:tc>
        <w:tc>
          <w:tcPr>
            <w:tcW w:w="576"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 xml:space="preserve">    6</w:t>
            </w:r>
          </w:p>
        </w:tc>
        <w:tc>
          <w:tcPr>
            <w:tcW w:w="1152"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 xml:space="preserve">    4 –     8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sidRPr="00472B49">
              <w:rPr>
                <w:sz w:val="20"/>
                <w:szCs w:val="20"/>
              </w:rPr>
              <w:t>09</w:t>
            </w:r>
          </w:p>
        </w:tc>
        <w:tc>
          <w:tcPr>
            <w:tcW w:w="2592" w:type="dxa"/>
            <w:tcBorders>
              <w:top w:val="nil"/>
              <w:left w:val="single" w:sz="4" w:space="0" w:color="auto"/>
              <w:bottom w:val="nil"/>
              <w:right w:val="double" w:sz="4" w:space="0" w:color="auto"/>
            </w:tcBorders>
          </w:tcPr>
          <w:p w:rsidR="00C76C80" w:rsidRPr="00472B49" w:rsidRDefault="00C76C80" w:rsidP="00472B49">
            <w:pPr>
              <w:autoSpaceDE w:val="0"/>
              <w:autoSpaceDN w:val="0"/>
              <w:rPr>
                <w:sz w:val="20"/>
                <w:szCs w:val="20"/>
              </w:rPr>
            </w:pPr>
            <w:r w:rsidRPr="00472B49">
              <w:rPr>
                <w:sz w:val="20"/>
                <w:szCs w:val="20"/>
              </w:rPr>
              <w:t>Low Average</w:t>
            </w:r>
          </w:p>
        </w:tc>
      </w:tr>
      <w:tr w:rsidR="00C76C80" w:rsidRPr="00543391" w:rsidTr="00FB187E">
        <w:tc>
          <w:tcPr>
            <w:tcW w:w="5616" w:type="dxa"/>
            <w:tcBorders>
              <w:top w:val="nil"/>
              <w:left w:val="double" w:sz="4" w:space="0" w:color="auto"/>
              <w:bottom w:val="nil"/>
              <w:right w:val="single" w:sz="4" w:space="0" w:color="auto"/>
            </w:tcBorders>
          </w:tcPr>
          <w:p w:rsidR="00C76C80" w:rsidRPr="00472B49" w:rsidRDefault="00C76C80" w:rsidP="00472B49">
            <w:pPr>
              <w:autoSpaceDE w:val="0"/>
              <w:autoSpaceDN w:val="0"/>
              <w:rPr>
                <w:sz w:val="20"/>
                <w:szCs w:val="20"/>
              </w:rPr>
            </w:pPr>
            <w:r w:rsidRPr="00472B49">
              <w:rPr>
                <w:sz w:val="20"/>
                <w:szCs w:val="20"/>
              </w:rPr>
              <w:t>speed of  finding matching s</w:t>
            </w:r>
            <w:r>
              <w:rPr>
                <w:sz w:val="20"/>
                <w:szCs w:val="20"/>
              </w:rPr>
              <w:t>ymbols in rows of symbols.(SS)</w:t>
            </w:r>
          </w:p>
        </w:tc>
        <w:tc>
          <w:tcPr>
            <w:tcW w:w="576"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Pr>
                <w:sz w:val="20"/>
                <w:szCs w:val="20"/>
              </w:rPr>
              <w:t xml:space="preserve">    4</w:t>
            </w:r>
          </w:p>
        </w:tc>
        <w:tc>
          <w:tcPr>
            <w:tcW w:w="1152" w:type="dxa"/>
            <w:tcBorders>
              <w:top w:val="nil"/>
              <w:left w:val="single" w:sz="4" w:space="0" w:color="auto"/>
              <w:bottom w:val="nil"/>
              <w:right w:val="single" w:sz="4" w:space="0" w:color="auto"/>
            </w:tcBorders>
          </w:tcPr>
          <w:p w:rsidR="00C76C80" w:rsidRPr="00472B49" w:rsidRDefault="00C76C80" w:rsidP="00472B49">
            <w:pPr>
              <w:autoSpaceDE w:val="0"/>
              <w:autoSpaceDN w:val="0"/>
              <w:rPr>
                <w:sz w:val="20"/>
                <w:szCs w:val="20"/>
              </w:rPr>
            </w:pPr>
            <w:r>
              <w:rPr>
                <w:sz w:val="20"/>
                <w:szCs w:val="20"/>
              </w:rPr>
              <w:t xml:space="preserve">    2 –     6</w:t>
            </w:r>
            <w:r w:rsidRPr="00472B49">
              <w:rPr>
                <w:sz w:val="20"/>
                <w:szCs w:val="20"/>
              </w:rPr>
              <w:t xml:space="preserve">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472B49">
            <w:pPr>
              <w:autoSpaceDE w:val="0"/>
              <w:autoSpaceDN w:val="0"/>
              <w:jc w:val="center"/>
              <w:rPr>
                <w:sz w:val="20"/>
                <w:szCs w:val="20"/>
              </w:rPr>
            </w:pPr>
            <w:r>
              <w:rPr>
                <w:sz w:val="20"/>
                <w:szCs w:val="20"/>
              </w:rPr>
              <w:t>02</w:t>
            </w:r>
          </w:p>
        </w:tc>
        <w:tc>
          <w:tcPr>
            <w:tcW w:w="2592" w:type="dxa"/>
            <w:tcBorders>
              <w:top w:val="nil"/>
              <w:left w:val="single" w:sz="4" w:space="0" w:color="auto"/>
              <w:bottom w:val="nil"/>
              <w:right w:val="double" w:sz="4" w:space="0" w:color="auto"/>
            </w:tcBorders>
          </w:tcPr>
          <w:p w:rsidR="00C76C80" w:rsidRPr="00472B49" w:rsidRDefault="00C76C80" w:rsidP="00472B49">
            <w:pPr>
              <w:autoSpaceDE w:val="0"/>
              <w:autoSpaceDN w:val="0"/>
              <w:rPr>
                <w:sz w:val="20"/>
                <w:szCs w:val="20"/>
              </w:rPr>
            </w:pPr>
            <w:r>
              <w:rPr>
                <w:sz w:val="20"/>
                <w:szCs w:val="20"/>
              </w:rPr>
              <w:t>Borderline</w:t>
            </w:r>
          </w:p>
        </w:tc>
      </w:tr>
      <w:tr w:rsidR="00C76C80" w:rsidRPr="00543391" w:rsidTr="001B773E">
        <w:tc>
          <w:tcPr>
            <w:tcW w:w="5616" w:type="dxa"/>
            <w:tcBorders>
              <w:top w:val="nil"/>
              <w:left w:val="doub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sidRPr="00472B49">
              <w:rPr>
                <w:b/>
                <w:bCs/>
                <w:sz w:val="20"/>
                <w:szCs w:val="20"/>
              </w:rPr>
              <w:t>Processing Speed total score (CD SS)</w:t>
            </w:r>
          </w:p>
        </w:tc>
        <w:tc>
          <w:tcPr>
            <w:tcW w:w="576" w:type="dxa"/>
            <w:tcBorders>
              <w:top w:val="nil"/>
              <w:left w:val="sing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 xml:space="preserve">  73</w:t>
            </w:r>
          </w:p>
        </w:tc>
        <w:tc>
          <w:tcPr>
            <w:tcW w:w="1152" w:type="dxa"/>
            <w:tcBorders>
              <w:top w:val="nil"/>
              <w:left w:val="single" w:sz="4" w:space="0" w:color="auto"/>
              <w:bottom w:val="sing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 xml:space="preserve">  67 –   79 </w:t>
            </w:r>
          </w:p>
        </w:tc>
        <w:tc>
          <w:tcPr>
            <w:tcW w:w="432" w:type="dxa"/>
            <w:tcBorders>
              <w:top w:val="nil"/>
              <w:left w:val="single" w:sz="4" w:space="0" w:color="auto"/>
              <w:bottom w:val="single" w:sz="4" w:space="0" w:color="auto"/>
              <w:right w:val="single" w:sz="4" w:space="0" w:color="auto"/>
            </w:tcBorders>
            <w:tcMar>
              <w:left w:w="0" w:type="dxa"/>
              <w:right w:w="0" w:type="dxa"/>
            </w:tcMar>
          </w:tcPr>
          <w:p w:rsidR="00C76C80" w:rsidRPr="00472B49" w:rsidRDefault="00C76C80" w:rsidP="00472B49">
            <w:pPr>
              <w:autoSpaceDE w:val="0"/>
              <w:autoSpaceDN w:val="0"/>
              <w:jc w:val="center"/>
              <w:rPr>
                <w:b/>
                <w:bCs/>
                <w:sz w:val="20"/>
                <w:szCs w:val="20"/>
              </w:rPr>
            </w:pPr>
            <w:r>
              <w:rPr>
                <w:b/>
                <w:bCs/>
                <w:sz w:val="20"/>
                <w:szCs w:val="20"/>
              </w:rPr>
              <w:t>03</w:t>
            </w:r>
          </w:p>
        </w:tc>
        <w:tc>
          <w:tcPr>
            <w:tcW w:w="2592" w:type="dxa"/>
            <w:tcBorders>
              <w:top w:val="nil"/>
              <w:left w:val="single" w:sz="4" w:space="0" w:color="auto"/>
              <w:bottom w:val="single" w:sz="4" w:space="0" w:color="auto"/>
              <w:right w:val="double" w:sz="4" w:space="0" w:color="auto"/>
            </w:tcBorders>
          </w:tcPr>
          <w:p w:rsidR="00C76C80" w:rsidRPr="00472B49" w:rsidRDefault="00C76C80" w:rsidP="00472B49">
            <w:pPr>
              <w:autoSpaceDE w:val="0"/>
              <w:autoSpaceDN w:val="0"/>
              <w:rPr>
                <w:b/>
                <w:bCs/>
                <w:sz w:val="20"/>
                <w:szCs w:val="20"/>
              </w:rPr>
            </w:pPr>
            <w:r>
              <w:rPr>
                <w:b/>
                <w:bCs/>
                <w:sz w:val="20"/>
                <w:szCs w:val="20"/>
              </w:rPr>
              <w:t>Borderline</w:t>
            </w:r>
          </w:p>
        </w:tc>
      </w:tr>
      <w:tr w:rsidR="00C76C80" w:rsidRPr="00543391" w:rsidTr="001B773E">
        <w:tc>
          <w:tcPr>
            <w:tcW w:w="5616" w:type="dxa"/>
            <w:tcBorders>
              <w:top w:val="single" w:sz="4" w:space="0" w:color="auto"/>
              <w:left w:val="double" w:sz="4" w:space="0" w:color="auto"/>
              <w:bottom w:val="doub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Cognitive Proficiency Index (DS LN CD SS)</w:t>
            </w:r>
          </w:p>
        </w:tc>
        <w:tc>
          <w:tcPr>
            <w:tcW w:w="576" w:type="dxa"/>
            <w:tcBorders>
              <w:top w:val="single" w:sz="4" w:space="0" w:color="auto"/>
              <w:left w:val="single" w:sz="4" w:space="0" w:color="auto"/>
              <w:bottom w:val="doub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 xml:space="preserve">  71</w:t>
            </w:r>
          </w:p>
        </w:tc>
        <w:tc>
          <w:tcPr>
            <w:tcW w:w="1152" w:type="dxa"/>
            <w:tcBorders>
              <w:top w:val="single" w:sz="4" w:space="0" w:color="auto"/>
              <w:left w:val="single" w:sz="4" w:space="0" w:color="auto"/>
              <w:bottom w:val="doub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 xml:space="preserve">  67 –   79 </w:t>
            </w:r>
          </w:p>
        </w:tc>
        <w:tc>
          <w:tcPr>
            <w:tcW w:w="432" w:type="dxa"/>
            <w:tcBorders>
              <w:top w:val="single" w:sz="4" w:space="0" w:color="auto"/>
              <w:left w:val="single" w:sz="4" w:space="0" w:color="auto"/>
              <w:bottom w:val="double" w:sz="4" w:space="0" w:color="auto"/>
              <w:right w:val="single" w:sz="4" w:space="0" w:color="auto"/>
            </w:tcBorders>
            <w:tcMar>
              <w:left w:w="0" w:type="dxa"/>
              <w:right w:w="0" w:type="dxa"/>
            </w:tcMar>
          </w:tcPr>
          <w:p w:rsidR="00C76C80" w:rsidRPr="00472B49" w:rsidRDefault="00C76C80" w:rsidP="00472B49">
            <w:pPr>
              <w:autoSpaceDE w:val="0"/>
              <w:autoSpaceDN w:val="0"/>
              <w:jc w:val="center"/>
              <w:rPr>
                <w:b/>
                <w:bCs/>
                <w:sz w:val="20"/>
                <w:szCs w:val="20"/>
              </w:rPr>
            </w:pPr>
            <w:r>
              <w:rPr>
                <w:b/>
                <w:bCs/>
                <w:sz w:val="20"/>
                <w:szCs w:val="20"/>
              </w:rPr>
              <w:t>03</w:t>
            </w:r>
          </w:p>
        </w:tc>
        <w:tc>
          <w:tcPr>
            <w:tcW w:w="2592" w:type="dxa"/>
            <w:tcBorders>
              <w:top w:val="single" w:sz="4" w:space="0" w:color="auto"/>
              <w:left w:val="single" w:sz="4" w:space="0" w:color="auto"/>
              <w:bottom w:val="double" w:sz="4" w:space="0" w:color="auto"/>
              <w:right w:val="double" w:sz="4" w:space="0" w:color="auto"/>
            </w:tcBorders>
          </w:tcPr>
          <w:p w:rsidR="00C76C80" w:rsidRPr="00472B49" w:rsidRDefault="00C76C80" w:rsidP="00472B49">
            <w:pPr>
              <w:autoSpaceDE w:val="0"/>
              <w:autoSpaceDN w:val="0"/>
              <w:rPr>
                <w:b/>
                <w:bCs/>
                <w:sz w:val="20"/>
                <w:szCs w:val="20"/>
              </w:rPr>
            </w:pPr>
            <w:r>
              <w:rPr>
                <w:b/>
                <w:bCs/>
                <w:sz w:val="20"/>
                <w:szCs w:val="20"/>
              </w:rPr>
              <w:t>Borderline</w:t>
            </w:r>
          </w:p>
        </w:tc>
      </w:tr>
      <w:tr w:rsidR="00C76C80" w:rsidRPr="00543391" w:rsidTr="00BC29BF">
        <w:tc>
          <w:tcPr>
            <w:tcW w:w="5616" w:type="dxa"/>
            <w:tcBorders>
              <w:top w:val="double" w:sz="4" w:space="0" w:color="auto"/>
              <w:left w:val="double" w:sz="4" w:space="0" w:color="auto"/>
              <w:bottom w:val="double" w:sz="4" w:space="0" w:color="auto"/>
              <w:right w:val="single" w:sz="4" w:space="0" w:color="auto"/>
            </w:tcBorders>
          </w:tcPr>
          <w:p w:rsidR="00C76C80" w:rsidRPr="00472B49" w:rsidRDefault="00C76C80" w:rsidP="00472B49">
            <w:pPr>
              <w:autoSpaceDE w:val="0"/>
              <w:autoSpaceDN w:val="0"/>
              <w:rPr>
                <w:b/>
                <w:bCs/>
                <w:sz w:val="20"/>
                <w:szCs w:val="20"/>
              </w:rPr>
            </w:pPr>
            <w:r w:rsidRPr="00472B49">
              <w:rPr>
                <w:b/>
                <w:bCs/>
                <w:sz w:val="20"/>
                <w:szCs w:val="20"/>
              </w:rPr>
              <w:t>Full Scale total (SI VC CO BD PCn MR DS LN CD SS)</w:t>
            </w:r>
          </w:p>
        </w:tc>
        <w:tc>
          <w:tcPr>
            <w:tcW w:w="576" w:type="dxa"/>
            <w:tcBorders>
              <w:top w:val="double" w:sz="4" w:space="0" w:color="auto"/>
              <w:left w:val="single" w:sz="4" w:space="0" w:color="auto"/>
              <w:bottom w:val="doub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 xml:space="preserve">  81</w:t>
            </w:r>
          </w:p>
        </w:tc>
        <w:tc>
          <w:tcPr>
            <w:tcW w:w="1152" w:type="dxa"/>
            <w:tcBorders>
              <w:top w:val="double" w:sz="4" w:space="0" w:color="auto"/>
              <w:left w:val="single" w:sz="4" w:space="0" w:color="auto"/>
              <w:bottom w:val="doub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 xml:space="preserve">  77 –   86 </w:t>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C76C80" w:rsidRPr="00472B49" w:rsidRDefault="00C76C80" w:rsidP="00472B49">
            <w:pPr>
              <w:autoSpaceDE w:val="0"/>
              <w:autoSpaceDN w:val="0"/>
              <w:jc w:val="center"/>
              <w:rPr>
                <w:b/>
                <w:bCs/>
                <w:sz w:val="20"/>
                <w:szCs w:val="20"/>
              </w:rPr>
            </w:pPr>
            <w:r>
              <w:rPr>
                <w:b/>
                <w:bCs/>
                <w:sz w:val="20"/>
                <w:szCs w:val="20"/>
              </w:rPr>
              <w:t>10</w:t>
            </w:r>
          </w:p>
        </w:tc>
        <w:tc>
          <w:tcPr>
            <w:tcW w:w="2592" w:type="dxa"/>
            <w:tcBorders>
              <w:top w:val="double" w:sz="4" w:space="0" w:color="auto"/>
              <w:left w:val="single" w:sz="4" w:space="0" w:color="auto"/>
              <w:bottom w:val="double" w:sz="4" w:space="0" w:color="auto"/>
              <w:right w:val="double" w:sz="4" w:space="0" w:color="auto"/>
            </w:tcBorders>
          </w:tcPr>
          <w:p w:rsidR="00C76C80" w:rsidRPr="00472B49" w:rsidRDefault="00C76C80" w:rsidP="00472B49">
            <w:pPr>
              <w:autoSpaceDE w:val="0"/>
              <w:autoSpaceDN w:val="0"/>
              <w:rPr>
                <w:b/>
                <w:bCs/>
                <w:sz w:val="20"/>
                <w:szCs w:val="20"/>
              </w:rPr>
            </w:pPr>
            <w:r>
              <w:rPr>
                <w:b/>
                <w:bCs/>
                <w:sz w:val="20"/>
                <w:szCs w:val="20"/>
              </w:rPr>
              <w:t>Borderline</w:t>
            </w:r>
          </w:p>
        </w:tc>
      </w:tr>
      <w:tr w:rsidR="00C76C80" w:rsidRPr="00543391" w:rsidTr="00DD0B72">
        <w:trPr>
          <w:trHeight w:val="360"/>
        </w:trPr>
        <w:tc>
          <w:tcPr>
            <w:tcW w:w="5616" w:type="dxa"/>
            <w:tcBorders>
              <w:top w:val="double" w:sz="4" w:space="0" w:color="auto"/>
              <w:left w:val="double" w:sz="4" w:space="0" w:color="auto"/>
              <w:bottom w:val="double" w:sz="4" w:space="0" w:color="auto"/>
              <w:right w:val="nil"/>
            </w:tcBorders>
            <w:vAlign w:val="center"/>
          </w:tcPr>
          <w:p w:rsidR="00C76C80" w:rsidRPr="00472B49" w:rsidRDefault="00C76C80" w:rsidP="00347BE9">
            <w:pPr>
              <w:autoSpaceDE w:val="0"/>
              <w:autoSpaceDN w:val="0"/>
              <w:jc w:val="center"/>
              <w:rPr>
                <w:b/>
                <w:bCs/>
                <w:sz w:val="20"/>
                <w:szCs w:val="20"/>
              </w:rPr>
            </w:pPr>
            <w:r>
              <w:rPr>
                <w:b/>
                <w:bCs/>
                <w:sz w:val="20"/>
                <w:szCs w:val="20"/>
              </w:rPr>
              <w:t>WIAT-III</w:t>
            </w:r>
          </w:p>
        </w:tc>
        <w:tc>
          <w:tcPr>
            <w:tcW w:w="576" w:type="dxa"/>
            <w:tcBorders>
              <w:top w:val="double" w:sz="4" w:space="0" w:color="auto"/>
              <w:left w:val="nil"/>
              <w:bottom w:val="double" w:sz="4" w:space="0" w:color="auto"/>
              <w:right w:val="nil"/>
            </w:tcBorders>
          </w:tcPr>
          <w:p w:rsidR="00C76C80" w:rsidRDefault="00C76C80" w:rsidP="00472B49">
            <w:pPr>
              <w:autoSpaceDE w:val="0"/>
              <w:autoSpaceDN w:val="0"/>
              <w:rPr>
                <w:b/>
                <w:bCs/>
                <w:sz w:val="20"/>
                <w:szCs w:val="20"/>
              </w:rPr>
            </w:pPr>
          </w:p>
        </w:tc>
        <w:tc>
          <w:tcPr>
            <w:tcW w:w="1152" w:type="dxa"/>
            <w:tcBorders>
              <w:top w:val="double" w:sz="4" w:space="0" w:color="auto"/>
              <w:left w:val="nil"/>
              <w:bottom w:val="double" w:sz="4" w:space="0" w:color="auto"/>
              <w:right w:val="nil"/>
            </w:tcBorders>
          </w:tcPr>
          <w:p w:rsidR="00C76C80" w:rsidRDefault="00C76C80" w:rsidP="00472B49">
            <w:pPr>
              <w:autoSpaceDE w:val="0"/>
              <w:autoSpaceDN w:val="0"/>
              <w:rPr>
                <w:b/>
                <w:bCs/>
                <w:sz w:val="20"/>
                <w:szCs w:val="20"/>
              </w:rPr>
            </w:pPr>
          </w:p>
        </w:tc>
        <w:tc>
          <w:tcPr>
            <w:tcW w:w="432" w:type="dxa"/>
            <w:tcBorders>
              <w:top w:val="double" w:sz="4" w:space="0" w:color="auto"/>
              <w:left w:val="nil"/>
              <w:bottom w:val="double" w:sz="4" w:space="0" w:color="auto"/>
              <w:right w:val="nil"/>
            </w:tcBorders>
            <w:tcMar>
              <w:left w:w="0" w:type="dxa"/>
              <w:right w:w="0" w:type="dxa"/>
            </w:tcMar>
          </w:tcPr>
          <w:p w:rsidR="00C76C80" w:rsidRDefault="00C76C80" w:rsidP="00472B49">
            <w:pPr>
              <w:autoSpaceDE w:val="0"/>
              <w:autoSpaceDN w:val="0"/>
              <w:jc w:val="center"/>
              <w:rPr>
                <w:b/>
                <w:bCs/>
                <w:sz w:val="20"/>
                <w:szCs w:val="20"/>
              </w:rPr>
            </w:pPr>
          </w:p>
        </w:tc>
        <w:tc>
          <w:tcPr>
            <w:tcW w:w="2592" w:type="dxa"/>
            <w:tcBorders>
              <w:top w:val="double" w:sz="4" w:space="0" w:color="auto"/>
              <w:left w:val="nil"/>
              <w:bottom w:val="double" w:sz="4" w:space="0" w:color="auto"/>
              <w:right w:val="double" w:sz="4" w:space="0" w:color="auto"/>
            </w:tcBorders>
          </w:tcPr>
          <w:p w:rsidR="00C76C80" w:rsidRDefault="00C76C80" w:rsidP="00472B49">
            <w:pPr>
              <w:autoSpaceDE w:val="0"/>
              <w:autoSpaceDN w:val="0"/>
              <w:rPr>
                <w:b/>
                <w:bCs/>
                <w:sz w:val="20"/>
                <w:szCs w:val="20"/>
              </w:rPr>
            </w:pPr>
          </w:p>
        </w:tc>
      </w:tr>
      <w:tr w:rsidR="00C76C80" w:rsidRPr="00543391" w:rsidTr="00347BE9">
        <w:tc>
          <w:tcPr>
            <w:tcW w:w="5616" w:type="dxa"/>
            <w:tcBorders>
              <w:top w:val="double" w:sz="4" w:space="0" w:color="auto"/>
              <w:left w:val="double" w:sz="4" w:space="0" w:color="auto"/>
              <w:bottom w:val="nil"/>
              <w:right w:val="single" w:sz="4" w:space="0" w:color="auto"/>
            </w:tcBorders>
          </w:tcPr>
          <w:p w:rsidR="00C76C80" w:rsidRPr="00BE2EB6" w:rsidRDefault="00C76C80" w:rsidP="00692591">
            <w:pPr>
              <w:pStyle w:val="Heading1"/>
              <w:ind w:left="0"/>
              <w:jc w:val="left"/>
              <w:rPr>
                <w:b w:val="0"/>
                <w:bCs w:val="0"/>
                <w:sz w:val="20"/>
                <w:szCs w:val="20"/>
              </w:rPr>
            </w:pPr>
            <w:r>
              <w:rPr>
                <w:b w:val="0"/>
                <w:sz w:val="20"/>
                <w:szCs w:val="20"/>
              </w:rPr>
              <w:t>Reading C</w:t>
            </w:r>
            <w:r w:rsidRPr="00BE2EB6">
              <w:rPr>
                <w:b w:val="0"/>
                <w:sz w:val="20"/>
                <w:szCs w:val="20"/>
              </w:rPr>
              <w:t>omprehension</w:t>
            </w:r>
          </w:p>
        </w:tc>
        <w:tc>
          <w:tcPr>
            <w:tcW w:w="576" w:type="dxa"/>
            <w:tcBorders>
              <w:top w:val="double" w:sz="4" w:space="0" w:color="auto"/>
              <w:left w:val="single" w:sz="4" w:space="0" w:color="auto"/>
              <w:bottom w:val="nil"/>
              <w:right w:val="single" w:sz="4" w:space="0" w:color="auto"/>
            </w:tcBorders>
          </w:tcPr>
          <w:p w:rsidR="00C76C80" w:rsidRPr="003C2384" w:rsidRDefault="00C76C80" w:rsidP="00472B49">
            <w:pPr>
              <w:autoSpaceDE w:val="0"/>
              <w:autoSpaceDN w:val="0"/>
              <w:rPr>
                <w:bCs/>
                <w:sz w:val="20"/>
                <w:szCs w:val="20"/>
              </w:rPr>
            </w:pPr>
            <w:r w:rsidRPr="003C2384">
              <w:rPr>
                <w:bCs/>
                <w:sz w:val="20"/>
                <w:szCs w:val="20"/>
              </w:rPr>
              <w:t>108</w:t>
            </w:r>
          </w:p>
        </w:tc>
        <w:tc>
          <w:tcPr>
            <w:tcW w:w="1152" w:type="dxa"/>
            <w:tcBorders>
              <w:top w:val="double" w:sz="4" w:space="0" w:color="auto"/>
              <w:left w:val="single" w:sz="4" w:space="0" w:color="auto"/>
              <w:bottom w:val="nil"/>
              <w:right w:val="single" w:sz="4" w:space="0" w:color="auto"/>
            </w:tcBorders>
          </w:tcPr>
          <w:p w:rsidR="00C76C80" w:rsidRPr="004B5248" w:rsidRDefault="00C76C80" w:rsidP="00472B49">
            <w:pPr>
              <w:autoSpaceDE w:val="0"/>
              <w:autoSpaceDN w:val="0"/>
              <w:rPr>
                <w:bCs/>
                <w:sz w:val="20"/>
                <w:szCs w:val="20"/>
              </w:rPr>
            </w:pPr>
            <w:r w:rsidRPr="004B5248">
              <w:rPr>
                <w:bCs/>
                <w:sz w:val="20"/>
                <w:szCs w:val="20"/>
              </w:rPr>
              <w:t xml:space="preserve">  98 – 118 </w:t>
            </w: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4B5248" w:rsidRDefault="00C76C80" w:rsidP="00472B49">
            <w:pPr>
              <w:autoSpaceDE w:val="0"/>
              <w:autoSpaceDN w:val="0"/>
              <w:jc w:val="center"/>
              <w:rPr>
                <w:bCs/>
                <w:sz w:val="20"/>
                <w:szCs w:val="20"/>
              </w:rPr>
            </w:pPr>
            <w:r w:rsidRPr="004B5248">
              <w:rPr>
                <w:bCs/>
                <w:sz w:val="20"/>
                <w:szCs w:val="20"/>
              </w:rPr>
              <w:t>70</w:t>
            </w:r>
          </w:p>
        </w:tc>
        <w:tc>
          <w:tcPr>
            <w:tcW w:w="2592" w:type="dxa"/>
            <w:tcBorders>
              <w:top w:val="double" w:sz="4" w:space="0" w:color="auto"/>
              <w:left w:val="single" w:sz="4" w:space="0" w:color="auto"/>
              <w:bottom w:val="nil"/>
              <w:right w:val="double" w:sz="4" w:space="0" w:color="auto"/>
            </w:tcBorders>
          </w:tcPr>
          <w:p w:rsidR="00C76C80" w:rsidRDefault="00C76C80" w:rsidP="00472B49">
            <w:pPr>
              <w:autoSpaceDE w:val="0"/>
              <w:autoSpaceDN w:val="0"/>
              <w:rPr>
                <w:b/>
                <w:bCs/>
                <w:sz w:val="20"/>
                <w:szCs w:val="20"/>
              </w:rPr>
            </w:pPr>
            <w:r w:rsidRPr="006D26CE">
              <w:rPr>
                <w:bCs/>
                <w:sz w:val="20"/>
                <w:szCs w:val="20"/>
              </w:rPr>
              <w:t>Average</w:t>
            </w:r>
          </w:p>
        </w:tc>
      </w:tr>
      <w:tr w:rsidR="00C76C80" w:rsidRPr="00543391" w:rsidTr="00347BE9">
        <w:tc>
          <w:tcPr>
            <w:tcW w:w="5616" w:type="dxa"/>
            <w:tcBorders>
              <w:top w:val="nil"/>
              <w:left w:val="double" w:sz="4" w:space="0" w:color="auto"/>
              <w:bottom w:val="nil"/>
              <w:right w:val="single" w:sz="4" w:space="0" w:color="auto"/>
            </w:tcBorders>
          </w:tcPr>
          <w:p w:rsidR="00C76C80" w:rsidRPr="00BE2EB6" w:rsidRDefault="00C76C80" w:rsidP="00692591">
            <w:pPr>
              <w:pStyle w:val="Heading1"/>
              <w:ind w:left="0"/>
              <w:jc w:val="left"/>
              <w:rPr>
                <w:b w:val="0"/>
                <w:bCs w:val="0"/>
                <w:sz w:val="20"/>
                <w:szCs w:val="20"/>
              </w:rPr>
            </w:pPr>
            <w:r>
              <w:rPr>
                <w:b w:val="0"/>
                <w:bCs w:val="0"/>
                <w:sz w:val="20"/>
                <w:szCs w:val="20"/>
              </w:rPr>
              <w:t>Word Reading</w:t>
            </w:r>
          </w:p>
        </w:tc>
        <w:tc>
          <w:tcPr>
            <w:tcW w:w="576" w:type="dxa"/>
            <w:tcBorders>
              <w:top w:val="nil"/>
              <w:left w:val="single" w:sz="4" w:space="0" w:color="auto"/>
              <w:bottom w:val="nil"/>
              <w:right w:val="single" w:sz="4" w:space="0" w:color="auto"/>
            </w:tcBorders>
          </w:tcPr>
          <w:p w:rsidR="00C76C80" w:rsidRPr="003C2384" w:rsidRDefault="00C76C80" w:rsidP="00472B49">
            <w:pPr>
              <w:autoSpaceDE w:val="0"/>
              <w:autoSpaceDN w:val="0"/>
              <w:rPr>
                <w:bCs/>
                <w:sz w:val="20"/>
                <w:szCs w:val="20"/>
              </w:rPr>
            </w:pPr>
            <w:r w:rsidRPr="003C2384">
              <w:rPr>
                <w:bCs/>
                <w:sz w:val="20"/>
                <w:szCs w:val="20"/>
              </w:rPr>
              <w:t xml:space="preserve">  89</w:t>
            </w:r>
          </w:p>
        </w:tc>
        <w:tc>
          <w:tcPr>
            <w:tcW w:w="1152" w:type="dxa"/>
            <w:tcBorders>
              <w:top w:val="nil"/>
              <w:left w:val="single" w:sz="4" w:space="0" w:color="auto"/>
              <w:bottom w:val="nil"/>
              <w:right w:val="single" w:sz="4" w:space="0" w:color="auto"/>
            </w:tcBorders>
          </w:tcPr>
          <w:p w:rsidR="00C76C80" w:rsidRPr="004B5248" w:rsidRDefault="00C76C80" w:rsidP="00472B49">
            <w:pPr>
              <w:autoSpaceDE w:val="0"/>
              <w:autoSpaceDN w:val="0"/>
              <w:rPr>
                <w:bCs/>
                <w:sz w:val="20"/>
                <w:szCs w:val="20"/>
              </w:rPr>
            </w:pPr>
            <w:r w:rsidRPr="004B5248">
              <w:rPr>
                <w:bCs/>
                <w:sz w:val="20"/>
                <w:szCs w:val="20"/>
              </w:rPr>
              <w:t xml:space="preserve">  85 –   93 </w:t>
            </w:r>
          </w:p>
        </w:tc>
        <w:tc>
          <w:tcPr>
            <w:tcW w:w="432" w:type="dxa"/>
            <w:tcBorders>
              <w:top w:val="nil"/>
              <w:left w:val="single" w:sz="4" w:space="0" w:color="auto"/>
              <w:bottom w:val="nil"/>
              <w:right w:val="single" w:sz="4" w:space="0" w:color="auto"/>
            </w:tcBorders>
            <w:tcMar>
              <w:left w:w="0" w:type="dxa"/>
              <w:right w:w="0" w:type="dxa"/>
            </w:tcMar>
          </w:tcPr>
          <w:p w:rsidR="00C76C80" w:rsidRPr="004B5248" w:rsidRDefault="00C76C80" w:rsidP="00472B49">
            <w:pPr>
              <w:autoSpaceDE w:val="0"/>
              <w:autoSpaceDN w:val="0"/>
              <w:jc w:val="center"/>
              <w:rPr>
                <w:bCs/>
                <w:sz w:val="20"/>
                <w:szCs w:val="20"/>
              </w:rPr>
            </w:pPr>
            <w:r w:rsidRPr="004B5248">
              <w:rPr>
                <w:bCs/>
                <w:sz w:val="20"/>
                <w:szCs w:val="20"/>
              </w:rPr>
              <w:t>23</w:t>
            </w:r>
          </w:p>
        </w:tc>
        <w:tc>
          <w:tcPr>
            <w:tcW w:w="2592" w:type="dxa"/>
            <w:tcBorders>
              <w:top w:val="nil"/>
              <w:left w:val="single" w:sz="4" w:space="0" w:color="auto"/>
              <w:bottom w:val="nil"/>
              <w:right w:val="double" w:sz="4" w:space="0" w:color="auto"/>
            </w:tcBorders>
          </w:tcPr>
          <w:p w:rsidR="00C76C80" w:rsidRPr="00543391" w:rsidRDefault="00C76C80">
            <w:r w:rsidRPr="005B3896">
              <w:rPr>
                <w:bCs/>
                <w:sz w:val="20"/>
                <w:szCs w:val="20"/>
              </w:rPr>
              <w:t>Average</w:t>
            </w:r>
          </w:p>
        </w:tc>
      </w:tr>
      <w:tr w:rsidR="00C76C80" w:rsidRPr="00543391" w:rsidTr="00347BE9">
        <w:tc>
          <w:tcPr>
            <w:tcW w:w="5616" w:type="dxa"/>
            <w:tcBorders>
              <w:top w:val="nil"/>
              <w:left w:val="double" w:sz="4" w:space="0" w:color="auto"/>
              <w:bottom w:val="nil"/>
              <w:right w:val="single" w:sz="4" w:space="0" w:color="auto"/>
            </w:tcBorders>
          </w:tcPr>
          <w:p w:rsidR="00C76C80" w:rsidRPr="00BE2EB6" w:rsidRDefault="00C76C80" w:rsidP="00692591">
            <w:pPr>
              <w:pStyle w:val="Heading1"/>
              <w:ind w:left="0"/>
              <w:jc w:val="left"/>
              <w:rPr>
                <w:sz w:val="20"/>
                <w:szCs w:val="20"/>
              </w:rPr>
            </w:pPr>
            <w:r>
              <w:rPr>
                <w:b w:val="0"/>
                <w:sz w:val="20"/>
                <w:szCs w:val="20"/>
              </w:rPr>
              <w:t>Pseudoword Decoding</w:t>
            </w:r>
            <w:r w:rsidRPr="00BE2EB6">
              <w:rPr>
                <w:b w:val="0"/>
                <w:sz w:val="20"/>
                <w:szCs w:val="20"/>
              </w:rPr>
              <w:t xml:space="preserve"> </w:t>
            </w:r>
          </w:p>
        </w:tc>
        <w:tc>
          <w:tcPr>
            <w:tcW w:w="576" w:type="dxa"/>
            <w:tcBorders>
              <w:top w:val="nil"/>
              <w:left w:val="single" w:sz="4" w:space="0" w:color="auto"/>
              <w:bottom w:val="nil"/>
              <w:right w:val="single" w:sz="4" w:space="0" w:color="auto"/>
            </w:tcBorders>
          </w:tcPr>
          <w:p w:rsidR="00C76C80" w:rsidRPr="003C2384" w:rsidRDefault="00C76C80" w:rsidP="00472B49">
            <w:pPr>
              <w:autoSpaceDE w:val="0"/>
              <w:autoSpaceDN w:val="0"/>
              <w:rPr>
                <w:bCs/>
                <w:sz w:val="20"/>
                <w:szCs w:val="20"/>
              </w:rPr>
            </w:pPr>
            <w:r>
              <w:rPr>
                <w:bCs/>
                <w:sz w:val="20"/>
                <w:szCs w:val="20"/>
              </w:rPr>
              <w:t xml:space="preserve">  90</w:t>
            </w:r>
          </w:p>
        </w:tc>
        <w:tc>
          <w:tcPr>
            <w:tcW w:w="1152" w:type="dxa"/>
            <w:tcBorders>
              <w:top w:val="nil"/>
              <w:left w:val="single" w:sz="4" w:space="0" w:color="auto"/>
              <w:bottom w:val="nil"/>
              <w:right w:val="single" w:sz="4" w:space="0" w:color="auto"/>
            </w:tcBorders>
          </w:tcPr>
          <w:p w:rsidR="00C76C80" w:rsidRPr="004B5248" w:rsidRDefault="00C76C80" w:rsidP="00472B49">
            <w:pPr>
              <w:autoSpaceDE w:val="0"/>
              <w:autoSpaceDN w:val="0"/>
              <w:rPr>
                <w:bCs/>
                <w:sz w:val="20"/>
                <w:szCs w:val="20"/>
              </w:rPr>
            </w:pPr>
            <w:r w:rsidRPr="004B5248">
              <w:rPr>
                <w:bCs/>
                <w:sz w:val="20"/>
                <w:szCs w:val="20"/>
              </w:rPr>
              <w:t xml:space="preserve">  86 –   94 </w:t>
            </w:r>
          </w:p>
        </w:tc>
        <w:tc>
          <w:tcPr>
            <w:tcW w:w="432" w:type="dxa"/>
            <w:tcBorders>
              <w:top w:val="nil"/>
              <w:left w:val="single" w:sz="4" w:space="0" w:color="auto"/>
              <w:bottom w:val="nil"/>
              <w:right w:val="single" w:sz="4" w:space="0" w:color="auto"/>
            </w:tcBorders>
            <w:tcMar>
              <w:left w:w="0" w:type="dxa"/>
              <w:right w:w="0" w:type="dxa"/>
            </w:tcMar>
          </w:tcPr>
          <w:p w:rsidR="00C76C80" w:rsidRPr="004B5248" w:rsidRDefault="00C76C80" w:rsidP="00472B49">
            <w:pPr>
              <w:autoSpaceDE w:val="0"/>
              <w:autoSpaceDN w:val="0"/>
              <w:jc w:val="center"/>
              <w:rPr>
                <w:bCs/>
                <w:sz w:val="20"/>
                <w:szCs w:val="20"/>
              </w:rPr>
            </w:pPr>
            <w:r w:rsidRPr="004B5248">
              <w:rPr>
                <w:bCs/>
                <w:sz w:val="20"/>
                <w:szCs w:val="20"/>
              </w:rPr>
              <w:t>25</w:t>
            </w:r>
          </w:p>
        </w:tc>
        <w:tc>
          <w:tcPr>
            <w:tcW w:w="2592" w:type="dxa"/>
            <w:tcBorders>
              <w:top w:val="nil"/>
              <w:left w:val="single" w:sz="4" w:space="0" w:color="auto"/>
              <w:bottom w:val="nil"/>
              <w:right w:val="double" w:sz="4" w:space="0" w:color="auto"/>
            </w:tcBorders>
          </w:tcPr>
          <w:p w:rsidR="00C76C80" w:rsidRPr="00543391" w:rsidRDefault="00C76C80">
            <w:r w:rsidRPr="005B3896">
              <w:rPr>
                <w:bCs/>
                <w:sz w:val="20"/>
                <w:szCs w:val="20"/>
              </w:rPr>
              <w:t>Average</w:t>
            </w:r>
          </w:p>
        </w:tc>
      </w:tr>
      <w:tr w:rsidR="00C76C80" w:rsidRPr="00543391" w:rsidTr="00BC29BF">
        <w:tc>
          <w:tcPr>
            <w:tcW w:w="5616" w:type="dxa"/>
            <w:tcBorders>
              <w:top w:val="nil"/>
              <w:left w:val="double" w:sz="4" w:space="0" w:color="auto"/>
              <w:bottom w:val="nil"/>
              <w:right w:val="single" w:sz="4" w:space="0" w:color="auto"/>
            </w:tcBorders>
          </w:tcPr>
          <w:p w:rsidR="00C76C80" w:rsidRPr="003C2384" w:rsidRDefault="00C76C80" w:rsidP="00692591">
            <w:pPr>
              <w:pStyle w:val="Heading1"/>
              <w:ind w:left="0"/>
              <w:jc w:val="left"/>
              <w:rPr>
                <w:b w:val="0"/>
                <w:sz w:val="20"/>
                <w:szCs w:val="20"/>
              </w:rPr>
            </w:pPr>
            <w:r w:rsidRPr="003C2384">
              <w:rPr>
                <w:b w:val="0"/>
                <w:sz w:val="20"/>
                <w:szCs w:val="20"/>
              </w:rPr>
              <w:t>Oral Reading Fluency</w:t>
            </w:r>
          </w:p>
        </w:tc>
        <w:tc>
          <w:tcPr>
            <w:tcW w:w="576" w:type="dxa"/>
            <w:tcBorders>
              <w:top w:val="nil"/>
              <w:left w:val="single" w:sz="4" w:space="0" w:color="auto"/>
              <w:bottom w:val="nil"/>
              <w:right w:val="single" w:sz="4" w:space="0" w:color="auto"/>
            </w:tcBorders>
          </w:tcPr>
          <w:p w:rsidR="00C76C80" w:rsidRPr="003C2384" w:rsidRDefault="00C76C80" w:rsidP="00472B49">
            <w:pPr>
              <w:autoSpaceDE w:val="0"/>
              <w:autoSpaceDN w:val="0"/>
              <w:rPr>
                <w:bCs/>
                <w:sz w:val="20"/>
                <w:szCs w:val="20"/>
              </w:rPr>
            </w:pPr>
            <w:r w:rsidRPr="003C2384">
              <w:rPr>
                <w:bCs/>
                <w:sz w:val="20"/>
                <w:szCs w:val="20"/>
              </w:rPr>
              <w:t xml:space="preserve">  85</w:t>
            </w:r>
          </w:p>
        </w:tc>
        <w:tc>
          <w:tcPr>
            <w:tcW w:w="1152" w:type="dxa"/>
            <w:tcBorders>
              <w:top w:val="nil"/>
              <w:left w:val="single" w:sz="4" w:space="0" w:color="auto"/>
              <w:bottom w:val="nil"/>
              <w:right w:val="single" w:sz="4" w:space="0" w:color="auto"/>
            </w:tcBorders>
          </w:tcPr>
          <w:p w:rsidR="00C76C80" w:rsidRPr="004B5248" w:rsidRDefault="00C76C80" w:rsidP="00472B49">
            <w:pPr>
              <w:autoSpaceDE w:val="0"/>
              <w:autoSpaceDN w:val="0"/>
              <w:rPr>
                <w:bCs/>
                <w:sz w:val="20"/>
                <w:szCs w:val="20"/>
              </w:rPr>
            </w:pPr>
            <w:r w:rsidRPr="004B5248">
              <w:rPr>
                <w:bCs/>
                <w:sz w:val="20"/>
                <w:szCs w:val="20"/>
              </w:rPr>
              <w:t xml:space="preserve">  79 –   91 </w:t>
            </w:r>
          </w:p>
        </w:tc>
        <w:tc>
          <w:tcPr>
            <w:tcW w:w="432" w:type="dxa"/>
            <w:tcBorders>
              <w:top w:val="nil"/>
              <w:left w:val="single" w:sz="4" w:space="0" w:color="auto"/>
              <w:bottom w:val="nil"/>
              <w:right w:val="single" w:sz="4" w:space="0" w:color="auto"/>
            </w:tcBorders>
            <w:tcMar>
              <w:left w:w="0" w:type="dxa"/>
              <w:right w:w="0" w:type="dxa"/>
            </w:tcMar>
          </w:tcPr>
          <w:p w:rsidR="00C76C80" w:rsidRPr="004B5248" w:rsidRDefault="00C76C80" w:rsidP="00472B49">
            <w:pPr>
              <w:autoSpaceDE w:val="0"/>
              <w:autoSpaceDN w:val="0"/>
              <w:jc w:val="center"/>
              <w:rPr>
                <w:bCs/>
                <w:sz w:val="20"/>
                <w:szCs w:val="20"/>
              </w:rPr>
            </w:pPr>
            <w:r w:rsidRPr="004B5248">
              <w:rPr>
                <w:bCs/>
                <w:sz w:val="20"/>
                <w:szCs w:val="20"/>
              </w:rPr>
              <w:t>16</w:t>
            </w:r>
          </w:p>
        </w:tc>
        <w:tc>
          <w:tcPr>
            <w:tcW w:w="2592" w:type="dxa"/>
            <w:tcBorders>
              <w:top w:val="nil"/>
              <w:left w:val="single" w:sz="4" w:space="0" w:color="auto"/>
              <w:bottom w:val="nil"/>
              <w:right w:val="double" w:sz="4" w:space="0" w:color="auto"/>
            </w:tcBorders>
          </w:tcPr>
          <w:p w:rsidR="00C76C80" w:rsidRPr="00543391" w:rsidRDefault="00C76C80">
            <w:r w:rsidRPr="005B3896">
              <w:rPr>
                <w:bCs/>
                <w:sz w:val="20"/>
                <w:szCs w:val="20"/>
              </w:rPr>
              <w:t>Average</w:t>
            </w:r>
          </w:p>
        </w:tc>
      </w:tr>
      <w:tr w:rsidR="00C76C80" w:rsidRPr="00543391" w:rsidTr="003C2384">
        <w:tc>
          <w:tcPr>
            <w:tcW w:w="5616" w:type="dxa"/>
            <w:tcBorders>
              <w:top w:val="nil"/>
              <w:left w:val="double" w:sz="4" w:space="0" w:color="auto"/>
              <w:bottom w:val="double" w:sz="4" w:space="0" w:color="auto"/>
              <w:right w:val="single" w:sz="4" w:space="0" w:color="auto"/>
            </w:tcBorders>
          </w:tcPr>
          <w:p w:rsidR="00C76C80" w:rsidRPr="00BE2EB6" w:rsidRDefault="00C76C80" w:rsidP="00692591">
            <w:pPr>
              <w:pStyle w:val="Heading1"/>
              <w:ind w:left="0"/>
              <w:jc w:val="left"/>
              <w:rPr>
                <w:sz w:val="20"/>
                <w:szCs w:val="20"/>
              </w:rPr>
            </w:pPr>
            <w:r>
              <w:rPr>
                <w:sz w:val="20"/>
                <w:szCs w:val="20"/>
              </w:rPr>
              <w:t xml:space="preserve">Total </w:t>
            </w:r>
            <w:r w:rsidRPr="00BE2EB6">
              <w:rPr>
                <w:sz w:val="20"/>
                <w:szCs w:val="20"/>
              </w:rPr>
              <w:t>Reading Composite</w:t>
            </w:r>
          </w:p>
        </w:tc>
        <w:tc>
          <w:tcPr>
            <w:tcW w:w="576" w:type="dxa"/>
            <w:tcBorders>
              <w:top w:val="nil"/>
              <w:left w:val="single" w:sz="4" w:space="0" w:color="auto"/>
              <w:bottom w:val="double" w:sz="4" w:space="0" w:color="auto"/>
              <w:right w:val="single" w:sz="4" w:space="0" w:color="auto"/>
            </w:tcBorders>
          </w:tcPr>
          <w:p w:rsidR="00C76C80" w:rsidRDefault="00C76C80" w:rsidP="00472B49">
            <w:pPr>
              <w:autoSpaceDE w:val="0"/>
              <w:autoSpaceDN w:val="0"/>
              <w:rPr>
                <w:b/>
                <w:bCs/>
                <w:sz w:val="20"/>
                <w:szCs w:val="20"/>
              </w:rPr>
            </w:pPr>
            <w:r>
              <w:rPr>
                <w:b/>
                <w:bCs/>
                <w:sz w:val="20"/>
                <w:szCs w:val="20"/>
              </w:rPr>
              <w:t xml:space="preserve">  89</w:t>
            </w:r>
          </w:p>
        </w:tc>
        <w:tc>
          <w:tcPr>
            <w:tcW w:w="1152" w:type="dxa"/>
            <w:tcBorders>
              <w:top w:val="nil"/>
              <w:left w:val="single" w:sz="4" w:space="0" w:color="auto"/>
              <w:bottom w:val="double" w:sz="4" w:space="0" w:color="auto"/>
              <w:right w:val="single" w:sz="4" w:space="0" w:color="auto"/>
            </w:tcBorders>
          </w:tcPr>
          <w:p w:rsidR="00C76C80" w:rsidRDefault="00C76C80" w:rsidP="00472B49">
            <w:pPr>
              <w:autoSpaceDE w:val="0"/>
              <w:autoSpaceDN w:val="0"/>
              <w:rPr>
                <w:b/>
                <w:bCs/>
                <w:sz w:val="20"/>
                <w:szCs w:val="20"/>
              </w:rPr>
            </w:pPr>
            <w:r>
              <w:rPr>
                <w:b/>
                <w:bCs/>
                <w:sz w:val="20"/>
                <w:szCs w:val="20"/>
              </w:rPr>
              <w:t xml:space="preserve">  85 -   93</w:t>
            </w:r>
          </w:p>
        </w:tc>
        <w:tc>
          <w:tcPr>
            <w:tcW w:w="432" w:type="dxa"/>
            <w:tcBorders>
              <w:top w:val="nil"/>
              <w:left w:val="single" w:sz="4" w:space="0" w:color="auto"/>
              <w:bottom w:val="double" w:sz="4" w:space="0" w:color="auto"/>
              <w:right w:val="single" w:sz="4" w:space="0" w:color="auto"/>
            </w:tcBorders>
            <w:tcMar>
              <w:left w:w="0" w:type="dxa"/>
              <w:right w:w="0" w:type="dxa"/>
            </w:tcMar>
          </w:tcPr>
          <w:p w:rsidR="00C76C80" w:rsidRDefault="00C76C80" w:rsidP="00472B49">
            <w:pPr>
              <w:autoSpaceDE w:val="0"/>
              <w:autoSpaceDN w:val="0"/>
              <w:jc w:val="center"/>
              <w:rPr>
                <w:b/>
                <w:bCs/>
                <w:sz w:val="20"/>
                <w:szCs w:val="20"/>
              </w:rPr>
            </w:pPr>
            <w:r>
              <w:rPr>
                <w:b/>
                <w:bCs/>
                <w:sz w:val="20"/>
                <w:szCs w:val="20"/>
              </w:rPr>
              <w:t>23</w:t>
            </w:r>
          </w:p>
        </w:tc>
        <w:tc>
          <w:tcPr>
            <w:tcW w:w="2592" w:type="dxa"/>
            <w:tcBorders>
              <w:top w:val="nil"/>
              <w:left w:val="single" w:sz="4" w:space="0" w:color="auto"/>
              <w:bottom w:val="double" w:sz="4" w:space="0" w:color="auto"/>
              <w:right w:val="double" w:sz="4" w:space="0" w:color="auto"/>
            </w:tcBorders>
          </w:tcPr>
          <w:p w:rsidR="00C76C80" w:rsidRPr="00543391" w:rsidRDefault="00C76C80">
            <w:r w:rsidRPr="006D26CE">
              <w:rPr>
                <w:b/>
                <w:bCs/>
                <w:sz w:val="20"/>
                <w:szCs w:val="20"/>
              </w:rPr>
              <w:t>Average</w:t>
            </w:r>
          </w:p>
        </w:tc>
      </w:tr>
      <w:tr w:rsidR="00C76C80" w:rsidRPr="00543391" w:rsidTr="003C2384">
        <w:tc>
          <w:tcPr>
            <w:tcW w:w="5616" w:type="dxa"/>
            <w:tcBorders>
              <w:top w:val="double" w:sz="4" w:space="0" w:color="auto"/>
              <w:left w:val="double" w:sz="4" w:space="0" w:color="auto"/>
              <w:bottom w:val="nil"/>
              <w:right w:val="single" w:sz="4" w:space="0" w:color="auto"/>
            </w:tcBorders>
          </w:tcPr>
          <w:p w:rsidR="00C76C80" w:rsidRPr="00BC29BF" w:rsidRDefault="00C76C80" w:rsidP="00472B49">
            <w:pPr>
              <w:autoSpaceDE w:val="0"/>
              <w:autoSpaceDN w:val="0"/>
              <w:rPr>
                <w:bCs/>
                <w:sz w:val="20"/>
                <w:szCs w:val="20"/>
              </w:rPr>
            </w:pPr>
            <w:r>
              <w:rPr>
                <w:bCs/>
                <w:sz w:val="20"/>
                <w:szCs w:val="20"/>
              </w:rPr>
              <w:t>Sentence Composition</w:t>
            </w:r>
          </w:p>
        </w:tc>
        <w:tc>
          <w:tcPr>
            <w:tcW w:w="576" w:type="dxa"/>
            <w:tcBorders>
              <w:top w:val="double" w:sz="4" w:space="0" w:color="auto"/>
              <w:left w:val="single" w:sz="4" w:space="0" w:color="auto"/>
              <w:bottom w:val="nil"/>
              <w:right w:val="single" w:sz="4" w:space="0" w:color="auto"/>
            </w:tcBorders>
          </w:tcPr>
          <w:p w:rsidR="00C76C80" w:rsidRPr="003C2384" w:rsidRDefault="00C76C80" w:rsidP="00472B49">
            <w:pPr>
              <w:autoSpaceDE w:val="0"/>
              <w:autoSpaceDN w:val="0"/>
              <w:rPr>
                <w:bCs/>
                <w:sz w:val="20"/>
                <w:szCs w:val="20"/>
              </w:rPr>
            </w:pPr>
            <w:r w:rsidRPr="003C2384">
              <w:rPr>
                <w:bCs/>
                <w:sz w:val="20"/>
                <w:szCs w:val="20"/>
              </w:rPr>
              <w:t>109</w:t>
            </w:r>
          </w:p>
        </w:tc>
        <w:tc>
          <w:tcPr>
            <w:tcW w:w="1152" w:type="dxa"/>
            <w:tcBorders>
              <w:top w:val="double" w:sz="4" w:space="0" w:color="auto"/>
              <w:left w:val="single" w:sz="4" w:space="0" w:color="auto"/>
              <w:bottom w:val="nil"/>
              <w:right w:val="single" w:sz="4" w:space="0" w:color="auto"/>
            </w:tcBorders>
          </w:tcPr>
          <w:p w:rsidR="00C76C80" w:rsidRPr="004B5248" w:rsidRDefault="00C76C80" w:rsidP="00472B49">
            <w:pPr>
              <w:autoSpaceDE w:val="0"/>
              <w:autoSpaceDN w:val="0"/>
              <w:rPr>
                <w:bCs/>
                <w:sz w:val="20"/>
                <w:szCs w:val="20"/>
              </w:rPr>
            </w:pPr>
            <w:r w:rsidRPr="004B5248">
              <w:rPr>
                <w:bCs/>
                <w:sz w:val="20"/>
                <w:szCs w:val="20"/>
              </w:rPr>
              <w:t xml:space="preserve">100 – 118 </w:t>
            </w: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4B5248" w:rsidRDefault="00C76C80" w:rsidP="00472B49">
            <w:pPr>
              <w:autoSpaceDE w:val="0"/>
              <w:autoSpaceDN w:val="0"/>
              <w:jc w:val="center"/>
              <w:rPr>
                <w:bCs/>
                <w:sz w:val="20"/>
                <w:szCs w:val="20"/>
              </w:rPr>
            </w:pPr>
            <w:r w:rsidRPr="004B5248">
              <w:rPr>
                <w:bCs/>
                <w:sz w:val="20"/>
                <w:szCs w:val="20"/>
              </w:rPr>
              <w:t>73</w:t>
            </w:r>
          </w:p>
        </w:tc>
        <w:tc>
          <w:tcPr>
            <w:tcW w:w="2592" w:type="dxa"/>
            <w:tcBorders>
              <w:top w:val="double" w:sz="4" w:space="0" w:color="auto"/>
              <w:left w:val="single" w:sz="4" w:space="0" w:color="auto"/>
              <w:bottom w:val="nil"/>
              <w:right w:val="double" w:sz="4" w:space="0" w:color="auto"/>
            </w:tcBorders>
          </w:tcPr>
          <w:p w:rsidR="00C76C80" w:rsidRPr="00543391" w:rsidRDefault="00C76C80">
            <w:r w:rsidRPr="005B3896">
              <w:rPr>
                <w:bCs/>
                <w:sz w:val="20"/>
                <w:szCs w:val="20"/>
              </w:rPr>
              <w:t>Average</w:t>
            </w:r>
          </w:p>
        </w:tc>
      </w:tr>
      <w:tr w:rsidR="00C76C80" w:rsidRPr="00543391" w:rsidTr="00BC29BF">
        <w:tc>
          <w:tcPr>
            <w:tcW w:w="5616" w:type="dxa"/>
            <w:tcBorders>
              <w:top w:val="nil"/>
              <w:left w:val="double" w:sz="4" w:space="0" w:color="auto"/>
              <w:bottom w:val="nil"/>
              <w:right w:val="single" w:sz="4" w:space="0" w:color="auto"/>
            </w:tcBorders>
          </w:tcPr>
          <w:p w:rsidR="00C76C80" w:rsidRPr="00347BE9" w:rsidRDefault="00C76C80" w:rsidP="00472B49">
            <w:pPr>
              <w:autoSpaceDE w:val="0"/>
              <w:autoSpaceDN w:val="0"/>
              <w:rPr>
                <w:bCs/>
                <w:sz w:val="20"/>
                <w:szCs w:val="20"/>
              </w:rPr>
            </w:pPr>
            <w:r w:rsidRPr="00347BE9">
              <w:rPr>
                <w:bCs/>
                <w:sz w:val="20"/>
                <w:szCs w:val="20"/>
              </w:rPr>
              <w:t>Essay Composition</w:t>
            </w:r>
          </w:p>
        </w:tc>
        <w:tc>
          <w:tcPr>
            <w:tcW w:w="576" w:type="dxa"/>
            <w:tcBorders>
              <w:top w:val="nil"/>
              <w:left w:val="single" w:sz="4" w:space="0" w:color="auto"/>
              <w:bottom w:val="nil"/>
              <w:right w:val="single" w:sz="4" w:space="0" w:color="auto"/>
            </w:tcBorders>
          </w:tcPr>
          <w:p w:rsidR="00C76C80" w:rsidRPr="003C2384" w:rsidRDefault="00C76C80" w:rsidP="00472B49">
            <w:pPr>
              <w:autoSpaceDE w:val="0"/>
              <w:autoSpaceDN w:val="0"/>
              <w:rPr>
                <w:bCs/>
                <w:sz w:val="20"/>
                <w:szCs w:val="20"/>
              </w:rPr>
            </w:pPr>
            <w:r w:rsidRPr="003C2384">
              <w:rPr>
                <w:bCs/>
                <w:sz w:val="20"/>
                <w:szCs w:val="20"/>
              </w:rPr>
              <w:t>107</w:t>
            </w:r>
          </w:p>
        </w:tc>
        <w:tc>
          <w:tcPr>
            <w:tcW w:w="1152" w:type="dxa"/>
            <w:tcBorders>
              <w:top w:val="nil"/>
              <w:left w:val="single" w:sz="4" w:space="0" w:color="auto"/>
              <w:bottom w:val="nil"/>
              <w:right w:val="single" w:sz="4" w:space="0" w:color="auto"/>
            </w:tcBorders>
          </w:tcPr>
          <w:p w:rsidR="00C76C80" w:rsidRPr="004B5248" w:rsidRDefault="00C76C80" w:rsidP="00472B49">
            <w:pPr>
              <w:autoSpaceDE w:val="0"/>
              <w:autoSpaceDN w:val="0"/>
              <w:rPr>
                <w:bCs/>
                <w:sz w:val="20"/>
                <w:szCs w:val="20"/>
              </w:rPr>
            </w:pPr>
            <w:r w:rsidRPr="004B5248">
              <w:rPr>
                <w:bCs/>
                <w:sz w:val="20"/>
                <w:szCs w:val="20"/>
              </w:rPr>
              <w:t xml:space="preserve">  98 – 116 </w:t>
            </w:r>
          </w:p>
        </w:tc>
        <w:tc>
          <w:tcPr>
            <w:tcW w:w="432" w:type="dxa"/>
            <w:tcBorders>
              <w:top w:val="nil"/>
              <w:left w:val="single" w:sz="4" w:space="0" w:color="auto"/>
              <w:bottom w:val="nil"/>
              <w:right w:val="single" w:sz="4" w:space="0" w:color="auto"/>
            </w:tcBorders>
            <w:tcMar>
              <w:left w:w="0" w:type="dxa"/>
              <w:right w:w="0" w:type="dxa"/>
            </w:tcMar>
          </w:tcPr>
          <w:p w:rsidR="00C76C80" w:rsidRPr="004B5248" w:rsidRDefault="00C76C80" w:rsidP="00472B49">
            <w:pPr>
              <w:autoSpaceDE w:val="0"/>
              <w:autoSpaceDN w:val="0"/>
              <w:jc w:val="center"/>
              <w:rPr>
                <w:bCs/>
                <w:sz w:val="20"/>
                <w:szCs w:val="20"/>
              </w:rPr>
            </w:pPr>
            <w:r w:rsidRPr="004B5248">
              <w:rPr>
                <w:bCs/>
                <w:sz w:val="20"/>
                <w:szCs w:val="20"/>
              </w:rPr>
              <w:t>68</w:t>
            </w:r>
          </w:p>
        </w:tc>
        <w:tc>
          <w:tcPr>
            <w:tcW w:w="2592" w:type="dxa"/>
            <w:tcBorders>
              <w:top w:val="nil"/>
              <w:left w:val="single" w:sz="4" w:space="0" w:color="auto"/>
              <w:bottom w:val="nil"/>
              <w:right w:val="double" w:sz="4" w:space="0" w:color="auto"/>
            </w:tcBorders>
          </w:tcPr>
          <w:p w:rsidR="00C76C80" w:rsidRPr="00543391" w:rsidRDefault="00C76C80">
            <w:r w:rsidRPr="005B3896">
              <w:rPr>
                <w:bCs/>
                <w:sz w:val="20"/>
                <w:szCs w:val="20"/>
              </w:rPr>
              <w:t>Average</w:t>
            </w:r>
          </w:p>
        </w:tc>
      </w:tr>
      <w:tr w:rsidR="00C76C80" w:rsidRPr="00543391" w:rsidTr="00BC29BF">
        <w:tc>
          <w:tcPr>
            <w:tcW w:w="5616" w:type="dxa"/>
            <w:tcBorders>
              <w:top w:val="nil"/>
              <w:left w:val="double" w:sz="4" w:space="0" w:color="auto"/>
              <w:bottom w:val="nil"/>
              <w:right w:val="single" w:sz="4" w:space="0" w:color="auto"/>
            </w:tcBorders>
          </w:tcPr>
          <w:p w:rsidR="00C76C80" w:rsidRPr="00347BE9" w:rsidRDefault="00C76C80" w:rsidP="00472B49">
            <w:pPr>
              <w:autoSpaceDE w:val="0"/>
              <w:autoSpaceDN w:val="0"/>
              <w:rPr>
                <w:bCs/>
                <w:sz w:val="20"/>
                <w:szCs w:val="20"/>
              </w:rPr>
            </w:pPr>
            <w:r w:rsidRPr="00347BE9">
              <w:rPr>
                <w:bCs/>
                <w:sz w:val="20"/>
                <w:szCs w:val="20"/>
              </w:rPr>
              <w:t>Spelling</w:t>
            </w:r>
          </w:p>
        </w:tc>
        <w:tc>
          <w:tcPr>
            <w:tcW w:w="576" w:type="dxa"/>
            <w:tcBorders>
              <w:top w:val="nil"/>
              <w:left w:val="single" w:sz="4" w:space="0" w:color="auto"/>
              <w:bottom w:val="nil"/>
              <w:right w:val="single" w:sz="4" w:space="0" w:color="auto"/>
            </w:tcBorders>
          </w:tcPr>
          <w:p w:rsidR="00C76C80" w:rsidRPr="003C2384" w:rsidRDefault="00C76C80" w:rsidP="00472B49">
            <w:pPr>
              <w:autoSpaceDE w:val="0"/>
              <w:autoSpaceDN w:val="0"/>
              <w:rPr>
                <w:bCs/>
                <w:sz w:val="20"/>
                <w:szCs w:val="20"/>
              </w:rPr>
            </w:pPr>
            <w:r w:rsidRPr="003C2384">
              <w:rPr>
                <w:bCs/>
                <w:sz w:val="20"/>
                <w:szCs w:val="20"/>
              </w:rPr>
              <w:t xml:space="preserve">  85</w:t>
            </w:r>
          </w:p>
        </w:tc>
        <w:tc>
          <w:tcPr>
            <w:tcW w:w="1152" w:type="dxa"/>
            <w:tcBorders>
              <w:top w:val="nil"/>
              <w:left w:val="single" w:sz="4" w:space="0" w:color="auto"/>
              <w:bottom w:val="nil"/>
              <w:right w:val="single" w:sz="4" w:space="0" w:color="auto"/>
            </w:tcBorders>
          </w:tcPr>
          <w:p w:rsidR="00C76C80" w:rsidRPr="004B5248" w:rsidRDefault="00C76C80" w:rsidP="00472B49">
            <w:pPr>
              <w:autoSpaceDE w:val="0"/>
              <w:autoSpaceDN w:val="0"/>
              <w:rPr>
                <w:bCs/>
                <w:sz w:val="20"/>
                <w:szCs w:val="20"/>
              </w:rPr>
            </w:pPr>
            <w:r w:rsidRPr="004B5248">
              <w:rPr>
                <w:bCs/>
                <w:sz w:val="20"/>
                <w:szCs w:val="20"/>
              </w:rPr>
              <w:t xml:space="preserve">  80 –   90 </w:t>
            </w:r>
          </w:p>
        </w:tc>
        <w:tc>
          <w:tcPr>
            <w:tcW w:w="432" w:type="dxa"/>
            <w:tcBorders>
              <w:top w:val="nil"/>
              <w:left w:val="single" w:sz="4" w:space="0" w:color="auto"/>
              <w:bottom w:val="nil"/>
              <w:right w:val="single" w:sz="4" w:space="0" w:color="auto"/>
            </w:tcBorders>
            <w:tcMar>
              <w:left w:w="0" w:type="dxa"/>
              <w:right w:w="0" w:type="dxa"/>
            </w:tcMar>
          </w:tcPr>
          <w:p w:rsidR="00C76C80" w:rsidRPr="004B5248" w:rsidRDefault="00C76C80" w:rsidP="00472B49">
            <w:pPr>
              <w:autoSpaceDE w:val="0"/>
              <w:autoSpaceDN w:val="0"/>
              <w:jc w:val="center"/>
              <w:rPr>
                <w:bCs/>
                <w:sz w:val="20"/>
                <w:szCs w:val="20"/>
              </w:rPr>
            </w:pPr>
            <w:r w:rsidRPr="004B5248">
              <w:rPr>
                <w:bCs/>
                <w:sz w:val="20"/>
                <w:szCs w:val="20"/>
              </w:rPr>
              <w:t>16</w:t>
            </w:r>
          </w:p>
        </w:tc>
        <w:tc>
          <w:tcPr>
            <w:tcW w:w="2592" w:type="dxa"/>
            <w:tcBorders>
              <w:top w:val="nil"/>
              <w:left w:val="single" w:sz="4" w:space="0" w:color="auto"/>
              <w:bottom w:val="nil"/>
              <w:right w:val="double" w:sz="4" w:space="0" w:color="auto"/>
            </w:tcBorders>
          </w:tcPr>
          <w:p w:rsidR="00C76C80" w:rsidRPr="00543391" w:rsidRDefault="00C76C80">
            <w:r w:rsidRPr="005B3896">
              <w:rPr>
                <w:bCs/>
                <w:sz w:val="20"/>
                <w:szCs w:val="20"/>
              </w:rPr>
              <w:t>Average</w:t>
            </w:r>
          </w:p>
        </w:tc>
      </w:tr>
      <w:tr w:rsidR="00C76C80" w:rsidRPr="00543391" w:rsidTr="003C2384">
        <w:tc>
          <w:tcPr>
            <w:tcW w:w="5616" w:type="dxa"/>
            <w:tcBorders>
              <w:top w:val="nil"/>
              <w:left w:val="double" w:sz="4" w:space="0" w:color="auto"/>
              <w:bottom w:val="doub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Written Expression Composite</w:t>
            </w:r>
          </w:p>
        </w:tc>
        <w:tc>
          <w:tcPr>
            <w:tcW w:w="576" w:type="dxa"/>
            <w:tcBorders>
              <w:top w:val="nil"/>
              <w:left w:val="single" w:sz="4" w:space="0" w:color="auto"/>
              <w:bottom w:val="double" w:sz="4" w:space="0" w:color="auto"/>
              <w:right w:val="single" w:sz="4" w:space="0" w:color="auto"/>
            </w:tcBorders>
          </w:tcPr>
          <w:p w:rsidR="00C76C80" w:rsidRDefault="00C76C80" w:rsidP="00472B49">
            <w:pPr>
              <w:autoSpaceDE w:val="0"/>
              <w:autoSpaceDN w:val="0"/>
              <w:rPr>
                <w:b/>
                <w:bCs/>
                <w:sz w:val="20"/>
                <w:szCs w:val="20"/>
              </w:rPr>
            </w:pPr>
            <w:r>
              <w:rPr>
                <w:b/>
                <w:bCs/>
                <w:sz w:val="20"/>
                <w:szCs w:val="20"/>
              </w:rPr>
              <w:t xml:space="preserve">  99</w:t>
            </w:r>
          </w:p>
        </w:tc>
        <w:tc>
          <w:tcPr>
            <w:tcW w:w="1152" w:type="dxa"/>
            <w:tcBorders>
              <w:top w:val="nil"/>
              <w:left w:val="single" w:sz="4" w:space="0" w:color="auto"/>
              <w:bottom w:val="double" w:sz="4" w:space="0" w:color="auto"/>
              <w:right w:val="single" w:sz="4" w:space="0" w:color="auto"/>
            </w:tcBorders>
          </w:tcPr>
          <w:p w:rsidR="00C76C80" w:rsidRDefault="00C76C80" w:rsidP="00472B49">
            <w:pPr>
              <w:autoSpaceDE w:val="0"/>
              <w:autoSpaceDN w:val="0"/>
              <w:rPr>
                <w:b/>
                <w:bCs/>
                <w:sz w:val="20"/>
                <w:szCs w:val="20"/>
              </w:rPr>
            </w:pPr>
            <w:r>
              <w:rPr>
                <w:b/>
                <w:bCs/>
                <w:sz w:val="20"/>
                <w:szCs w:val="20"/>
              </w:rPr>
              <w:t xml:space="preserve">  93 – 105 </w:t>
            </w:r>
          </w:p>
        </w:tc>
        <w:tc>
          <w:tcPr>
            <w:tcW w:w="432" w:type="dxa"/>
            <w:tcBorders>
              <w:top w:val="nil"/>
              <w:left w:val="single" w:sz="4" w:space="0" w:color="auto"/>
              <w:bottom w:val="double" w:sz="4" w:space="0" w:color="auto"/>
              <w:right w:val="single" w:sz="4" w:space="0" w:color="auto"/>
            </w:tcBorders>
            <w:tcMar>
              <w:left w:w="0" w:type="dxa"/>
              <w:right w:w="0" w:type="dxa"/>
            </w:tcMar>
          </w:tcPr>
          <w:p w:rsidR="00C76C80" w:rsidRDefault="00C76C80" w:rsidP="00472B49">
            <w:pPr>
              <w:autoSpaceDE w:val="0"/>
              <w:autoSpaceDN w:val="0"/>
              <w:jc w:val="center"/>
              <w:rPr>
                <w:b/>
                <w:bCs/>
                <w:sz w:val="20"/>
                <w:szCs w:val="20"/>
              </w:rPr>
            </w:pPr>
            <w:r>
              <w:rPr>
                <w:b/>
                <w:bCs/>
                <w:sz w:val="20"/>
                <w:szCs w:val="20"/>
              </w:rPr>
              <w:t>47</w:t>
            </w:r>
          </w:p>
        </w:tc>
        <w:tc>
          <w:tcPr>
            <w:tcW w:w="2592" w:type="dxa"/>
            <w:tcBorders>
              <w:top w:val="nil"/>
              <w:left w:val="single" w:sz="4" w:space="0" w:color="auto"/>
              <w:bottom w:val="double" w:sz="4" w:space="0" w:color="auto"/>
              <w:right w:val="double" w:sz="4" w:space="0" w:color="auto"/>
            </w:tcBorders>
          </w:tcPr>
          <w:p w:rsidR="00C76C80" w:rsidRPr="00543391" w:rsidRDefault="00C76C80">
            <w:r w:rsidRPr="006D26CE">
              <w:rPr>
                <w:b/>
                <w:bCs/>
                <w:sz w:val="20"/>
                <w:szCs w:val="20"/>
              </w:rPr>
              <w:t>Average</w:t>
            </w:r>
          </w:p>
        </w:tc>
      </w:tr>
      <w:tr w:rsidR="00C76C80" w:rsidRPr="00543391" w:rsidTr="003C2384">
        <w:tc>
          <w:tcPr>
            <w:tcW w:w="5616" w:type="dxa"/>
            <w:tcBorders>
              <w:top w:val="double" w:sz="4" w:space="0" w:color="auto"/>
              <w:left w:val="double" w:sz="4" w:space="0" w:color="auto"/>
              <w:bottom w:val="nil"/>
              <w:right w:val="single" w:sz="4" w:space="0" w:color="auto"/>
            </w:tcBorders>
          </w:tcPr>
          <w:p w:rsidR="00C76C80" w:rsidRPr="00BE2EB6" w:rsidRDefault="00C76C80" w:rsidP="005A2A19">
            <w:pPr>
              <w:pStyle w:val="Heading1"/>
              <w:ind w:left="0"/>
              <w:jc w:val="left"/>
              <w:rPr>
                <w:b w:val="0"/>
                <w:bCs w:val="0"/>
                <w:sz w:val="20"/>
                <w:szCs w:val="20"/>
              </w:rPr>
            </w:pPr>
            <w:r>
              <w:rPr>
                <w:b w:val="0"/>
                <w:bCs w:val="0"/>
                <w:sz w:val="20"/>
                <w:szCs w:val="20"/>
              </w:rPr>
              <w:t>Math Problem Solving</w:t>
            </w:r>
          </w:p>
        </w:tc>
        <w:tc>
          <w:tcPr>
            <w:tcW w:w="576" w:type="dxa"/>
            <w:tcBorders>
              <w:top w:val="double" w:sz="4" w:space="0" w:color="auto"/>
              <w:left w:val="single" w:sz="4" w:space="0" w:color="auto"/>
              <w:bottom w:val="nil"/>
              <w:right w:val="single" w:sz="4" w:space="0" w:color="auto"/>
            </w:tcBorders>
          </w:tcPr>
          <w:p w:rsidR="00C76C80" w:rsidRPr="006D26CE" w:rsidRDefault="00C76C80" w:rsidP="00472B49">
            <w:pPr>
              <w:autoSpaceDE w:val="0"/>
              <w:autoSpaceDN w:val="0"/>
              <w:rPr>
                <w:bCs/>
                <w:sz w:val="20"/>
                <w:szCs w:val="20"/>
              </w:rPr>
            </w:pPr>
            <w:r w:rsidRPr="006D26CE">
              <w:rPr>
                <w:bCs/>
                <w:sz w:val="20"/>
                <w:szCs w:val="20"/>
              </w:rPr>
              <w:t>108</w:t>
            </w:r>
          </w:p>
        </w:tc>
        <w:tc>
          <w:tcPr>
            <w:tcW w:w="1152" w:type="dxa"/>
            <w:tcBorders>
              <w:top w:val="double" w:sz="4" w:space="0" w:color="auto"/>
              <w:left w:val="single" w:sz="4" w:space="0" w:color="auto"/>
              <w:bottom w:val="nil"/>
              <w:right w:val="single" w:sz="4" w:space="0" w:color="auto"/>
            </w:tcBorders>
          </w:tcPr>
          <w:p w:rsidR="00C76C80" w:rsidRPr="004B5248" w:rsidRDefault="00C76C80" w:rsidP="00472B49">
            <w:pPr>
              <w:autoSpaceDE w:val="0"/>
              <w:autoSpaceDN w:val="0"/>
              <w:rPr>
                <w:bCs/>
                <w:sz w:val="20"/>
                <w:szCs w:val="20"/>
              </w:rPr>
            </w:pPr>
            <w:r w:rsidRPr="004B5248">
              <w:rPr>
                <w:bCs/>
                <w:sz w:val="20"/>
                <w:szCs w:val="20"/>
              </w:rPr>
              <w:t>101 – 115</w:t>
            </w: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4B5248" w:rsidRDefault="00C76C80" w:rsidP="00472B49">
            <w:pPr>
              <w:autoSpaceDE w:val="0"/>
              <w:autoSpaceDN w:val="0"/>
              <w:jc w:val="center"/>
              <w:rPr>
                <w:bCs/>
                <w:sz w:val="20"/>
                <w:szCs w:val="20"/>
              </w:rPr>
            </w:pPr>
            <w:r w:rsidRPr="004B5248">
              <w:rPr>
                <w:bCs/>
                <w:sz w:val="20"/>
                <w:szCs w:val="20"/>
              </w:rPr>
              <w:t>70</w:t>
            </w:r>
          </w:p>
        </w:tc>
        <w:tc>
          <w:tcPr>
            <w:tcW w:w="2592" w:type="dxa"/>
            <w:tcBorders>
              <w:top w:val="double" w:sz="4" w:space="0" w:color="auto"/>
              <w:left w:val="single" w:sz="4" w:space="0" w:color="auto"/>
              <w:bottom w:val="nil"/>
              <w:right w:val="double" w:sz="4" w:space="0" w:color="auto"/>
            </w:tcBorders>
          </w:tcPr>
          <w:p w:rsidR="00C76C80" w:rsidRPr="00543391" w:rsidRDefault="00C76C80">
            <w:r w:rsidRPr="005B3896">
              <w:rPr>
                <w:bCs/>
                <w:sz w:val="20"/>
                <w:szCs w:val="20"/>
              </w:rPr>
              <w:t>Average</w:t>
            </w:r>
          </w:p>
        </w:tc>
      </w:tr>
      <w:tr w:rsidR="00C76C80" w:rsidRPr="00543391" w:rsidTr="00BC29BF">
        <w:tc>
          <w:tcPr>
            <w:tcW w:w="5616" w:type="dxa"/>
            <w:tcBorders>
              <w:top w:val="nil"/>
              <w:left w:val="double" w:sz="4" w:space="0" w:color="auto"/>
              <w:bottom w:val="nil"/>
              <w:right w:val="single" w:sz="4" w:space="0" w:color="auto"/>
            </w:tcBorders>
          </w:tcPr>
          <w:p w:rsidR="00C76C80" w:rsidRPr="00BE2EB6" w:rsidRDefault="00C76C80" w:rsidP="00692591">
            <w:pPr>
              <w:pStyle w:val="Heading1"/>
              <w:ind w:left="0"/>
              <w:jc w:val="left"/>
              <w:rPr>
                <w:b w:val="0"/>
                <w:bCs w:val="0"/>
                <w:sz w:val="20"/>
                <w:szCs w:val="20"/>
              </w:rPr>
            </w:pPr>
            <w:r>
              <w:rPr>
                <w:b w:val="0"/>
                <w:bCs w:val="0"/>
                <w:sz w:val="20"/>
                <w:szCs w:val="20"/>
              </w:rPr>
              <w:t>Numerical Operations</w:t>
            </w:r>
          </w:p>
        </w:tc>
        <w:tc>
          <w:tcPr>
            <w:tcW w:w="576" w:type="dxa"/>
            <w:tcBorders>
              <w:top w:val="nil"/>
              <w:left w:val="single" w:sz="4" w:space="0" w:color="auto"/>
              <w:bottom w:val="nil"/>
              <w:right w:val="single" w:sz="4" w:space="0" w:color="auto"/>
            </w:tcBorders>
          </w:tcPr>
          <w:p w:rsidR="00C76C80" w:rsidRPr="006D26CE" w:rsidRDefault="00C76C80" w:rsidP="00472B49">
            <w:pPr>
              <w:autoSpaceDE w:val="0"/>
              <w:autoSpaceDN w:val="0"/>
              <w:rPr>
                <w:bCs/>
                <w:sz w:val="20"/>
                <w:szCs w:val="20"/>
              </w:rPr>
            </w:pPr>
            <w:r w:rsidRPr="006D26CE">
              <w:rPr>
                <w:bCs/>
                <w:sz w:val="20"/>
                <w:szCs w:val="20"/>
              </w:rPr>
              <w:t xml:space="preserve">  89</w:t>
            </w:r>
          </w:p>
        </w:tc>
        <w:tc>
          <w:tcPr>
            <w:tcW w:w="1152" w:type="dxa"/>
            <w:tcBorders>
              <w:top w:val="nil"/>
              <w:left w:val="single" w:sz="4" w:space="0" w:color="auto"/>
              <w:bottom w:val="nil"/>
              <w:right w:val="single" w:sz="4" w:space="0" w:color="auto"/>
            </w:tcBorders>
          </w:tcPr>
          <w:p w:rsidR="00C76C80" w:rsidRPr="004B5248" w:rsidRDefault="00C76C80" w:rsidP="00472B49">
            <w:pPr>
              <w:autoSpaceDE w:val="0"/>
              <w:autoSpaceDN w:val="0"/>
              <w:rPr>
                <w:bCs/>
                <w:sz w:val="20"/>
                <w:szCs w:val="20"/>
              </w:rPr>
            </w:pPr>
            <w:r w:rsidRPr="004B5248">
              <w:rPr>
                <w:bCs/>
                <w:sz w:val="20"/>
                <w:szCs w:val="20"/>
              </w:rPr>
              <w:t xml:space="preserve">  84 –   94 </w:t>
            </w:r>
          </w:p>
        </w:tc>
        <w:tc>
          <w:tcPr>
            <w:tcW w:w="432" w:type="dxa"/>
            <w:tcBorders>
              <w:top w:val="nil"/>
              <w:left w:val="single" w:sz="4" w:space="0" w:color="auto"/>
              <w:bottom w:val="nil"/>
              <w:right w:val="single" w:sz="4" w:space="0" w:color="auto"/>
            </w:tcBorders>
            <w:tcMar>
              <w:left w:w="0" w:type="dxa"/>
              <w:right w:w="0" w:type="dxa"/>
            </w:tcMar>
          </w:tcPr>
          <w:p w:rsidR="00C76C80" w:rsidRPr="004B5248" w:rsidRDefault="00C76C80" w:rsidP="00472B49">
            <w:pPr>
              <w:autoSpaceDE w:val="0"/>
              <w:autoSpaceDN w:val="0"/>
              <w:jc w:val="center"/>
              <w:rPr>
                <w:bCs/>
                <w:sz w:val="20"/>
                <w:szCs w:val="20"/>
              </w:rPr>
            </w:pPr>
            <w:r w:rsidRPr="004B5248">
              <w:rPr>
                <w:bCs/>
                <w:sz w:val="20"/>
                <w:szCs w:val="20"/>
              </w:rPr>
              <w:t>23</w:t>
            </w:r>
          </w:p>
        </w:tc>
        <w:tc>
          <w:tcPr>
            <w:tcW w:w="2592" w:type="dxa"/>
            <w:tcBorders>
              <w:top w:val="nil"/>
              <w:left w:val="single" w:sz="4" w:space="0" w:color="auto"/>
              <w:bottom w:val="nil"/>
              <w:right w:val="double" w:sz="4" w:space="0" w:color="auto"/>
            </w:tcBorders>
          </w:tcPr>
          <w:p w:rsidR="00C76C80" w:rsidRPr="00543391" w:rsidRDefault="00C76C80">
            <w:r w:rsidRPr="005B3896">
              <w:rPr>
                <w:bCs/>
                <w:sz w:val="20"/>
                <w:szCs w:val="20"/>
              </w:rPr>
              <w:t>Average</w:t>
            </w:r>
          </w:p>
        </w:tc>
      </w:tr>
      <w:tr w:rsidR="00C76C80" w:rsidRPr="00543391" w:rsidTr="00BC29BF">
        <w:tc>
          <w:tcPr>
            <w:tcW w:w="5616" w:type="dxa"/>
            <w:tcBorders>
              <w:top w:val="nil"/>
              <w:left w:val="double" w:sz="4" w:space="0" w:color="auto"/>
              <w:bottom w:val="nil"/>
              <w:right w:val="single" w:sz="4" w:space="0" w:color="auto"/>
            </w:tcBorders>
          </w:tcPr>
          <w:p w:rsidR="00C76C80" w:rsidRPr="00BE2EB6" w:rsidRDefault="00C76C80" w:rsidP="00692591">
            <w:pPr>
              <w:pStyle w:val="Heading1"/>
              <w:ind w:left="0"/>
              <w:jc w:val="left"/>
              <w:rPr>
                <w:sz w:val="20"/>
                <w:szCs w:val="20"/>
              </w:rPr>
            </w:pPr>
            <w:r w:rsidRPr="00BE2EB6">
              <w:rPr>
                <w:sz w:val="20"/>
                <w:szCs w:val="20"/>
              </w:rPr>
              <w:t>Mathematics Composite</w:t>
            </w:r>
          </w:p>
        </w:tc>
        <w:tc>
          <w:tcPr>
            <w:tcW w:w="576" w:type="dxa"/>
            <w:tcBorders>
              <w:top w:val="nil"/>
              <w:left w:val="single" w:sz="4" w:space="0" w:color="auto"/>
              <w:bottom w:val="nil"/>
              <w:right w:val="single" w:sz="4" w:space="0" w:color="auto"/>
            </w:tcBorders>
          </w:tcPr>
          <w:p w:rsidR="00C76C80" w:rsidRDefault="00C76C80" w:rsidP="00472B49">
            <w:pPr>
              <w:autoSpaceDE w:val="0"/>
              <w:autoSpaceDN w:val="0"/>
              <w:rPr>
                <w:b/>
                <w:bCs/>
                <w:sz w:val="20"/>
                <w:szCs w:val="20"/>
              </w:rPr>
            </w:pPr>
            <w:r>
              <w:rPr>
                <w:b/>
                <w:bCs/>
                <w:sz w:val="20"/>
                <w:szCs w:val="20"/>
              </w:rPr>
              <w:t xml:space="preserve">  98</w:t>
            </w:r>
          </w:p>
        </w:tc>
        <w:tc>
          <w:tcPr>
            <w:tcW w:w="1152" w:type="dxa"/>
            <w:tcBorders>
              <w:top w:val="nil"/>
              <w:left w:val="single" w:sz="4" w:space="0" w:color="auto"/>
              <w:bottom w:val="nil"/>
              <w:right w:val="single" w:sz="4" w:space="0" w:color="auto"/>
            </w:tcBorders>
          </w:tcPr>
          <w:p w:rsidR="00C76C80" w:rsidRDefault="00C76C80" w:rsidP="00472B49">
            <w:pPr>
              <w:autoSpaceDE w:val="0"/>
              <w:autoSpaceDN w:val="0"/>
              <w:rPr>
                <w:b/>
                <w:bCs/>
                <w:sz w:val="20"/>
                <w:szCs w:val="20"/>
              </w:rPr>
            </w:pPr>
            <w:r>
              <w:rPr>
                <w:b/>
                <w:bCs/>
                <w:sz w:val="20"/>
                <w:szCs w:val="20"/>
              </w:rPr>
              <w:t xml:space="preserve">  93 – 103 </w:t>
            </w:r>
          </w:p>
        </w:tc>
        <w:tc>
          <w:tcPr>
            <w:tcW w:w="432" w:type="dxa"/>
            <w:tcBorders>
              <w:top w:val="nil"/>
              <w:left w:val="single" w:sz="4" w:space="0" w:color="auto"/>
              <w:bottom w:val="nil"/>
              <w:right w:val="single" w:sz="4" w:space="0" w:color="auto"/>
            </w:tcBorders>
            <w:tcMar>
              <w:left w:w="0" w:type="dxa"/>
              <w:right w:w="0" w:type="dxa"/>
            </w:tcMar>
          </w:tcPr>
          <w:p w:rsidR="00C76C80" w:rsidRDefault="00C76C80" w:rsidP="00472B49">
            <w:pPr>
              <w:autoSpaceDE w:val="0"/>
              <w:autoSpaceDN w:val="0"/>
              <w:jc w:val="center"/>
              <w:rPr>
                <w:b/>
                <w:bCs/>
                <w:sz w:val="20"/>
                <w:szCs w:val="20"/>
              </w:rPr>
            </w:pPr>
            <w:r>
              <w:rPr>
                <w:b/>
                <w:bCs/>
                <w:sz w:val="20"/>
                <w:szCs w:val="20"/>
              </w:rPr>
              <w:t>45</w:t>
            </w:r>
          </w:p>
        </w:tc>
        <w:tc>
          <w:tcPr>
            <w:tcW w:w="2592" w:type="dxa"/>
            <w:tcBorders>
              <w:top w:val="nil"/>
              <w:left w:val="single" w:sz="4" w:space="0" w:color="auto"/>
              <w:bottom w:val="nil"/>
              <w:right w:val="double" w:sz="4" w:space="0" w:color="auto"/>
            </w:tcBorders>
          </w:tcPr>
          <w:p w:rsidR="00C76C80" w:rsidRPr="00543391" w:rsidRDefault="00C76C80">
            <w:pPr>
              <w:rPr>
                <w:b/>
              </w:rPr>
            </w:pPr>
            <w:r w:rsidRPr="006D26CE">
              <w:rPr>
                <w:b/>
                <w:bCs/>
                <w:sz w:val="20"/>
                <w:szCs w:val="20"/>
              </w:rPr>
              <w:t>Average</w:t>
            </w:r>
          </w:p>
        </w:tc>
      </w:tr>
      <w:tr w:rsidR="00C76C80" w:rsidRPr="00543391" w:rsidTr="003C2384">
        <w:tc>
          <w:tcPr>
            <w:tcW w:w="5616" w:type="dxa"/>
            <w:tcBorders>
              <w:top w:val="nil"/>
              <w:left w:val="double" w:sz="4" w:space="0" w:color="auto"/>
              <w:bottom w:val="double" w:sz="4" w:space="0" w:color="auto"/>
              <w:right w:val="single" w:sz="4" w:space="0" w:color="auto"/>
            </w:tcBorders>
          </w:tcPr>
          <w:p w:rsidR="00C76C80" w:rsidRPr="005A2A19" w:rsidRDefault="00C76C80" w:rsidP="00472B49">
            <w:pPr>
              <w:autoSpaceDE w:val="0"/>
              <w:autoSpaceDN w:val="0"/>
              <w:rPr>
                <w:b/>
                <w:bCs/>
                <w:sz w:val="20"/>
                <w:szCs w:val="20"/>
              </w:rPr>
            </w:pPr>
            <w:r w:rsidRPr="00543391">
              <w:rPr>
                <w:b/>
                <w:sz w:val="20"/>
                <w:szCs w:val="20"/>
              </w:rPr>
              <w:t>Math Fluency Composite</w:t>
            </w:r>
          </w:p>
        </w:tc>
        <w:tc>
          <w:tcPr>
            <w:tcW w:w="576" w:type="dxa"/>
            <w:tcBorders>
              <w:top w:val="nil"/>
              <w:left w:val="single" w:sz="4" w:space="0" w:color="auto"/>
              <w:bottom w:val="double" w:sz="4" w:space="0" w:color="auto"/>
              <w:right w:val="single" w:sz="4" w:space="0" w:color="auto"/>
            </w:tcBorders>
          </w:tcPr>
          <w:p w:rsidR="00C76C80" w:rsidRDefault="00C76C80" w:rsidP="00472B49">
            <w:pPr>
              <w:autoSpaceDE w:val="0"/>
              <w:autoSpaceDN w:val="0"/>
              <w:rPr>
                <w:b/>
                <w:bCs/>
                <w:sz w:val="20"/>
                <w:szCs w:val="20"/>
              </w:rPr>
            </w:pPr>
            <w:r>
              <w:rPr>
                <w:b/>
                <w:bCs/>
                <w:sz w:val="20"/>
                <w:szCs w:val="20"/>
              </w:rPr>
              <w:t xml:space="preserve">  85</w:t>
            </w:r>
          </w:p>
        </w:tc>
        <w:tc>
          <w:tcPr>
            <w:tcW w:w="1152" w:type="dxa"/>
            <w:tcBorders>
              <w:top w:val="nil"/>
              <w:left w:val="single" w:sz="4" w:space="0" w:color="auto"/>
              <w:bottom w:val="double" w:sz="4" w:space="0" w:color="auto"/>
              <w:right w:val="single" w:sz="4" w:space="0" w:color="auto"/>
            </w:tcBorders>
          </w:tcPr>
          <w:p w:rsidR="00C76C80" w:rsidRDefault="00C76C80" w:rsidP="00472B49">
            <w:pPr>
              <w:autoSpaceDE w:val="0"/>
              <w:autoSpaceDN w:val="0"/>
              <w:rPr>
                <w:b/>
                <w:bCs/>
                <w:sz w:val="20"/>
                <w:szCs w:val="20"/>
              </w:rPr>
            </w:pPr>
            <w:r>
              <w:rPr>
                <w:b/>
                <w:bCs/>
                <w:sz w:val="20"/>
                <w:szCs w:val="20"/>
              </w:rPr>
              <w:t xml:space="preserve">  79 –   91 </w:t>
            </w:r>
          </w:p>
        </w:tc>
        <w:tc>
          <w:tcPr>
            <w:tcW w:w="432" w:type="dxa"/>
            <w:tcBorders>
              <w:top w:val="nil"/>
              <w:left w:val="single" w:sz="4" w:space="0" w:color="auto"/>
              <w:bottom w:val="double" w:sz="4" w:space="0" w:color="auto"/>
              <w:right w:val="single" w:sz="4" w:space="0" w:color="auto"/>
            </w:tcBorders>
            <w:tcMar>
              <w:left w:w="0" w:type="dxa"/>
              <w:right w:w="0" w:type="dxa"/>
            </w:tcMar>
          </w:tcPr>
          <w:p w:rsidR="00C76C80" w:rsidRDefault="00C76C80" w:rsidP="00472B49">
            <w:pPr>
              <w:autoSpaceDE w:val="0"/>
              <w:autoSpaceDN w:val="0"/>
              <w:jc w:val="center"/>
              <w:rPr>
                <w:b/>
                <w:bCs/>
                <w:sz w:val="20"/>
                <w:szCs w:val="20"/>
              </w:rPr>
            </w:pPr>
            <w:r>
              <w:rPr>
                <w:b/>
                <w:bCs/>
                <w:sz w:val="20"/>
                <w:szCs w:val="20"/>
              </w:rPr>
              <w:t>16</w:t>
            </w:r>
          </w:p>
        </w:tc>
        <w:tc>
          <w:tcPr>
            <w:tcW w:w="2592" w:type="dxa"/>
            <w:tcBorders>
              <w:top w:val="nil"/>
              <w:left w:val="single" w:sz="4" w:space="0" w:color="auto"/>
              <w:bottom w:val="double" w:sz="4" w:space="0" w:color="auto"/>
              <w:right w:val="double" w:sz="4" w:space="0" w:color="auto"/>
            </w:tcBorders>
          </w:tcPr>
          <w:p w:rsidR="00C76C80" w:rsidRPr="00543391" w:rsidRDefault="00C76C80">
            <w:pPr>
              <w:rPr>
                <w:b/>
              </w:rPr>
            </w:pPr>
            <w:r w:rsidRPr="006D26CE">
              <w:rPr>
                <w:b/>
                <w:bCs/>
                <w:sz w:val="20"/>
                <w:szCs w:val="20"/>
              </w:rPr>
              <w:t>Average</w:t>
            </w:r>
          </w:p>
        </w:tc>
      </w:tr>
      <w:tr w:rsidR="00C76C80" w:rsidRPr="00543391" w:rsidTr="003C2384">
        <w:tc>
          <w:tcPr>
            <w:tcW w:w="5616" w:type="dxa"/>
            <w:tcBorders>
              <w:top w:val="double" w:sz="4" w:space="0" w:color="auto"/>
              <w:left w:val="double" w:sz="4" w:space="0" w:color="auto"/>
              <w:bottom w:val="nil"/>
              <w:right w:val="single" w:sz="4" w:space="0" w:color="auto"/>
            </w:tcBorders>
          </w:tcPr>
          <w:p w:rsidR="00C76C80" w:rsidRPr="005A2A19" w:rsidRDefault="00C76C80" w:rsidP="00472B49">
            <w:pPr>
              <w:autoSpaceDE w:val="0"/>
              <w:autoSpaceDN w:val="0"/>
              <w:rPr>
                <w:bCs/>
                <w:sz w:val="20"/>
                <w:szCs w:val="20"/>
              </w:rPr>
            </w:pPr>
            <w:r w:rsidRPr="005A2A19">
              <w:rPr>
                <w:bCs/>
                <w:sz w:val="20"/>
                <w:szCs w:val="20"/>
              </w:rPr>
              <w:t>Listening Comprehension</w:t>
            </w:r>
          </w:p>
        </w:tc>
        <w:tc>
          <w:tcPr>
            <w:tcW w:w="576" w:type="dxa"/>
            <w:tcBorders>
              <w:top w:val="double" w:sz="4" w:space="0" w:color="auto"/>
              <w:left w:val="single" w:sz="4" w:space="0" w:color="auto"/>
              <w:bottom w:val="nil"/>
              <w:right w:val="single" w:sz="4" w:space="0" w:color="auto"/>
            </w:tcBorders>
          </w:tcPr>
          <w:p w:rsidR="00C76C80" w:rsidRPr="006D26CE" w:rsidRDefault="00C76C80" w:rsidP="00472B49">
            <w:pPr>
              <w:autoSpaceDE w:val="0"/>
              <w:autoSpaceDN w:val="0"/>
              <w:rPr>
                <w:bCs/>
                <w:sz w:val="20"/>
                <w:szCs w:val="20"/>
              </w:rPr>
            </w:pPr>
            <w:r w:rsidRPr="006D26CE">
              <w:rPr>
                <w:bCs/>
                <w:sz w:val="20"/>
                <w:szCs w:val="20"/>
              </w:rPr>
              <w:t>106</w:t>
            </w:r>
          </w:p>
        </w:tc>
        <w:tc>
          <w:tcPr>
            <w:tcW w:w="1152" w:type="dxa"/>
            <w:tcBorders>
              <w:top w:val="double" w:sz="4" w:space="0" w:color="auto"/>
              <w:left w:val="single" w:sz="4" w:space="0" w:color="auto"/>
              <w:bottom w:val="nil"/>
              <w:right w:val="single" w:sz="4" w:space="0" w:color="auto"/>
            </w:tcBorders>
          </w:tcPr>
          <w:p w:rsidR="00C76C80" w:rsidRPr="00034895" w:rsidRDefault="00C76C80" w:rsidP="00472B49">
            <w:pPr>
              <w:autoSpaceDE w:val="0"/>
              <w:autoSpaceDN w:val="0"/>
              <w:rPr>
                <w:bCs/>
                <w:sz w:val="20"/>
                <w:szCs w:val="20"/>
              </w:rPr>
            </w:pPr>
            <w:r w:rsidRPr="00034895">
              <w:rPr>
                <w:bCs/>
                <w:sz w:val="20"/>
                <w:szCs w:val="20"/>
              </w:rPr>
              <w:t xml:space="preserve">  96 – 116</w:t>
            </w: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034895" w:rsidRDefault="00C76C80" w:rsidP="00472B49">
            <w:pPr>
              <w:autoSpaceDE w:val="0"/>
              <w:autoSpaceDN w:val="0"/>
              <w:jc w:val="center"/>
              <w:rPr>
                <w:bCs/>
                <w:sz w:val="20"/>
                <w:szCs w:val="20"/>
              </w:rPr>
            </w:pPr>
            <w:r w:rsidRPr="00034895">
              <w:rPr>
                <w:bCs/>
                <w:sz w:val="20"/>
                <w:szCs w:val="20"/>
              </w:rPr>
              <w:t>66</w:t>
            </w:r>
          </w:p>
        </w:tc>
        <w:tc>
          <w:tcPr>
            <w:tcW w:w="2592" w:type="dxa"/>
            <w:tcBorders>
              <w:top w:val="double" w:sz="4" w:space="0" w:color="auto"/>
              <w:left w:val="single" w:sz="4" w:space="0" w:color="auto"/>
              <w:bottom w:val="nil"/>
              <w:right w:val="double" w:sz="4" w:space="0" w:color="auto"/>
            </w:tcBorders>
          </w:tcPr>
          <w:p w:rsidR="00C76C80" w:rsidRPr="00543391" w:rsidRDefault="00C76C80">
            <w:r w:rsidRPr="005B3896">
              <w:rPr>
                <w:bCs/>
                <w:sz w:val="20"/>
                <w:szCs w:val="20"/>
              </w:rPr>
              <w:t>Average</w:t>
            </w:r>
          </w:p>
        </w:tc>
      </w:tr>
      <w:tr w:rsidR="00C76C80" w:rsidRPr="00543391" w:rsidTr="00BC29BF">
        <w:tc>
          <w:tcPr>
            <w:tcW w:w="5616" w:type="dxa"/>
            <w:tcBorders>
              <w:top w:val="nil"/>
              <w:left w:val="double" w:sz="4" w:space="0" w:color="auto"/>
              <w:bottom w:val="nil"/>
              <w:right w:val="single" w:sz="4" w:space="0" w:color="auto"/>
            </w:tcBorders>
          </w:tcPr>
          <w:p w:rsidR="00C76C80" w:rsidRPr="005A2A19" w:rsidRDefault="00C76C80" w:rsidP="00472B49">
            <w:pPr>
              <w:autoSpaceDE w:val="0"/>
              <w:autoSpaceDN w:val="0"/>
              <w:rPr>
                <w:bCs/>
                <w:sz w:val="20"/>
                <w:szCs w:val="20"/>
              </w:rPr>
            </w:pPr>
            <w:r w:rsidRPr="005A2A19">
              <w:rPr>
                <w:bCs/>
                <w:sz w:val="20"/>
                <w:szCs w:val="20"/>
              </w:rPr>
              <w:t>Oral Expression</w:t>
            </w:r>
          </w:p>
        </w:tc>
        <w:tc>
          <w:tcPr>
            <w:tcW w:w="576" w:type="dxa"/>
            <w:tcBorders>
              <w:top w:val="nil"/>
              <w:left w:val="single" w:sz="4" w:space="0" w:color="auto"/>
              <w:bottom w:val="nil"/>
              <w:right w:val="single" w:sz="4" w:space="0" w:color="auto"/>
            </w:tcBorders>
          </w:tcPr>
          <w:p w:rsidR="00C76C80" w:rsidRPr="006D26CE" w:rsidRDefault="00C76C80" w:rsidP="00472B49">
            <w:pPr>
              <w:autoSpaceDE w:val="0"/>
              <w:autoSpaceDN w:val="0"/>
              <w:rPr>
                <w:bCs/>
                <w:sz w:val="20"/>
                <w:szCs w:val="20"/>
              </w:rPr>
            </w:pPr>
            <w:r w:rsidRPr="006D26CE">
              <w:rPr>
                <w:bCs/>
                <w:sz w:val="20"/>
                <w:szCs w:val="20"/>
              </w:rPr>
              <w:t xml:space="preserve">  96</w:t>
            </w:r>
          </w:p>
        </w:tc>
        <w:tc>
          <w:tcPr>
            <w:tcW w:w="1152" w:type="dxa"/>
            <w:tcBorders>
              <w:top w:val="nil"/>
              <w:left w:val="single" w:sz="4" w:space="0" w:color="auto"/>
              <w:bottom w:val="nil"/>
              <w:right w:val="single" w:sz="4" w:space="0" w:color="auto"/>
            </w:tcBorders>
          </w:tcPr>
          <w:p w:rsidR="00C76C80" w:rsidRPr="00034895" w:rsidRDefault="00C76C80" w:rsidP="00472B49">
            <w:pPr>
              <w:autoSpaceDE w:val="0"/>
              <w:autoSpaceDN w:val="0"/>
              <w:rPr>
                <w:bCs/>
                <w:sz w:val="20"/>
                <w:szCs w:val="20"/>
              </w:rPr>
            </w:pPr>
            <w:r w:rsidRPr="00034895">
              <w:rPr>
                <w:bCs/>
                <w:sz w:val="20"/>
                <w:szCs w:val="20"/>
              </w:rPr>
              <w:t xml:space="preserve">  87 – 105 </w:t>
            </w:r>
          </w:p>
        </w:tc>
        <w:tc>
          <w:tcPr>
            <w:tcW w:w="432" w:type="dxa"/>
            <w:tcBorders>
              <w:top w:val="nil"/>
              <w:left w:val="single" w:sz="4" w:space="0" w:color="auto"/>
              <w:bottom w:val="nil"/>
              <w:right w:val="single" w:sz="4" w:space="0" w:color="auto"/>
            </w:tcBorders>
            <w:tcMar>
              <w:left w:w="0" w:type="dxa"/>
              <w:right w:w="0" w:type="dxa"/>
            </w:tcMar>
          </w:tcPr>
          <w:p w:rsidR="00C76C80" w:rsidRPr="00034895" w:rsidRDefault="00C76C80" w:rsidP="00472B49">
            <w:pPr>
              <w:autoSpaceDE w:val="0"/>
              <w:autoSpaceDN w:val="0"/>
              <w:jc w:val="center"/>
              <w:rPr>
                <w:bCs/>
                <w:sz w:val="20"/>
                <w:szCs w:val="20"/>
              </w:rPr>
            </w:pPr>
            <w:r w:rsidRPr="00034895">
              <w:rPr>
                <w:bCs/>
                <w:sz w:val="20"/>
                <w:szCs w:val="20"/>
              </w:rPr>
              <w:t>39</w:t>
            </w:r>
          </w:p>
        </w:tc>
        <w:tc>
          <w:tcPr>
            <w:tcW w:w="2592" w:type="dxa"/>
            <w:tcBorders>
              <w:top w:val="nil"/>
              <w:left w:val="single" w:sz="4" w:space="0" w:color="auto"/>
              <w:bottom w:val="nil"/>
              <w:right w:val="double" w:sz="4" w:space="0" w:color="auto"/>
            </w:tcBorders>
          </w:tcPr>
          <w:p w:rsidR="00C76C80" w:rsidRPr="00543391" w:rsidRDefault="00C76C80">
            <w:r w:rsidRPr="005B3896">
              <w:rPr>
                <w:bCs/>
                <w:sz w:val="20"/>
                <w:szCs w:val="20"/>
              </w:rPr>
              <w:t>Average</w:t>
            </w:r>
          </w:p>
        </w:tc>
      </w:tr>
      <w:tr w:rsidR="00C76C80" w:rsidRPr="00543391" w:rsidTr="00BC29BF">
        <w:tc>
          <w:tcPr>
            <w:tcW w:w="5616" w:type="dxa"/>
            <w:tcBorders>
              <w:top w:val="nil"/>
              <w:left w:val="double" w:sz="4" w:space="0" w:color="auto"/>
              <w:bottom w:val="double" w:sz="4" w:space="0" w:color="auto"/>
              <w:right w:val="single" w:sz="4" w:space="0" w:color="auto"/>
            </w:tcBorders>
          </w:tcPr>
          <w:p w:rsidR="00C76C80" w:rsidRPr="00472B49" w:rsidRDefault="00C76C80" w:rsidP="00472B49">
            <w:pPr>
              <w:autoSpaceDE w:val="0"/>
              <w:autoSpaceDN w:val="0"/>
              <w:rPr>
                <w:b/>
                <w:bCs/>
                <w:sz w:val="20"/>
                <w:szCs w:val="20"/>
              </w:rPr>
            </w:pPr>
            <w:r>
              <w:rPr>
                <w:b/>
                <w:bCs/>
                <w:sz w:val="20"/>
                <w:szCs w:val="20"/>
              </w:rPr>
              <w:t>Oral Language Composite</w:t>
            </w:r>
          </w:p>
        </w:tc>
        <w:tc>
          <w:tcPr>
            <w:tcW w:w="576" w:type="dxa"/>
            <w:tcBorders>
              <w:top w:val="nil"/>
              <w:left w:val="single" w:sz="4" w:space="0" w:color="auto"/>
              <w:bottom w:val="double" w:sz="4" w:space="0" w:color="auto"/>
              <w:right w:val="single" w:sz="4" w:space="0" w:color="auto"/>
            </w:tcBorders>
          </w:tcPr>
          <w:p w:rsidR="00C76C80" w:rsidRDefault="00C76C80" w:rsidP="00472B49">
            <w:pPr>
              <w:autoSpaceDE w:val="0"/>
              <w:autoSpaceDN w:val="0"/>
              <w:rPr>
                <w:b/>
                <w:bCs/>
                <w:sz w:val="20"/>
                <w:szCs w:val="20"/>
              </w:rPr>
            </w:pPr>
            <w:r>
              <w:rPr>
                <w:b/>
                <w:bCs/>
                <w:sz w:val="20"/>
                <w:szCs w:val="20"/>
              </w:rPr>
              <w:t>101</w:t>
            </w:r>
          </w:p>
        </w:tc>
        <w:tc>
          <w:tcPr>
            <w:tcW w:w="1152" w:type="dxa"/>
            <w:tcBorders>
              <w:top w:val="nil"/>
              <w:left w:val="single" w:sz="4" w:space="0" w:color="auto"/>
              <w:bottom w:val="double" w:sz="4" w:space="0" w:color="auto"/>
              <w:right w:val="single" w:sz="4" w:space="0" w:color="auto"/>
            </w:tcBorders>
          </w:tcPr>
          <w:p w:rsidR="00C76C80" w:rsidRDefault="00C76C80" w:rsidP="00472B49">
            <w:pPr>
              <w:autoSpaceDE w:val="0"/>
              <w:autoSpaceDN w:val="0"/>
              <w:rPr>
                <w:b/>
                <w:bCs/>
                <w:sz w:val="20"/>
                <w:szCs w:val="20"/>
              </w:rPr>
            </w:pPr>
            <w:r>
              <w:rPr>
                <w:b/>
                <w:bCs/>
                <w:sz w:val="20"/>
                <w:szCs w:val="20"/>
              </w:rPr>
              <w:t xml:space="preserve">  94 – 108</w:t>
            </w:r>
          </w:p>
        </w:tc>
        <w:tc>
          <w:tcPr>
            <w:tcW w:w="432" w:type="dxa"/>
            <w:tcBorders>
              <w:top w:val="nil"/>
              <w:left w:val="single" w:sz="4" w:space="0" w:color="auto"/>
              <w:bottom w:val="double" w:sz="4" w:space="0" w:color="auto"/>
              <w:right w:val="single" w:sz="4" w:space="0" w:color="auto"/>
            </w:tcBorders>
            <w:tcMar>
              <w:left w:w="0" w:type="dxa"/>
              <w:right w:w="0" w:type="dxa"/>
            </w:tcMar>
          </w:tcPr>
          <w:p w:rsidR="00C76C80" w:rsidRDefault="00C76C80" w:rsidP="00472B49">
            <w:pPr>
              <w:autoSpaceDE w:val="0"/>
              <w:autoSpaceDN w:val="0"/>
              <w:jc w:val="center"/>
              <w:rPr>
                <w:b/>
                <w:bCs/>
                <w:sz w:val="20"/>
                <w:szCs w:val="20"/>
              </w:rPr>
            </w:pPr>
            <w:r>
              <w:rPr>
                <w:b/>
                <w:bCs/>
                <w:sz w:val="20"/>
                <w:szCs w:val="20"/>
              </w:rPr>
              <w:t>53</w:t>
            </w:r>
          </w:p>
        </w:tc>
        <w:tc>
          <w:tcPr>
            <w:tcW w:w="2592" w:type="dxa"/>
            <w:tcBorders>
              <w:top w:val="nil"/>
              <w:left w:val="single" w:sz="4" w:space="0" w:color="auto"/>
              <w:bottom w:val="double" w:sz="4" w:space="0" w:color="auto"/>
              <w:right w:val="double" w:sz="4" w:space="0" w:color="auto"/>
            </w:tcBorders>
          </w:tcPr>
          <w:p w:rsidR="00C76C80" w:rsidRPr="00543391" w:rsidRDefault="00C76C80">
            <w:r w:rsidRPr="006D26CE">
              <w:rPr>
                <w:b/>
                <w:bCs/>
                <w:sz w:val="20"/>
                <w:szCs w:val="20"/>
              </w:rPr>
              <w:t>Average</w:t>
            </w:r>
          </w:p>
        </w:tc>
      </w:tr>
    </w:tbl>
    <w:p w:rsidR="00C76C80" w:rsidRDefault="00C76C80" w:rsidP="00692591">
      <w:pPr>
        <w:autoSpaceDE w:val="0"/>
        <w:autoSpaceDN w:val="0"/>
        <w:jc w:val="center"/>
        <w:rPr>
          <w:b/>
          <w:bCs/>
          <w:sz w:val="21"/>
          <w:szCs w:val="21"/>
        </w:rPr>
      </w:pPr>
    </w:p>
    <w:p w:rsidR="00C76C80" w:rsidRDefault="00C76C80" w:rsidP="00692591">
      <w:pPr>
        <w:autoSpaceDE w:val="0"/>
        <w:autoSpaceDN w:val="0"/>
        <w:jc w:val="center"/>
        <w:rPr>
          <w:b/>
          <w:bCs/>
          <w:sz w:val="21"/>
          <w:szCs w:val="21"/>
        </w:rPr>
      </w:pPr>
      <w:r>
        <w:rPr>
          <w:b/>
          <w:bCs/>
          <w:sz w:val="21"/>
          <w:szCs w:val="21"/>
        </w:rPr>
        <w:t xml:space="preserve">Ecomodine's </w:t>
      </w:r>
      <w:r w:rsidRPr="00472B49">
        <w:rPr>
          <w:b/>
          <w:bCs/>
          <w:sz w:val="21"/>
          <w:szCs w:val="21"/>
        </w:rPr>
        <w:t>Scores for her Age on the Wechsler Intelligence Scale for Children Integrated, 4th ed. (WISC-IV)</w:t>
      </w:r>
    </w:p>
    <w:p w:rsidR="00C76C80" w:rsidRDefault="00C76C80" w:rsidP="00230E21">
      <w:pPr>
        <w:autoSpaceDE w:val="0"/>
        <w:autoSpaceDN w:val="0"/>
        <w:jc w:val="center"/>
        <w:rPr>
          <w:b/>
          <w:bCs/>
          <w:sz w:val="21"/>
          <w:szCs w:val="21"/>
        </w:rPr>
      </w:pPr>
      <w:r>
        <w:rPr>
          <w:b/>
          <w:bCs/>
          <w:sz w:val="21"/>
          <w:szCs w:val="21"/>
        </w:rPr>
        <w:t>and Wechsler Individual Achievement Test, 3rd ed. (WIAT-III)</w:t>
      </w:r>
    </w:p>
    <w:p w:rsidR="00C76C80" w:rsidRPr="00472B49" w:rsidRDefault="00C76C80" w:rsidP="006158D2">
      <w:pPr>
        <w:autoSpaceDE w:val="0"/>
        <w:autoSpaceDN w:val="0"/>
        <w:spacing w:after="120"/>
        <w:jc w:val="center"/>
        <w:rPr>
          <w:b/>
          <w:bCs/>
          <w:sz w:val="21"/>
          <w:szCs w:val="21"/>
        </w:rPr>
      </w:pPr>
      <w:r>
        <w:rPr>
          <w:b/>
          <w:bCs/>
          <w:sz w:val="21"/>
          <w:szCs w:val="21"/>
        </w:rPr>
        <w:t>in Scaled and Standard Scores, Percentile Ranks, and Stanine Classifications</w:t>
      </w:r>
      <w:r w:rsidRPr="00DD0B72">
        <w:rPr>
          <w:b/>
          <w:bCs/>
          <w:sz w:val="21"/>
          <w:szCs w:val="21"/>
          <w:vertAlign w:val="superscript"/>
        </w:rPr>
        <w:t>8</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
        <w:gridCol w:w="5616"/>
        <w:gridCol w:w="576"/>
        <w:gridCol w:w="1152"/>
        <w:gridCol w:w="432"/>
        <w:gridCol w:w="2592"/>
      </w:tblGrid>
      <w:tr w:rsidR="00C76C80" w:rsidRPr="00543391" w:rsidTr="00BC29BF">
        <w:tc>
          <w:tcPr>
            <w:tcW w:w="5616" w:type="dxa"/>
            <w:gridSpan w:val="2"/>
            <w:tcBorders>
              <w:top w:val="double" w:sz="4" w:space="0" w:color="auto"/>
              <w:left w:val="double" w:sz="4" w:space="0" w:color="auto"/>
              <w:bottom w:val="double" w:sz="4" w:space="0" w:color="auto"/>
              <w:right w:val="single" w:sz="4" w:space="0" w:color="auto"/>
            </w:tcBorders>
          </w:tcPr>
          <w:p w:rsidR="00C76C80" w:rsidRPr="00472B49" w:rsidRDefault="00C76C80" w:rsidP="00692591">
            <w:pPr>
              <w:keepNext/>
              <w:tabs>
                <w:tab w:val="left" w:pos="720"/>
                <w:tab w:val="left" w:pos="6390"/>
              </w:tabs>
              <w:autoSpaceDE w:val="0"/>
              <w:autoSpaceDN w:val="0"/>
              <w:jc w:val="center"/>
              <w:outlineLvl w:val="0"/>
              <w:rPr>
                <w:b/>
                <w:sz w:val="20"/>
                <w:szCs w:val="20"/>
              </w:rPr>
            </w:pPr>
          </w:p>
          <w:p w:rsidR="00C76C80" w:rsidRPr="00472B49" w:rsidRDefault="00C76C80" w:rsidP="00692591">
            <w:pPr>
              <w:keepNext/>
              <w:tabs>
                <w:tab w:val="left" w:pos="720"/>
                <w:tab w:val="left" w:pos="6390"/>
              </w:tabs>
              <w:autoSpaceDE w:val="0"/>
              <w:autoSpaceDN w:val="0"/>
              <w:jc w:val="center"/>
              <w:outlineLvl w:val="0"/>
              <w:rPr>
                <w:b/>
                <w:sz w:val="20"/>
                <w:szCs w:val="20"/>
              </w:rPr>
            </w:pPr>
            <w:r w:rsidRPr="00472B49">
              <w:rPr>
                <w:b/>
                <w:sz w:val="20"/>
                <w:szCs w:val="20"/>
              </w:rPr>
              <w:t>Subtests</w:t>
            </w:r>
          </w:p>
        </w:tc>
        <w:tc>
          <w:tcPr>
            <w:tcW w:w="576" w:type="dxa"/>
            <w:tcBorders>
              <w:top w:val="double" w:sz="4" w:space="0" w:color="auto"/>
              <w:left w:val="single" w:sz="4" w:space="0" w:color="auto"/>
              <w:bottom w:val="double" w:sz="4" w:space="0" w:color="auto"/>
              <w:right w:val="single" w:sz="4" w:space="0" w:color="auto"/>
            </w:tcBorders>
            <w:tcMar>
              <w:left w:w="0" w:type="dxa"/>
              <w:right w:w="0" w:type="dxa"/>
            </w:tcMar>
            <w:vAlign w:val="center"/>
          </w:tcPr>
          <w:p w:rsidR="00C76C80" w:rsidRPr="00472B49" w:rsidRDefault="00C76C80" w:rsidP="00692591">
            <w:pPr>
              <w:autoSpaceDE w:val="0"/>
              <w:autoSpaceDN w:val="0"/>
              <w:jc w:val="center"/>
              <w:rPr>
                <w:sz w:val="20"/>
                <w:szCs w:val="20"/>
              </w:rPr>
            </w:pPr>
            <w:r w:rsidRPr="00472B49">
              <w:rPr>
                <w:sz w:val="20"/>
                <w:szCs w:val="20"/>
              </w:rPr>
              <w:t>Test</w:t>
            </w:r>
          </w:p>
          <w:p w:rsidR="00C76C80" w:rsidRPr="00472B49" w:rsidRDefault="00C76C80" w:rsidP="00692591">
            <w:pPr>
              <w:autoSpaceDE w:val="0"/>
              <w:autoSpaceDN w:val="0"/>
              <w:jc w:val="center"/>
              <w:rPr>
                <w:sz w:val="20"/>
                <w:szCs w:val="20"/>
              </w:rPr>
            </w:pPr>
            <w:r w:rsidRPr="00472B49">
              <w:rPr>
                <w:sz w:val="20"/>
                <w:szCs w:val="20"/>
              </w:rPr>
              <w:t>Score</w:t>
            </w:r>
            <w:r w:rsidRPr="00472B49">
              <w:rPr>
                <w:sz w:val="20"/>
                <w:szCs w:val="20"/>
                <w:vertAlign w:val="superscript"/>
              </w:rPr>
              <w:footnoteReference w:id="5"/>
            </w:r>
          </w:p>
        </w:tc>
        <w:tc>
          <w:tcPr>
            <w:tcW w:w="1152" w:type="dxa"/>
            <w:tcBorders>
              <w:top w:val="double" w:sz="4" w:space="0" w:color="auto"/>
              <w:left w:val="single" w:sz="4" w:space="0" w:color="auto"/>
              <w:bottom w:val="double" w:sz="4" w:space="0" w:color="auto"/>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sidRPr="00472B49">
              <w:rPr>
                <w:sz w:val="20"/>
                <w:szCs w:val="20"/>
              </w:rPr>
              <w:t xml:space="preserve">90%     </w:t>
            </w:r>
          </w:p>
          <w:p w:rsidR="00C76C80" w:rsidRPr="00472B49" w:rsidRDefault="00C76C80" w:rsidP="00692591">
            <w:pPr>
              <w:autoSpaceDE w:val="0"/>
              <w:autoSpaceDN w:val="0"/>
              <w:jc w:val="center"/>
              <w:rPr>
                <w:sz w:val="20"/>
                <w:szCs w:val="20"/>
              </w:rPr>
            </w:pPr>
            <w:r w:rsidRPr="00472B49">
              <w:rPr>
                <w:sz w:val="20"/>
                <w:szCs w:val="20"/>
              </w:rPr>
              <w:t>Confi-    dence</w:t>
            </w:r>
            <w:r w:rsidRPr="00472B49">
              <w:rPr>
                <w:sz w:val="20"/>
                <w:szCs w:val="20"/>
                <w:vertAlign w:val="superscript"/>
              </w:rPr>
              <w:footnoteReference w:id="6"/>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sidRPr="00472B49">
              <w:rPr>
                <w:sz w:val="20"/>
                <w:szCs w:val="20"/>
              </w:rPr>
              <w:t>Per-cen-tile</w:t>
            </w:r>
            <w:r w:rsidRPr="00472B49">
              <w:rPr>
                <w:sz w:val="20"/>
                <w:szCs w:val="20"/>
                <w:vertAlign w:val="superscript"/>
              </w:rPr>
              <w:footnoteReference w:id="7"/>
            </w:r>
          </w:p>
        </w:tc>
        <w:tc>
          <w:tcPr>
            <w:tcW w:w="2592" w:type="dxa"/>
            <w:tcBorders>
              <w:top w:val="double" w:sz="4" w:space="0" w:color="auto"/>
              <w:left w:val="single" w:sz="4" w:space="0" w:color="auto"/>
              <w:bottom w:val="double" w:sz="4" w:space="0" w:color="auto"/>
              <w:right w:val="double" w:sz="4" w:space="0" w:color="auto"/>
            </w:tcBorders>
          </w:tcPr>
          <w:p w:rsidR="00C76C80" w:rsidRDefault="00C76C80" w:rsidP="00692591">
            <w:pPr>
              <w:autoSpaceDE w:val="0"/>
              <w:autoSpaceDN w:val="0"/>
              <w:jc w:val="center"/>
              <w:rPr>
                <w:sz w:val="20"/>
                <w:szCs w:val="20"/>
              </w:rPr>
            </w:pPr>
          </w:p>
          <w:p w:rsidR="00C76C80" w:rsidRDefault="00C76C80" w:rsidP="00692591">
            <w:pPr>
              <w:autoSpaceDE w:val="0"/>
              <w:autoSpaceDN w:val="0"/>
              <w:jc w:val="center"/>
              <w:rPr>
                <w:sz w:val="20"/>
                <w:szCs w:val="20"/>
              </w:rPr>
            </w:pPr>
            <w:r>
              <w:rPr>
                <w:sz w:val="20"/>
                <w:szCs w:val="20"/>
              </w:rPr>
              <w:t>Stanine</w:t>
            </w:r>
            <w:r>
              <w:rPr>
                <w:rStyle w:val="FootnoteReference"/>
                <w:sz w:val="20"/>
                <w:szCs w:val="20"/>
              </w:rPr>
              <w:footnoteReference w:id="8"/>
            </w:r>
          </w:p>
          <w:p w:rsidR="00C76C80" w:rsidRPr="00472B49" w:rsidRDefault="00C76C80" w:rsidP="00230E21">
            <w:pPr>
              <w:autoSpaceDE w:val="0"/>
              <w:autoSpaceDN w:val="0"/>
              <w:rPr>
                <w:sz w:val="20"/>
                <w:szCs w:val="20"/>
              </w:rPr>
            </w:pPr>
            <w:r>
              <w:rPr>
                <w:sz w:val="20"/>
                <w:szCs w:val="20"/>
              </w:rPr>
              <w:t>123456789</w:t>
            </w:r>
          </w:p>
        </w:tc>
      </w:tr>
      <w:tr w:rsidR="00C76C80" w:rsidRPr="00543391" w:rsidTr="00DD0B72">
        <w:trPr>
          <w:trHeight w:val="360"/>
        </w:trPr>
        <w:tc>
          <w:tcPr>
            <w:tcW w:w="5616" w:type="dxa"/>
            <w:gridSpan w:val="2"/>
            <w:tcBorders>
              <w:top w:val="double" w:sz="4" w:space="0" w:color="auto"/>
              <w:left w:val="double" w:sz="4" w:space="0" w:color="auto"/>
              <w:bottom w:val="nil"/>
              <w:right w:val="nil"/>
            </w:tcBorders>
            <w:vAlign w:val="center"/>
          </w:tcPr>
          <w:p w:rsidR="00C76C80" w:rsidRPr="00472B49" w:rsidRDefault="00C76C80" w:rsidP="005A2A19">
            <w:pPr>
              <w:keepNext/>
              <w:tabs>
                <w:tab w:val="left" w:pos="720"/>
                <w:tab w:val="left" w:pos="6390"/>
              </w:tabs>
              <w:autoSpaceDE w:val="0"/>
              <w:autoSpaceDN w:val="0"/>
              <w:jc w:val="center"/>
              <w:outlineLvl w:val="0"/>
              <w:rPr>
                <w:b/>
                <w:sz w:val="20"/>
                <w:szCs w:val="20"/>
              </w:rPr>
            </w:pPr>
            <w:r>
              <w:rPr>
                <w:b/>
                <w:sz w:val="20"/>
                <w:szCs w:val="20"/>
              </w:rPr>
              <w:t>WISC-IV</w:t>
            </w:r>
          </w:p>
        </w:tc>
        <w:tc>
          <w:tcPr>
            <w:tcW w:w="576" w:type="dxa"/>
            <w:tcBorders>
              <w:top w:val="double" w:sz="4" w:space="0" w:color="auto"/>
              <w:left w:val="nil"/>
              <w:bottom w:val="double" w:sz="4" w:space="0" w:color="auto"/>
              <w:right w:val="nil"/>
            </w:tcBorders>
          </w:tcPr>
          <w:p w:rsidR="00C76C80" w:rsidRPr="00472B49" w:rsidRDefault="00C76C80" w:rsidP="00692591">
            <w:pPr>
              <w:autoSpaceDE w:val="0"/>
              <w:autoSpaceDN w:val="0"/>
              <w:rPr>
                <w:sz w:val="20"/>
                <w:szCs w:val="20"/>
              </w:rPr>
            </w:pPr>
          </w:p>
        </w:tc>
        <w:tc>
          <w:tcPr>
            <w:tcW w:w="1152" w:type="dxa"/>
            <w:tcBorders>
              <w:top w:val="double" w:sz="4" w:space="0" w:color="auto"/>
              <w:left w:val="nil"/>
              <w:bottom w:val="double" w:sz="4" w:space="0" w:color="auto"/>
              <w:right w:val="nil"/>
            </w:tcBorders>
          </w:tcPr>
          <w:p w:rsidR="00C76C80" w:rsidRPr="00472B49" w:rsidRDefault="00C76C80" w:rsidP="00692591">
            <w:pPr>
              <w:autoSpaceDE w:val="0"/>
              <w:autoSpaceDN w:val="0"/>
              <w:rPr>
                <w:sz w:val="20"/>
                <w:szCs w:val="20"/>
              </w:rPr>
            </w:pPr>
          </w:p>
        </w:tc>
        <w:tc>
          <w:tcPr>
            <w:tcW w:w="432" w:type="dxa"/>
            <w:tcBorders>
              <w:top w:val="double" w:sz="4" w:space="0" w:color="auto"/>
              <w:left w:val="nil"/>
              <w:bottom w:val="double" w:sz="4" w:space="0" w:color="auto"/>
              <w:right w:val="nil"/>
            </w:tcBorders>
            <w:tcMar>
              <w:left w:w="0" w:type="dxa"/>
              <w:right w:w="0" w:type="dxa"/>
            </w:tcMar>
          </w:tcPr>
          <w:p w:rsidR="00C76C80" w:rsidRPr="00472B49" w:rsidRDefault="00C76C80" w:rsidP="00692591">
            <w:pPr>
              <w:autoSpaceDE w:val="0"/>
              <w:autoSpaceDN w:val="0"/>
              <w:jc w:val="center"/>
              <w:rPr>
                <w:sz w:val="20"/>
                <w:szCs w:val="20"/>
              </w:rPr>
            </w:pPr>
          </w:p>
        </w:tc>
        <w:tc>
          <w:tcPr>
            <w:tcW w:w="2592" w:type="dxa"/>
            <w:tcBorders>
              <w:top w:val="double" w:sz="4" w:space="0" w:color="auto"/>
              <w:left w:val="nil"/>
              <w:bottom w:val="double" w:sz="4" w:space="0" w:color="auto"/>
              <w:right w:val="double" w:sz="4" w:space="0" w:color="auto"/>
            </w:tcBorders>
          </w:tcPr>
          <w:p w:rsidR="00C76C80" w:rsidRPr="00472B49" w:rsidRDefault="00C76C80" w:rsidP="00692591">
            <w:pPr>
              <w:autoSpaceDE w:val="0"/>
              <w:autoSpaceDN w:val="0"/>
              <w:rPr>
                <w:sz w:val="20"/>
                <w:szCs w:val="20"/>
              </w:rPr>
            </w:pPr>
          </w:p>
        </w:tc>
      </w:tr>
      <w:tr w:rsidR="00C76C80" w:rsidRPr="00543391" w:rsidTr="00BC29BF">
        <w:tc>
          <w:tcPr>
            <w:tcW w:w="5616" w:type="dxa"/>
            <w:gridSpan w:val="2"/>
            <w:tcBorders>
              <w:top w:val="double" w:sz="4" w:space="0" w:color="auto"/>
              <w:left w:val="double" w:sz="4" w:space="0" w:color="auto"/>
              <w:bottom w:val="nil"/>
              <w:right w:val="single" w:sz="4" w:space="0" w:color="auto"/>
            </w:tcBorders>
          </w:tcPr>
          <w:p w:rsidR="00C76C80" w:rsidRPr="00472B49" w:rsidRDefault="00C76C80" w:rsidP="00692591">
            <w:pPr>
              <w:keepNext/>
              <w:tabs>
                <w:tab w:val="left" w:pos="720"/>
                <w:tab w:val="left" w:pos="6390"/>
              </w:tabs>
              <w:autoSpaceDE w:val="0"/>
              <w:autoSpaceDN w:val="0"/>
              <w:jc w:val="center"/>
              <w:outlineLvl w:val="0"/>
              <w:rPr>
                <w:b/>
                <w:sz w:val="20"/>
                <w:szCs w:val="20"/>
              </w:rPr>
            </w:pPr>
            <w:r w:rsidRPr="00472B49">
              <w:rPr>
                <w:b/>
                <w:sz w:val="20"/>
                <w:szCs w:val="20"/>
              </w:rPr>
              <w:t>Verbal Subtests</w:t>
            </w:r>
          </w:p>
        </w:tc>
        <w:tc>
          <w:tcPr>
            <w:tcW w:w="576" w:type="dxa"/>
            <w:tcBorders>
              <w:top w:val="double" w:sz="4" w:space="0" w:color="auto"/>
              <w:left w:val="single" w:sz="4" w:space="0" w:color="auto"/>
              <w:bottom w:val="nil"/>
              <w:right w:val="single" w:sz="4" w:space="0" w:color="auto"/>
            </w:tcBorders>
          </w:tcPr>
          <w:p w:rsidR="00C76C80" w:rsidRPr="00472B49" w:rsidRDefault="00C76C80" w:rsidP="00692591">
            <w:pPr>
              <w:autoSpaceDE w:val="0"/>
              <w:autoSpaceDN w:val="0"/>
              <w:rPr>
                <w:sz w:val="20"/>
                <w:szCs w:val="20"/>
              </w:rPr>
            </w:pPr>
          </w:p>
        </w:tc>
        <w:tc>
          <w:tcPr>
            <w:tcW w:w="1152" w:type="dxa"/>
            <w:tcBorders>
              <w:top w:val="double" w:sz="4" w:space="0" w:color="auto"/>
              <w:left w:val="single" w:sz="4" w:space="0" w:color="auto"/>
              <w:bottom w:val="nil"/>
              <w:right w:val="single" w:sz="4" w:space="0" w:color="auto"/>
            </w:tcBorders>
          </w:tcPr>
          <w:p w:rsidR="00C76C80" w:rsidRPr="00472B49" w:rsidRDefault="00C76C80" w:rsidP="00692591">
            <w:pPr>
              <w:autoSpaceDE w:val="0"/>
              <w:autoSpaceDN w:val="0"/>
              <w:rPr>
                <w:sz w:val="20"/>
                <w:szCs w:val="20"/>
              </w:rPr>
            </w:pP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p>
        </w:tc>
        <w:tc>
          <w:tcPr>
            <w:tcW w:w="2592" w:type="dxa"/>
            <w:tcBorders>
              <w:top w:val="double" w:sz="4" w:space="0" w:color="auto"/>
              <w:left w:val="single" w:sz="4" w:space="0" w:color="auto"/>
              <w:bottom w:val="nil"/>
              <w:right w:val="double" w:sz="4" w:space="0" w:color="auto"/>
            </w:tcBorders>
          </w:tcPr>
          <w:p w:rsidR="00C76C80" w:rsidRPr="00472B49" w:rsidRDefault="00C76C80" w:rsidP="00692591">
            <w:pPr>
              <w:autoSpaceDE w:val="0"/>
              <w:autoSpaceDN w:val="0"/>
              <w:rPr>
                <w:sz w:val="20"/>
                <w:szCs w:val="20"/>
              </w:rPr>
            </w:pP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explaining how two different things could be similar (SI)</w:t>
            </w:r>
          </w:p>
        </w:tc>
        <w:tc>
          <w:tcPr>
            <w:tcW w:w="576"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 xml:space="preserve">    7</w:t>
            </w:r>
          </w:p>
        </w:tc>
        <w:tc>
          <w:tcPr>
            <w:tcW w:w="1152"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 xml:space="preserve">    5 –     9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sidRPr="00472B49">
              <w:rPr>
                <w:sz w:val="20"/>
                <w:szCs w:val="20"/>
              </w:rPr>
              <w:t>16</w:t>
            </w:r>
          </w:p>
        </w:tc>
        <w:tc>
          <w:tcPr>
            <w:tcW w:w="2592" w:type="dxa"/>
            <w:tcBorders>
              <w:top w:val="nil"/>
              <w:left w:val="single" w:sz="4" w:space="0" w:color="auto"/>
              <w:bottom w:val="nil"/>
              <w:right w:val="double" w:sz="4" w:space="0" w:color="auto"/>
            </w:tcBorders>
          </w:tcPr>
          <w:p w:rsidR="00C76C80" w:rsidRPr="00472B49" w:rsidRDefault="00C76C80" w:rsidP="00692591">
            <w:pPr>
              <w:autoSpaceDE w:val="0"/>
              <w:autoSpaceDN w:val="0"/>
              <w:rPr>
                <w:sz w:val="20"/>
                <w:szCs w:val="20"/>
              </w:rPr>
            </w:pPr>
            <w:r>
              <w:rPr>
                <w:sz w:val="20"/>
                <w:szCs w:val="20"/>
              </w:rPr>
              <w:t xml:space="preserve">    3               Below Average </w:t>
            </w: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defining vocabulary words (VC)</w:t>
            </w:r>
          </w:p>
        </w:tc>
        <w:tc>
          <w:tcPr>
            <w:tcW w:w="576"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 xml:space="preserve">  11</w:t>
            </w:r>
          </w:p>
        </w:tc>
        <w:tc>
          <w:tcPr>
            <w:tcW w:w="1152"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 xml:space="preserve">    9 –   13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sidRPr="00472B49">
              <w:rPr>
                <w:sz w:val="20"/>
                <w:szCs w:val="20"/>
              </w:rPr>
              <w:t>63</w:t>
            </w:r>
          </w:p>
        </w:tc>
        <w:tc>
          <w:tcPr>
            <w:tcW w:w="2592" w:type="dxa"/>
            <w:tcBorders>
              <w:top w:val="nil"/>
              <w:left w:val="single" w:sz="4" w:space="0" w:color="auto"/>
              <w:bottom w:val="nil"/>
              <w:right w:val="double" w:sz="4" w:space="0" w:color="auto"/>
            </w:tcBorders>
          </w:tcPr>
          <w:p w:rsidR="00C76C80" w:rsidRPr="00230E21" w:rsidRDefault="00C76C80" w:rsidP="00692591">
            <w:pPr>
              <w:autoSpaceDE w:val="0"/>
              <w:autoSpaceDN w:val="0"/>
              <w:rPr>
                <w:sz w:val="20"/>
                <w:szCs w:val="20"/>
              </w:rPr>
            </w:pPr>
            <w:r w:rsidRPr="00230E21">
              <w:rPr>
                <w:sz w:val="20"/>
                <w:szCs w:val="20"/>
              </w:rPr>
              <w:t xml:space="preserve">           6        High Average    </w:t>
            </w: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answering questions of social and practical comprehension (CO)</w:t>
            </w:r>
          </w:p>
        </w:tc>
        <w:tc>
          <w:tcPr>
            <w:tcW w:w="576"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 xml:space="preserve">    9</w:t>
            </w:r>
          </w:p>
        </w:tc>
        <w:tc>
          <w:tcPr>
            <w:tcW w:w="1152"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 xml:space="preserve">    7 –   11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sidRPr="00472B49">
              <w:rPr>
                <w:sz w:val="20"/>
                <w:szCs w:val="20"/>
              </w:rPr>
              <w:t>37</w:t>
            </w:r>
          </w:p>
        </w:tc>
        <w:tc>
          <w:tcPr>
            <w:tcW w:w="2592" w:type="dxa"/>
            <w:tcBorders>
              <w:top w:val="nil"/>
              <w:left w:val="single" w:sz="4" w:space="0" w:color="auto"/>
              <w:bottom w:val="nil"/>
              <w:right w:val="double" w:sz="4" w:space="0" w:color="auto"/>
            </w:tcBorders>
          </w:tcPr>
          <w:p w:rsidR="00C76C80" w:rsidRPr="00472B49" w:rsidRDefault="00C76C80" w:rsidP="00692591">
            <w:pPr>
              <w:autoSpaceDE w:val="0"/>
              <w:autoSpaceDN w:val="0"/>
              <w:rPr>
                <w:sz w:val="20"/>
                <w:szCs w:val="20"/>
              </w:rPr>
            </w:pPr>
            <w:r>
              <w:rPr>
                <w:sz w:val="20"/>
                <w:szCs w:val="20"/>
              </w:rPr>
              <w:t xml:space="preserve">       4            Low Average  </w:t>
            </w:r>
          </w:p>
        </w:tc>
      </w:tr>
      <w:tr w:rsidR="00C76C80" w:rsidRPr="00543391" w:rsidTr="00692591">
        <w:tc>
          <w:tcPr>
            <w:tcW w:w="5616" w:type="dxa"/>
            <w:gridSpan w:val="2"/>
            <w:tcBorders>
              <w:top w:val="nil"/>
              <w:left w:val="doub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sidRPr="00472B49">
              <w:rPr>
                <w:b/>
                <w:bCs/>
                <w:sz w:val="20"/>
                <w:szCs w:val="20"/>
              </w:rPr>
              <w:t>Verbal Comprehension total score (SI VC CO)</w:t>
            </w:r>
          </w:p>
        </w:tc>
        <w:tc>
          <w:tcPr>
            <w:tcW w:w="576" w:type="dxa"/>
            <w:tcBorders>
              <w:top w:val="nil"/>
              <w:left w:val="sing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sidRPr="00472B49">
              <w:rPr>
                <w:b/>
                <w:bCs/>
                <w:sz w:val="20"/>
                <w:szCs w:val="20"/>
              </w:rPr>
              <w:t xml:space="preserve">  95</w:t>
            </w:r>
          </w:p>
        </w:tc>
        <w:tc>
          <w:tcPr>
            <w:tcW w:w="1152" w:type="dxa"/>
            <w:tcBorders>
              <w:top w:val="nil"/>
              <w:left w:val="sing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sidRPr="00472B49">
              <w:rPr>
                <w:b/>
                <w:bCs/>
                <w:sz w:val="20"/>
                <w:szCs w:val="20"/>
              </w:rPr>
              <w:t xml:space="preserve">  90 – 101</w:t>
            </w:r>
          </w:p>
        </w:tc>
        <w:tc>
          <w:tcPr>
            <w:tcW w:w="432" w:type="dxa"/>
            <w:tcBorders>
              <w:top w:val="nil"/>
              <w:left w:val="single" w:sz="4" w:space="0" w:color="auto"/>
              <w:bottom w:val="single" w:sz="4" w:space="0" w:color="auto"/>
              <w:right w:val="single" w:sz="4" w:space="0" w:color="auto"/>
            </w:tcBorders>
            <w:tcMar>
              <w:left w:w="0" w:type="dxa"/>
              <w:right w:w="0" w:type="dxa"/>
            </w:tcMar>
          </w:tcPr>
          <w:p w:rsidR="00C76C80" w:rsidRPr="00472B49" w:rsidRDefault="00C76C80" w:rsidP="00692591">
            <w:pPr>
              <w:autoSpaceDE w:val="0"/>
              <w:autoSpaceDN w:val="0"/>
              <w:jc w:val="center"/>
              <w:rPr>
                <w:b/>
                <w:bCs/>
                <w:sz w:val="20"/>
                <w:szCs w:val="20"/>
              </w:rPr>
            </w:pPr>
            <w:r w:rsidRPr="00472B49">
              <w:rPr>
                <w:b/>
                <w:bCs/>
                <w:sz w:val="20"/>
                <w:szCs w:val="20"/>
              </w:rPr>
              <w:t>37</w:t>
            </w:r>
          </w:p>
        </w:tc>
        <w:tc>
          <w:tcPr>
            <w:tcW w:w="2592" w:type="dxa"/>
            <w:tcBorders>
              <w:top w:val="nil"/>
              <w:left w:val="single" w:sz="4" w:space="0" w:color="auto"/>
              <w:bottom w:val="single" w:sz="4" w:space="0" w:color="auto"/>
              <w:right w:val="double" w:sz="4" w:space="0" w:color="auto"/>
            </w:tcBorders>
          </w:tcPr>
          <w:p w:rsidR="00C76C80" w:rsidRPr="00472B49" w:rsidRDefault="00C76C80" w:rsidP="00692591">
            <w:pPr>
              <w:autoSpaceDE w:val="0"/>
              <w:autoSpaceDN w:val="0"/>
              <w:rPr>
                <w:b/>
                <w:bCs/>
                <w:sz w:val="20"/>
                <w:szCs w:val="20"/>
              </w:rPr>
            </w:pPr>
            <w:r>
              <w:rPr>
                <w:b/>
                <w:bCs/>
                <w:sz w:val="20"/>
                <w:szCs w:val="20"/>
              </w:rPr>
              <w:t xml:space="preserve">       4            Low Average  </w:t>
            </w:r>
          </w:p>
        </w:tc>
      </w:tr>
      <w:tr w:rsidR="00C76C80" w:rsidRPr="00543391" w:rsidTr="00692591">
        <w:tc>
          <w:tcPr>
            <w:tcW w:w="5616" w:type="dxa"/>
            <w:gridSpan w:val="2"/>
            <w:tcBorders>
              <w:top w:val="single" w:sz="4" w:space="0" w:color="auto"/>
              <w:left w:val="double" w:sz="4" w:space="0" w:color="auto"/>
              <w:bottom w:val="nil"/>
              <w:right w:val="single" w:sz="4" w:space="0" w:color="auto"/>
            </w:tcBorders>
          </w:tcPr>
          <w:p w:rsidR="00C76C80" w:rsidRPr="00472B49" w:rsidRDefault="00C76C80" w:rsidP="00692591">
            <w:pPr>
              <w:keepNext/>
              <w:autoSpaceDE w:val="0"/>
              <w:autoSpaceDN w:val="0"/>
              <w:jc w:val="center"/>
              <w:outlineLvl w:val="2"/>
              <w:rPr>
                <w:b/>
                <w:bCs/>
                <w:sz w:val="20"/>
                <w:szCs w:val="20"/>
              </w:rPr>
            </w:pPr>
            <w:r w:rsidRPr="00472B49">
              <w:rPr>
                <w:b/>
                <w:bCs/>
                <w:sz w:val="20"/>
                <w:szCs w:val="20"/>
              </w:rPr>
              <w:t>Perceptual Reasoning Subtests</w:t>
            </w:r>
          </w:p>
        </w:tc>
        <w:tc>
          <w:tcPr>
            <w:tcW w:w="576" w:type="dxa"/>
            <w:tcBorders>
              <w:top w:val="single" w:sz="4" w:space="0" w:color="auto"/>
              <w:left w:val="single" w:sz="4" w:space="0" w:color="auto"/>
              <w:bottom w:val="nil"/>
              <w:right w:val="single" w:sz="4" w:space="0" w:color="auto"/>
            </w:tcBorders>
          </w:tcPr>
          <w:p w:rsidR="00C76C80" w:rsidRPr="00472B49" w:rsidRDefault="00C76C80" w:rsidP="00692591">
            <w:pPr>
              <w:autoSpaceDE w:val="0"/>
              <w:autoSpaceDN w:val="0"/>
              <w:rPr>
                <w:sz w:val="20"/>
                <w:szCs w:val="20"/>
              </w:rPr>
            </w:pPr>
          </w:p>
        </w:tc>
        <w:tc>
          <w:tcPr>
            <w:tcW w:w="1152" w:type="dxa"/>
            <w:tcBorders>
              <w:top w:val="single" w:sz="4" w:space="0" w:color="auto"/>
              <w:left w:val="single" w:sz="4" w:space="0" w:color="auto"/>
              <w:bottom w:val="nil"/>
              <w:right w:val="single" w:sz="4" w:space="0" w:color="auto"/>
            </w:tcBorders>
          </w:tcPr>
          <w:p w:rsidR="00C76C80" w:rsidRPr="00472B49" w:rsidRDefault="00C76C80" w:rsidP="00692591">
            <w:pPr>
              <w:autoSpaceDE w:val="0"/>
              <w:autoSpaceDN w:val="0"/>
              <w:rPr>
                <w:sz w:val="20"/>
                <w:szCs w:val="20"/>
              </w:rPr>
            </w:pPr>
          </w:p>
        </w:tc>
        <w:tc>
          <w:tcPr>
            <w:tcW w:w="432" w:type="dxa"/>
            <w:tcBorders>
              <w:top w:val="single" w:sz="4" w:space="0" w:color="auto"/>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p>
        </w:tc>
        <w:tc>
          <w:tcPr>
            <w:tcW w:w="2592" w:type="dxa"/>
            <w:tcBorders>
              <w:top w:val="single" w:sz="4" w:space="0" w:color="auto"/>
              <w:left w:val="single" w:sz="4" w:space="0" w:color="auto"/>
              <w:bottom w:val="nil"/>
              <w:right w:val="double" w:sz="4" w:space="0" w:color="auto"/>
            </w:tcBorders>
          </w:tcPr>
          <w:p w:rsidR="00C76C80" w:rsidRPr="00472B49" w:rsidRDefault="00C76C80" w:rsidP="00692591">
            <w:pPr>
              <w:autoSpaceDE w:val="0"/>
              <w:autoSpaceDN w:val="0"/>
              <w:rPr>
                <w:sz w:val="20"/>
                <w:szCs w:val="20"/>
              </w:rPr>
            </w:pP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copying geometric des</w:t>
            </w:r>
            <w:r>
              <w:rPr>
                <w:sz w:val="20"/>
                <w:szCs w:val="20"/>
              </w:rPr>
              <w:t>igns with patterned cubes (BD)</w:t>
            </w:r>
          </w:p>
        </w:tc>
        <w:tc>
          <w:tcPr>
            <w:tcW w:w="576"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Pr>
                <w:sz w:val="20"/>
                <w:szCs w:val="20"/>
              </w:rPr>
              <w:t xml:space="preserve">    8</w:t>
            </w:r>
          </w:p>
        </w:tc>
        <w:tc>
          <w:tcPr>
            <w:tcW w:w="1152"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Pr>
                <w:sz w:val="20"/>
                <w:szCs w:val="20"/>
              </w:rPr>
              <w:t xml:space="preserve">    6 –   10</w:t>
            </w:r>
            <w:r w:rsidRPr="00472B49">
              <w:rPr>
                <w:sz w:val="20"/>
                <w:szCs w:val="20"/>
              </w:rPr>
              <w:t xml:space="preserve">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Pr>
                <w:sz w:val="20"/>
                <w:szCs w:val="20"/>
              </w:rPr>
              <w:t>2</w:t>
            </w:r>
            <w:r w:rsidRPr="00472B49">
              <w:rPr>
                <w:sz w:val="20"/>
                <w:szCs w:val="20"/>
              </w:rPr>
              <w:t>5</w:t>
            </w:r>
          </w:p>
        </w:tc>
        <w:tc>
          <w:tcPr>
            <w:tcW w:w="2592" w:type="dxa"/>
            <w:tcBorders>
              <w:top w:val="nil"/>
              <w:left w:val="single" w:sz="4" w:space="0" w:color="auto"/>
              <w:bottom w:val="nil"/>
              <w:right w:val="double" w:sz="4" w:space="0" w:color="auto"/>
            </w:tcBorders>
          </w:tcPr>
          <w:p w:rsidR="00C76C80" w:rsidRPr="00472B49" w:rsidRDefault="00C76C80" w:rsidP="00692591">
            <w:pPr>
              <w:autoSpaceDE w:val="0"/>
              <w:autoSpaceDN w:val="0"/>
              <w:rPr>
                <w:sz w:val="20"/>
                <w:szCs w:val="20"/>
              </w:rPr>
            </w:pPr>
            <w:r>
              <w:rPr>
                <w:sz w:val="20"/>
                <w:szCs w:val="20"/>
              </w:rPr>
              <w:t xml:space="preserve">       4            Low Average  </w:t>
            </w: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choosing one picture from each group to illustrate a concept (PCn)</w:t>
            </w:r>
          </w:p>
        </w:tc>
        <w:tc>
          <w:tcPr>
            <w:tcW w:w="576"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Pr>
                <w:sz w:val="20"/>
                <w:szCs w:val="20"/>
              </w:rPr>
              <w:t xml:space="preserve">  10</w:t>
            </w:r>
          </w:p>
        </w:tc>
        <w:tc>
          <w:tcPr>
            <w:tcW w:w="1152"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Pr>
                <w:sz w:val="20"/>
                <w:szCs w:val="20"/>
              </w:rPr>
              <w:t xml:space="preserve">    8 –   12</w:t>
            </w:r>
            <w:r w:rsidRPr="00472B49">
              <w:rPr>
                <w:sz w:val="20"/>
                <w:szCs w:val="20"/>
              </w:rPr>
              <w:t xml:space="preserve">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Pr>
                <w:sz w:val="20"/>
                <w:szCs w:val="20"/>
              </w:rPr>
              <w:t>50</w:t>
            </w:r>
          </w:p>
        </w:tc>
        <w:tc>
          <w:tcPr>
            <w:tcW w:w="2592" w:type="dxa"/>
            <w:tcBorders>
              <w:top w:val="nil"/>
              <w:left w:val="single" w:sz="4" w:space="0" w:color="auto"/>
              <w:bottom w:val="nil"/>
              <w:right w:val="double" w:sz="4" w:space="0" w:color="auto"/>
            </w:tcBorders>
          </w:tcPr>
          <w:p w:rsidR="00C76C80" w:rsidRPr="00472B49" w:rsidRDefault="00C76C80" w:rsidP="00692591">
            <w:pPr>
              <w:autoSpaceDE w:val="0"/>
              <w:autoSpaceDN w:val="0"/>
              <w:rPr>
                <w:sz w:val="20"/>
                <w:szCs w:val="20"/>
              </w:rPr>
            </w:pPr>
            <w:r>
              <w:rPr>
                <w:sz w:val="20"/>
                <w:szCs w:val="20"/>
              </w:rPr>
              <w:t xml:space="preserve">         5          Average   </w:t>
            </w: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completing multiple-choice, logical matrix puzzles (MR)</w:t>
            </w:r>
          </w:p>
        </w:tc>
        <w:tc>
          <w:tcPr>
            <w:tcW w:w="576"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 xml:space="preserve">    9</w:t>
            </w:r>
          </w:p>
        </w:tc>
        <w:tc>
          <w:tcPr>
            <w:tcW w:w="1152"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 xml:space="preserve">    7 –   11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sidRPr="00472B49">
              <w:rPr>
                <w:sz w:val="20"/>
                <w:szCs w:val="20"/>
              </w:rPr>
              <w:t>37</w:t>
            </w:r>
          </w:p>
        </w:tc>
        <w:tc>
          <w:tcPr>
            <w:tcW w:w="2592" w:type="dxa"/>
            <w:tcBorders>
              <w:top w:val="nil"/>
              <w:left w:val="single" w:sz="4" w:space="0" w:color="auto"/>
              <w:bottom w:val="nil"/>
              <w:right w:val="double" w:sz="4" w:space="0" w:color="auto"/>
            </w:tcBorders>
          </w:tcPr>
          <w:p w:rsidR="00C76C80" w:rsidRPr="00472B49" w:rsidRDefault="00C76C80" w:rsidP="00692591">
            <w:pPr>
              <w:autoSpaceDE w:val="0"/>
              <w:autoSpaceDN w:val="0"/>
              <w:rPr>
                <w:sz w:val="20"/>
                <w:szCs w:val="20"/>
              </w:rPr>
            </w:pPr>
            <w:r>
              <w:rPr>
                <w:sz w:val="20"/>
                <w:szCs w:val="20"/>
              </w:rPr>
              <w:t xml:space="preserve">       4            Low Average </w:t>
            </w:r>
          </w:p>
        </w:tc>
      </w:tr>
      <w:tr w:rsidR="00C76C80" w:rsidRPr="00543391" w:rsidTr="00692591">
        <w:tc>
          <w:tcPr>
            <w:tcW w:w="5616" w:type="dxa"/>
            <w:gridSpan w:val="2"/>
            <w:tcBorders>
              <w:top w:val="nil"/>
              <w:left w:val="double" w:sz="4" w:space="0" w:color="auto"/>
              <w:bottom w:val="single" w:sz="4" w:space="0" w:color="auto"/>
              <w:right w:val="single" w:sz="4" w:space="0" w:color="auto"/>
            </w:tcBorders>
          </w:tcPr>
          <w:p w:rsidR="00C76C80" w:rsidRPr="00472B49" w:rsidRDefault="00C76C80" w:rsidP="00692591">
            <w:pPr>
              <w:keepNext/>
              <w:autoSpaceDE w:val="0"/>
              <w:autoSpaceDN w:val="0"/>
              <w:outlineLvl w:val="6"/>
              <w:rPr>
                <w:b/>
                <w:bCs/>
                <w:sz w:val="20"/>
                <w:szCs w:val="20"/>
              </w:rPr>
            </w:pPr>
            <w:r w:rsidRPr="00472B49">
              <w:rPr>
                <w:b/>
                <w:bCs/>
                <w:sz w:val="20"/>
                <w:szCs w:val="20"/>
              </w:rPr>
              <w:t>Perceptual Reasoning total score (BD PCn MR)</w:t>
            </w:r>
          </w:p>
        </w:tc>
        <w:tc>
          <w:tcPr>
            <w:tcW w:w="576" w:type="dxa"/>
            <w:tcBorders>
              <w:top w:val="nil"/>
              <w:left w:val="sing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 xml:space="preserve">  94</w:t>
            </w:r>
          </w:p>
        </w:tc>
        <w:tc>
          <w:tcPr>
            <w:tcW w:w="1152" w:type="dxa"/>
            <w:tcBorders>
              <w:top w:val="nil"/>
              <w:left w:val="sing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 xml:space="preserve">  88 – 101</w:t>
            </w:r>
          </w:p>
        </w:tc>
        <w:tc>
          <w:tcPr>
            <w:tcW w:w="432" w:type="dxa"/>
            <w:tcBorders>
              <w:top w:val="nil"/>
              <w:left w:val="single" w:sz="4" w:space="0" w:color="auto"/>
              <w:bottom w:val="single" w:sz="4" w:space="0" w:color="auto"/>
              <w:right w:val="single" w:sz="4" w:space="0" w:color="auto"/>
            </w:tcBorders>
            <w:tcMar>
              <w:left w:w="0" w:type="dxa"/>
              <w:right w:w="0" w:type="dxa"/>
            </w:tcMar>
          </w:tcPr>
          <w:p w:rsidR="00C76C80" w:rsidRPr="00472B49" w:rsidRDefault="00C76C80" w:rsidP="00692591">
            <w:pPr>
              <w:autoSpaceDE w:val="0"/>
              <w:autoSpaceDN w:val="0"/>
              <w:jc w:val="center"/>
              <w:rPr>
                <w:b/>
                <w:bCs/>
                <w:sz w:val="20"/>
                <w:szCs w:val="20"/>
              </w:rPr>
            </w:pPr>
            <w:r>
              <w:rPr>
                <w:b/>
                <w:bCs/>
                <w:sz w:val="20"/>
                <w:szCs w:val="20"/>
              </w:rPr>
              <w:t>34</w:t>
            </w:r>
          </w:p>
        </w:tc>
        <w:tc>
          <w:tcPr>
            <w:tcW w:w="2592" w:type="dxa"/>
            <w:tcBorders>
              <w:top w:val="nil"/>
              <w:left w:val="single" w:sz="4" w:space="0" w:color="auto"/>
              <w:bottom w:val="single" w:sz="4" w:space="0" w:color="auto"/>
              <w:right w:val="double" w:sz="4" w:space="0" w:color="auto"/>
            </w:tcBorders>
          </w:tcPr>
          <w:p w:rsidR="00C76C80" w:rsidRPr="00472B49" w:rsidRDefault="00C76C80" w:rsidP="00692591">
            <w:pPr>
              <w:autoSpaceDE w:val="0"/>
              <w:autoSpaceDN w:val="0"/>
              <w:rPr>
                <w:b/>
                <w:bCs/>
                <w:sz w:val="20"/>
                <w:szCs w:val="20"/>
              </w:rPr>
            </w:pPr>
            <w:r>
              <w:rPr>
                <w:b/>
                <w:bCs/>
                <w:sz w:val="20"/>
                <w:szCs w:val="20"/>
              </w:rPr>
              <w:t xml:space="preserve">       4            Low Average </w:t>
            </w:r>
          </w:p>
        </w:tc>
      </w:tr>
      <w:tr w:rsidR="00C76C80" w:rsidRPr="00543391" w:rsidTr="00692591">
        <w:tc>
          <w:tcPr>
            <w:tcW w:w="5616" w:type="dxa"/>
            <w:gridSpan w:val="2"/>
            <w:tcBorders>
              <w:top w:val="nil"/>
              <w:left w:val="double" w:sz="4" w:space="0" w:color="auto"/>
              <w:bottom w:val="double" w:sz="4" w:space="0" w:color="auto"/>
              <w:right w:val="single" w:sz="4" w:space="0" w:color="auto"/>
            </w:tcBorders>
          </w:tcPr>
          <w:p w:rsidR="00C76C80" w:rsidRPr="00472B49" w:rsidRDefault="00C76C80" w:rsidP="00692591">
            <w:pPr>
              <w:keepNext/>
              <w:autoSpaceDE w:val="0"/>
              <w:autoSpaceDN w:val="0"/>
              <w:outlineLvl w:val="6"/>
              <w:rPr>
                <w:b/>
                <w:bCs/>
                <w:sz w:val="20"/>
                <w:szCs w:val="20"/>
              </w:rPr>
            </w:pPr>
            <w:r>
              <w:rPr>
                <w:b/>
                <w:bCs/>
                <w:sz w:val="20"/>
                <w:szCs w:val="20"/>
              </w:rPr>
              <w:t>General Ability Index (SI, VS, CO, BD, PCn, MR)</w:t>
            </w:r>
          </w:p>
        </w:tc>
        <w:tc>
          <w:tcPr>
            <w:tcW w:w="576" w:type="dxa"/>
            <w:tcBorders>
              <w:top w:val="nil"/>
              <w:left w:val="single" w:sz="4" w:space="0" w:color="auto"/>
              <w:bottom w:val="double" w:sz="4" w:space="0" w:color="auto"/>
              <w:right w:val="single" w:sz="4" w:space="0" w:color="auto"/>
            </w:tcBorders>
          </w:tcPr>
          <w:p w:rsidR="00C76C80" w:rsidRDefault="00C76C80" w:rsidP="00692591">
            <w:pPr>
              <w:autoSpaceDE w:val="0"/>
              <w:autoSpaceDN w:val="0"/>
              <w:rPr>
                <w:b/>
                <w:bCs/>
                <w:sz w:val="20"/>
                <w:szCs w:val="20"/>
              </w:rPr>
            </w:pPr>
            <w:r>
              <w:rPr>
                <w:b/>
                <w:bCs/>
                <w:sz w:val="20"/>
                <w:szCs w:val="20"/>
              </w:rPr>
              <w:t xml:space="preserve">  94</w:t>
            </w:r>
          </w:p>
        </w:tc>
        <w:tc>
          <w:tcPr>
            <w:tcW w:w="1152" w:type="dxa"/>
            <w:tcBorders>
              <w:top w:val="nil"/>
              <w:left w:val="single" w:sz="4" w:space="0" w:color="auto"/>
              <w:bottom w:val="double" w:sz="4" w:space="0" w:color="auto"/>
              <w:right w:val="single" w:sz="4" w:space="0" w:color="auto"/>
            </w:tcBorders>
          </w:tcPr>
          <w:p w:rsidR="00C76C80" w:rsidRDefault="00C76C80" w:rsidP="00692591">
            <w:pPr>
              <w:autoSpaceDE w:val="0"/>
              <w:autoSpaceDN w:val="0"/>
              <w:rPr>
                <w:b/>
                <w:bCs/>
                <w:sz w:val="20"/>
                <w:szCs w:val="20"/>
              </w:rPr>
            </w:pPr>
            <w:r>
              <w:rPr>
                <w:b/>
                <w:bCs/>
                <w:sz w:val="20"/>
                <w:szCs w:val="20"/>
              </w:rPr>
              <w:t xml:space="preserve">  90 –   99 </w:t>
            </w:r>
          </w:p>
        </w:tc>
        <w:tc>
          <w:tcPr>
            <w:tcW w:w="432" w:type="dxa"/>
            <w:tcBorders>
              <w:top w:val="nil"/>
              <w:left w:val="single" w:sz="4" w:space="0" w:color="auto"/>
              <w:bottom w:val="double" w:sz="4" w:space="0" w:color="auto"/>
              <w:right w:val="single" w:sz="4" w:space="0" w:color="auto"/>
            </w:tcBorders>
            <w:tcMar>
              <w:left w:w="0" w:type="dxa"/>
              <w:right w:w="0" w:type="dxa"/>
            </w:tcMar>
          </w:tcPr>
          <w:p w:rsidR="00C76C80" w:rsidRDefault="00C76C80" w:rsidP="00692591">
            <w:pPr>
              <w:autoSpaceDE w:val="0"/>
              <w:autoSpaceDN w:val="0"/>
              <w:jc w:val="center"/>
              <w:rPr>
                <w:b/>
                <w:bCs/>
                <w:sz w:val="20"/>
                <w:szCs w:val="20"/>
              </w:rPr>
            </w:pPr>
            <w:r>
              <w:rPr>
                <w:b/>
                <w:bCs/>
                <w:sz w:val="20"/>
                <w:szCs w:val="20"/>
              </w:rPr>
              <w:t>34</w:t>
            </w:r>
          </w:p>
        </w:tc>
        <w:tc>
          <w:tcPr>
            <w:tcW w:w="2592" w:type="dxa"/>
            <w:tcBorders>
              <w:top w:val="nil"/>
              <w:left w:val="single" w:sz="4" w:space="0" w:color="auto"/>
              <w:bottom w:val="double" w:sz="4" w:space="0" w:color="auto"/>
              <w:right w:val="double" w:sz="4" w:space="0" w:color="auto"/>
            </w:tcBorders>
          </w:tcPr>
          <w:p w:rsidR="00C76C80" w:rsidRDefault="00C76C80" w:rsidP="00692591">
            <w:pPr>
              <w:autoSpaceDE w:val="0"/>
              <w:autoSpaceDN w:val="0"/>
              <w:rPr>
                <w:b/>
                <w:bCs/>
                <w:sz w:val="20"/>
                <w:szCs w:val="20"/>
              </w:rPr>
            </w:pPr>
            <w:r>
              <w:rPr>
                <w:b/>
                <w:bCs/>
                <w:sz w:val="20"/>
                <w:szCs w:val="20"/>
              </w:rPr>
              <w:t xml:space="preserve">       4            Low Average </w:t>
            </w:r>
          </w:p>
        </w:tc>
      </w:tr>
      <w:tr w:rsidR="00C76C80" w:rsidRPr="00543391" w:rsidTr="00692591">
        <w:tc>
          <w:tcPr>
            <w:tcW w:w="5616" w:type="dxa"/>
            <w:gridSpan w:val="2"/>
            <w:tcBorders>
              <w:top w:val="double" w:sz="4" w:space="0" w:color="auto"/>
              <w:left w:val="double" w:sz="4" w:space="0" w:color="auto"/>
              <w:bottom w:val="nil"/>
              <w:right w:val="single" w:sz="4" w:space="0" w:color="auto"/>
            </w:tcBorders>
          </w:tcPr>
          <w:p w:rsidR="00C76C80" w:rsidRPr="00472B49" w:rsidRDefault="00C76C80" w:rsidP="00692591">
            <w:pPr>
              <w:keepNext/>
              <w:autoSpaceDE w:val="0"/>
              <w:autoSpaceDN w:val="0"/>
              <w:jc w:val="center"/>
              <w:outlineLvl w:val="2"/>
              <w:rPr>
                <w:b/>
                <w:bCs/>
                <w:sz w:val="20"/>
                <w:szCs w:val="20"/>
              </w:rPr>
            </w:pPr>
            <w:r w:rsidRPr="00472B49">
              <w:rPr>
                <w:b/>
                <w:bCs/>
                <w:sz w:val="20"/>
                <w:szCs w:val="20"/>
              </w:rPr>
              <w:t>Working Memory Subtests</w:t>
            </w:r>
          </w:p>
        </w:tc>
        <w:tc>
          <w:tcPr>
            <w:tcW w:w="576" w:type="dxa"/>
            <w:tcBorders>
              <w:top w:val="double" w:sz="4" w:space="0" w:color="auto"/>
              <w:left w:val="single" w:sz="4" w:space="0" w:color="auto"/>
              <w:bottom w:val="nil"/>
              <w:right w:val="single" w:sz="4" w:space="0" w:color="auto"/>
            </w:tcBorders>
          </w:tcPr>
          <w:p w:rsidR="00C76C80" w:rsidRPr="00472B49" w:rsidRDefault="00C76C80" w:rsidP="00692591">
            <w:pPr>
              <w:autoSpaceDE w:val="0"/>
              <w:autoSpaceDN w:val="0"/>
              <w:rPr>
                <w:sz w:val="20"/>
                <w:szCs w:val="20"/>
              </w:rPr>
            </w:pPr>
          </w:p>
        </w:tc>
        <w:tc>
          <w:tcPr>
            <w:tcW w:w="1152" w:type="dxa"/>
            <w:tcBorders>
              <w:top w:val="double" w:sz="4" w:space="0" w:color="auto"/>
              <w:left w:val="single" w:sz="4" w:space="0" w:color="auto"/>
              <w:bottom w:val="nil"/>
              <w:right w:val="single" w:sz="4" w:space="0" w:color="auto"/>
            </w:tcBorders>
          </w:tcPr>
          <w:p w:rsidR="00C76C80" w:rsidRPr="00472B49" w:rsidRDefault="00C76C80" w:rsidP="00692591">
            <w:pPr>
              <w:autoSpaceDE w:val="0"/>
              <w:autoSpaceDN w:val="0"/>
              <w:rPr>
                <w:sz w:val="20"/>
                <w:szCs w:val="20"/>
              </w:rPr>
            </w:pP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p>
        </w:tc>
        <w:tc>
          <w:tcPr>
            <w:tcW w:w="2592" w:type="dxa"/>
            <w:tcBorders>
              <w:top w:val="double" w:sz="4" w:space="0" w:color="auto"/>
              <w:left w:val="single" w:sz="4" w:space="0" w:color="auto"/>
              <w:bottom w:val="nil"/>
              <w:right w:val="double" w:sz="4" w:space="0" w:color="auto"/>
            </w:tcBorders>
          </w:tcPr>
          <w:p w:rsidR="00C76C80" w:rsidRPr="00472B49" w:rsidRDefault="00C76C80" w:rsidP="00692591">
            <w:pPr>
              <w:autoSpaceDE w:val="0"/>
              <w:autoSpaceDN w:val="0"/>
              <w:rPr>
                <w:sz w:val="20"/>
                <w:szCs w:val="20"/>
              </w:rPr>
            </w:pP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repeating series of dictated digits forward and backward (DS)</w:t>
            </w:r>
          </w:p>
        </w:tc>
        <w:tc>
          <w:tcPr>
            <w:tcW w:w="576"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Pr>
                <w:sz w:val="20"/>
                <w:szCs w:val="20"/>
              </w:rPr>
              <w:t xml:space="preserve">    5</w:t>
            </w:r>
          </w:p>
        </w:tc>
        <w:tc>
          <w:tcPr>
            <w:tcW w:w="1152"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Pr>
                <w:sz w:val="20"/>
                <w:szCs w:val="20"/>
              </w:rPr>
              <w:t xml:space="preserve">    3 –     8</w:t>
            </w:r>
            <w:r w:rsidRPr="00472B49">
              <w:rPr>
                <w:sz w:val="20"/>
                <w:szCs w:val="20"/>
              </w:rPr>
              <w:t xml:space="preserve">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Pr>
                <w:sz w:val="20"/>
                <w:szCs w:val="20"/>
              </w:rPr>
              <w:t>0</w:t>
            </w:r>
            <w:r w:rsidRPr="00472B49">
              <w:rPr>
                <w:sz w:val="20"/>
                <w:szCs w:val="20"/>
              </w:rPr>
              <w:t>5</w:t>
            </w:r>
          </w:p>
        </w:tc>
        <w:tc>
          <w:tcPr>
            <w:tcW w:w="2592" w:type="dxa"/>
            <w:tcBorders>
              <w:top w:val="nil"/>
              <w:left w:val="single" w:sz="4" w:space="0" w:color="auto"/>
              <w:bottom w:val="nil"/>
              <w:right w:val="double" w:sz="4" w:space="0" w:color="auto"/>
            </w:tcBorders>
          </w:tcPr>
          <w:p w:rsidR="00C76C80" w:rsidRPr="00472B49" w:rsidRDefault="00C76C80" w:rsidP="00692591">
            <w:pPr>
              <w:autoSpaceDE w:val="0"/>
              <w:autoSpaceDN w:val="0"/>
              <w:rPr>
                <w:sz w:val="20"/>
                <w:szCs w:val="20"/>
              </w:rPr>
            </w:pPr>
            <w:r>
              <w:rPr>
                <w:sz w:val="20"/>
                <w:szCs w:val="20"/>
              </w:rPr>
              <w:t xml:space="preserve">  2                 Low</w:t>
            </w: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repeating digits and letters digits first, then letters (LN)</w:t>
            </w:r>
          </w:p>
        </w:tc>
        <w:tc>
          <w:tcPr>
            <w:tcW w:w="576"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Pr>
                <w:sz w:val="20"/>
                <w:szCs w:val="20"/>
              </w:rPr>
              <w:t xml:space="preserve">    6</w:t>
            </w:r>
          </w:p>
        </w:tc>
        <w:tc>
          <w:tcPr>
            <w:tcW w:w="1152"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Pr>
                <w:sz w:val="20"/>
                <w:szCs w:val="20"/>
              </w:rPr>
              <w:t xml:space="preserve">    4 –     8</w:t>
            </w:r>
            <w:r w:rsidRPr="00472B49">
              <w:rPr>
                <w:sz w:val="20"/>
                <w:szCs w:val="20"/>
              </w:rPr>
              <w:t xml:space="preserve">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Pr>
                <w:sz w:val="20"/>
                <w:szCs w:val="20"/>
              </w:rPr>
              <w:t>09</w:t>
            </w:r>
          </w:p>
        </w:tc>
        <w:tc>
          <w:tcPr>
            <w:tcW w:w="2592" w:type="dxa"/>
            <w:tcBorders>
              <w:top w:val="nil"/>
              <w:left w:val="single" w:sz="4" w:space="0" w:color="auto"/>
              <w:bottom w:val="nil"/>
              <w:right w:val="double" w:sz="4" w:space="0" w:color="auto"/>
            </w:tcBorders>
          </w:tcPr>
          <w:p w:rsidR="00C76C80" w:rsidRPr="00472B49" w:rsidRDefault="00C76C80" w:rsidP="00692591">
            <w:pPr>
              <w:autoSpaceDE w:val="0"/>
              <w:autoSpaceDN w:val="0"/>
              <w:rPr>
                <w:sz w:val="20"/>
                <w:szCs w:val="20"/>
              </w:rPr>
            </w:pPr>
            <w:r>
              <w:rPr>
                <w:sz w:val="20"/>
                <w:szCs w:val="20"/>
              </w:rPr>
              <w:t xml:space="preserve">  2                 Low</w:t>
            </w:r>
          </w:p>
        </w:tc>
      </w:tr>
      <w:tr w:rsidR="00C76C80" w:rsidRPr="00543391" w:rsidTr="00692591">
        <w:tc>
          <w:tcPr>
            <w:tcW w:w="5616" w:type="dxa"/>
            <w:gridSpan w:val="2"/>
            <w:tcBorders>
              <w:top w:val="nil"/>
              <w:left w:val="doub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sidRPr="00472B49">
              <w:rPr>
                <w:b/>
                <w:bCs/>
                <w:sz w:val="20"/>
                <w:szCs w:val="20"/>
              </w:rPr>
              <w:t>Working Memory total score (DS LN)</w:t>
            </w:r>
          </w:p>
        </w:tc>
        <w:tc>
          <w:tcPr>
            <w:tcW w:w="576" w:type="dxa"/>
            <w:tcBorders>
              <w:top w:val="nil"/>
              <w:left w:val="sing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 xml:space="preserve">  74</w:t>
            </w:r>
          </w:p>
        </w:tc>
        <w:tc>
          <w:tcPr>
            <w:tcW w:w="1152" w:type="dxa"/>
            <w:tcBorders>
              <w:top w:val="nil"/>
              <w:left w:val="sing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 xml:space="preserve">  70 –   83 </w:t>
            </w:r>
          </w:p>
        </w:tc>
        <w:tc>
          <w:tcPr>
            <w:tcW w:w="432" w:type="dxa"/>
            <w:tcBorders>
              <w:top w:val="nil"/>
              <w:left w:val="single" w:sz="4" w:space="0" w:color="auto"/>
              <w:bottom w:val="single" w:sz="4" w:space="0" w:color="auto"/>
              <w:right w:val="single" w:sz="4" w:space="0" w:color="auto"/>
            </w:tcBorders>
            <w:tcMar>
              <w:left w:w="0" w:type="dxa"/>
              <w:right w:w="0" w:type="dxa"/>
            </w:tcMar>
          </w:tcPr>
          <w:p w:rsidR="00C76C80" w:rsidRPr="00472B49" w:rsidRDefault="00C76C80" w:rsidP="00692591">
            <w:pPr>
              <w:autoSpaceDE w:val="0"/>
              <w:autoSpaceDN w:val="0"/>
              <w:jc w:val="center"/>
              <w:rPr>
                <w:b/>
                <w:bCs/>
                <w:sz w:val="20"/>
                <w:szCs w:val="20"/>
              </w:rPr>
            </w:pPr>
            <w:r>
              <w:rPr>
                <w:b/>
                <w:bCs/>
                <w:sz w:val="20"/>
                <w:szCs w:val="20"/>
              </w:rPr>
              <w:t>04</w:t>
            </w:r>
          </w:p>
        </w:tc>
        <w:tc>
          <w:tcPr>
            <w:tcW w:w="2592" w:type="dxa"/>
            <w:tcBorders>
              <w:top w:val="nil"/>
              <w:left w:val="single" w:sz="4" w:space="0" w:color="auto"/>
              <w:bottom w:val="single" w:sz="4" w:space="0" w:color="auto"/>
              <w:right w:val="double" w:sz="4" w:space="0" w:color="auto"/>
            </w:tcBorders>
          </w:tcPr>
          <w:p w:rsidR="00C76C80" w:rsidRPr="00472B49" w:rsidRDefault="00C76C80" w:rsidP="00692591">
            <w:pPr>
              <w:autoSpaceDE w:val="0"/>
              <w:autoSpaceDN w:val="0"/>
              <w:rPr>
                <w:b/>
                <w:bCs/>
                <w:sz w:val="20"/>
                <w:szCs w:val="20"/>
              </w:rPr>
            </w:pPr>
            <w:r>
              <w:rPr>
                <w:b/>
                <w:bCs/>
                <w:sz w:val="20"/>
                <w:szCs w:val="20"/>
              </w:rPr>
              <w:t xml:space="preserve">  2                 Low</w:t>
            </w:r>
          </w:p>
        </w:tc>
      </w:tr>
      <w:tr w:rsidR="00C76C80" w:rsidRPr="00543391" w:rsidTr="00692591">
        <w:tc>
          <w:tcPr>
            <w:tcW w:w="5616" w:type="dxa"/>
            <w:gridSpan w:val="2"/>
            <w:tcBorders>
              <w:top w:val="single" w:sz="4" w:space="0" w:color="auto"/>
              <w:left w:val="double" w:sz="4" w:space="0" w:color="auto"/>
              <w:bottom w:val="nil"/>
              <w:right w:val="single" w:sz="4" w:space="0" w:color="auto"/>
            </w:tcBorders>
          </w:tcPr>
          <w:p w:rsidR="00C76C80" w:rsidRPr="00472B49" w:rsidRDefault="00C76C80" w:rsidP="00692591">
            <w:pPr>
              <w:keepNext/>
              <w:autoSpaceDE w:val="0"/>
              <w:autoSpaceDN w:val="0"/>
              <w:jc w:val="center"/>
              <w:outlineLvl w:val="2"/>
              <w:rPr>
                <w:b/>
                <w:bCs/>
                <w:sz w:val="20"/>
                <w:szCs w:val="20"/>
              </w:rPr>
            </w:pPr>
            <w:r w:rsidRPr="00472B49">
              <w:rPr>
                <w:b/>
                <w:bCs/>
                <w:sz w:val="20"/>
                <w:szCs w:val="20"/>
              </w:rPr>
              <w:t>Processing Speed Subtests</w:t>
            </w:r>
          </w:p>
        </w:tc>
        <w:tc>
          <w:tcPr>
            <w:tcW w:w="576" w:type="dxa"/>
            <w:tcBorders>
              <w:top w:val="single" w:sz="4" w:space="0" w:color="auto"/>
              <w:left w:val="single" w:sz="4" w:space="0" w:color="auto"/>
              <w:bottom w:val="nil"/>
              <w:right w:val="single" w:sz="4" w:space="0" w:color="auto"/>
            </w:tcBorders>
          </w:tcPr>
          <w:p w:rsidR="00C76C80" w:rsidRPr="00472B49" w:rsidRDefault="00C76C80" w:rsidP="00692591">
            <w:pPr>
              <w:autoSpaceDE w:val="0"/>
              <w:autoSpaceDN w:val="0"/>
              <w:rPr>
                <w:sz w:val="20"/>
                <w:szCs w:val="20"/>
              </w:rPr>
            </w:pPr>
          </w:p>
        </w:tc>
        <w:tc>
          <w:tcPr>
            <w:tcW w:w="1152" w:type="dxa"/>
            <w:tcBorders>
              <w:top w:val="single" w:sz="4" w:space="0" w:color="auto"/>
              <w:left w:val="single" w:sz="4" w:space="0" w:color="auto"/>
              <w:bottom w:val="nil"/>
              <w:right w:val="single" w:sz="4" w:space="0" w:color="auto"/>
            </w:tcBorders>
          </w:tcPr>
          <w:p w:rsidR="00C76C80" w:rsidRPr="00472B49" w:rsidRDefault="00C76C80" w:rsidP="00692591">
            <w:pPr>
              <w:autoSpaceDE w:val="0"/>
              <w:autoSpaceDN w:val="0"/>
              <w:rPr>
                <w:sz w:val="20"/>
                <w:szCs w:val="20"/>
              </w:rPr>
            </w:pPr>
          </w:p>
        </w:tc>
        <w:tc>
          <w:tcPr>
            <w:tcW w:w="432" w:type="dxa"/>
            <w:tcBorders>
              <w:top w:val="single" w:sz="4" w:space="0" w:color="auto"/>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p>
        </w:tc>
        <w:tc>
          <w:tcPr>
            <w:tcW w:w="2592" w:type="dxa"/>
            <w:tcBorders>
              <w:top w:val="single" w:sz="4" w:space="0" w:color="auto"/>
              <w:left w:val="single" w:sz="4" w:space="0" w:color="auto"/>
              <w:bottom w:val="nil"/>
              <w:right w:val="double" w:sz="4" w:space="0" w:color="auto"/>
            </w:tcBorders>
          </w:tcPr>
          <w:p w:rsidR="00C76C80" w:rsidRPr="00472B49" w:rsidRDefault="00C76C80" w:rsidP="00692591">
            <w:pPr>
              <w:autoSpaceDE w:val="0"/>
              <w:autoSpaceDN w:val="0"/>
              <w:rPr>
                <w:sz w:val="20"/>
                <w:szCs w:val="20"/>
              </w:rPr>
            </w:pP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speed of transcribing a digit-symbol code on paper (CD)</w:t>
            </w:r>
          </w:p>
        </w:tc>
        <w:tc>
          <w:tcPr>
            <w:tcW w:w="576"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 xml:space="preserve">    6</w:t>
            </w:r>
          </w:p>
        </w:tc>
        <w:tc>
          <w:tcPr>
            <w:tcW w:w="1152"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 xml:space="preserve">    4 –     8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sidRPr="00472B49">
              <w:rPr>
                <w:sz w:val="20"/>
                <w:szCs w:val="20"/>
              </w:rPr>
              <w:t>09</w:t>
            </w:r>
          </w:p>
        </w:tc>
        <w:tc>
          <w:tcPr>
            <w:tcW w:w="2592" w:type="dxa"/>
            <w:tcBorders>
              <w:top w:val="nil"/>
              <w:left w:val="single" w:sz="4" w:space="0" w:color="auto"/>
              <w:bottom w:val="nil"/>
              <w:right w:val="double" w:sz="4" w:space="0" w:color="auto"/>
            </w:tcBorders>
          </w:tcPr>
          <w:p w:rsidR="00C76C80" w:rsidRPr="00472B49" w:rsidRDefault="00C76C80" w:rsidP="00692591">
            <w:pPr>
              <w:autoSpaceDE w:val="0"/>
              <w:autoSpaceDN w:val="0"/>
              <w:rPr>
                <w:sz w:val="20"/>
                <w:szCs w:val="20"/>
              </w:rPr>
            </w:pPr>
            <w:r>
              <w:rPr>
                <w:sz w:val="20"/>
                <w:szCs w:val="20"/>
              </w:rPr>
              <w:t xml:space="preserve">  2                 Low</w:t>
            </w: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472B49" w:rsidRDefault="00C76C80" w:rsidP="00692591">
            <w:pPr>
              <w:autoSpaceDE w:val="0"/>
              <w:autoSpaceDN w:val="0"/>
              <w:rPr>
                <w:sz w:val="20"/>
                <w:szCs w:val="20"/>
              </w:rPr>
            </w:pPr>
            <w:r w:rsidRPr="00472B49">
              <w:rPr>
                <w:sz w:val="20"/>
                <w:szCs w:val="20"/>
              </w:rPr>
              <w:t>speed of  finding matching s</w:t>
            </w:r>
            <w:r>
              <w:rPr>
                <w:sz w:val="20"/>
                <w:szCs w:val="20"/>
              </w:rPr>
              <w:t>ymbols in rows of symbols.(SS)</w:t>
            </w:r>
          </w:p>
        </w:tc>
        <w:tc>
          <w:tcPr>
            <w:tcW w:w="576"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Pr>
                <w:sz w:val="20"/>
                <w:szCs w:val="20"/>
              </w:rPr>
              <w:t xml:space="preserve">    4</w:t>
            </w:r>
          </w:p>
        </w:tc>
        <w:tc>
          <w:tcPr>
            <w:tcW w:w="1152" w:type="dxa"/>
            <w:tcBorders>
              <w:top w:val="nil"/>
              <w:left w:val="single" w:sz="4" w:space="0" w:color="auto"/>
              <w:bottom w:val="nil"/>
              <w:right w:val="single" w:sz="4" w:space="0" w:color="auto"/>
            </w:tcBorders>
          </w:tcPr>
          <w:p w:rsidR="00C76C80" w:rsidRPr="00472B49" w:rsidRDefault="00C76C80" w:rsidP="00692591">
            <w:pPr>
              <w:autoSpaceDE w:val="0"/>
              <w:autoSpaceDN w:val="0"/>
              <w:rPr>
                <w:sz w:val="20"/>
                <w:szCs w:val="20"/>
              </w:rPr>
            </w:pPr>
            <w:r>
              <w:rPr>
                <w:sz w:val="20"/>
                <w:szCs w:val="20"/>
              </w:rPr>
              <w:t xml:space="preserve">    2 –     6</w:t>
            </w:r>
            <w:r w:rsidRPr="00472B49">
              <w:rPr>
                <w:sz w:val="20"/>
                <w:szCs w:val="20"/>
              </w:rPr>
              <w:t xml:space="preserve"> </w:t>
            </w:r>
          </w:p>
        </w:tc>
        <w:tc>
          <w:tcPr>
            <w:tcW w:w="432" w:type="dxa"/>
            <w:tcBorders>
              <w:top w:val="nil"/>
              <w:left w:val="single" w:sz="4" w:space="0" w:color="auto"/>
              <w:bottom w:val="nil"/>
              <w:right w:val="single" w:sz="4" w:space="0" w:color="auto"/>
            </w:tcBorders>
            <w:tcMar>
              <w:left w:w="0" w:type="dxa"/>
              <w:right w:w="0" w:type="dxa"/>
            </w:tcMar>
          </w:tcPr>
          <w:p w:rsidR="00C76C80" w:rsidRPr="00472B49" w:rsidRDefault="00C76C80" w:rsidP="00692591">
            <w:pPr>
              <w:autoSpaceDE w:val="0"/>
              <w:autoSpaceDN w:val="0"/>
              <w:jc w:val="center"/>
              <w:rPr>
                <w:sz w:val="20"/>
                <w:szCs w:val="20"/>
              </w:rPr>
            </w:pPr>
            <w:r>
              <w:rPr>
                <w:sz w:val="20"/>
                <w:szCs w:val="20"/>
              </w:rPr>
              <w:t>02</w:t>
            </w:r>
          </w:p>
        </w:tc>
        <w:tc>
          <w:tcPr>
            <w:tcW w:w="2592" w:type="dxa"/>
            <w:tcBorders>
              <w:top w:val="nil"/>
              <w:left w:val="single" w:sz="4" w:space="0" w:color="auto"/>
              <w:bottom w:val="nil"/>
              <w:right w:val="double" w:sz="4" w:space="0" w:color="auto"/>
            </w:tcBorders>
          </w:tcPr>
          <w:p w:rsidR="00C76C80" w:rsidRPr="00472B49" w:rsidRDefault="00C76C80" w:rsidP="00692591">
            <w:pPr>
              <w:autoSpaceDE w:val="0"/>
              <w:autoSpaceDN w:val="0"/>
              <w:rPr>
                <w:sz w:val="20"/>
                <w:szCs w:val="20"/>
              </w:rPr>
            </w:pPr>
            <w:r>
              <w:rPr>
                <w:sz w:val="20"/>
                <w:szCs w:val="20"/>
              </w:rPr>
              <w:t>1                   Very Low</w:t>
            </w:r>
          </w:p>
        </w:tc>
      </w:tr>
      <w:tr w:rsidR="00C76C80" w:rsidRPr="00543391" w:rsidTr="00692591">
        <w:tc>
          <w:tcPr>
            <w:tcW w:w="5616" w:type="dxa"/>
            <w:gridSpan w:val="2"/>
            <w:tcBorders>
              <w:top w:val="nil"/>
              <w:left w:val="doub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sidRPr="00472B49">
              <w:rPr>
                <w:b/>
                <w:bCs/>
                <w:sz w:val="20"/>
                <w:szCs w:val="20"/>
              </w:rPr>
              <w:t>Processing Speed total score (CD SS)</w:t>
            </w:r>
          </w:p>
        </w:tc>
        <w:tc>
          <w:tcPr>
            <w:tcW w:w="576" w:type="dxa"/>
            <w:tcBorders>
              <w:top w:val="nil"/>
              <w:left w:val="sing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 xml:space="preserve">  73</w:t>
            </w:r>
          </w:p>
        </w:tc>
        <w:tc>
          <w:tcPr>
            <w:tcW w:w="1152" w:type="dxa"/>
            <w:tcBorders>
              <w:top w:val="nil"/>
              <w:left w:val="single" w:sz="4" w:space="0" w:color="auto"/>
              <w:bottom w:val="sing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 xml:space="preserve">  67 –   79 </w:t>
            </w:r>
          </w:p>
        </w:tc>
        <w:tc>
          <w:tcPr>
            <w:tcW w:w="432" w:type="dxa"/>
            <w:tcBorders>
              <w:top w:val="nil"/>
              <w:left w:val="single" w:sz="4" w:space="0" w:color="auto"/>
              <w:bottom w:val="single" w:sz="4" w:space="0" w:color="auto"/>
              <w:right w:val="single" w:sz="4" w:space="0" w:color="auto"/>
            </w:tcBorders>
            <w:tcMar>
              <w:left w:w="0" w:type="dxa"/>
              <w:right w:w="0" w:type="dxa"/>
            </w:tcMar>
          </w:tcPr>
          <w:p w:rsidR="00C76C80" w:rsidRPr="00472B49" w:rsidRDefault="00C76C80" w:rsidP="00692591">
            <w:pPr>
              <w:autoSpaceDE w:val="0"/>
              <w:autoSpaceDN w:val="0"/>
              <w:jc w:val="center"/>
              <w:rPr>
                <w:b/>
                <w:bCs/>
                <w:sz w:val="20"/>
                <w:szCs w:val="20"/>
              </w:rPr>
            </w:pPr>
            <w:r>
              <w:rPr>
                <w:b/>
                <w:bCs/>
                <w:sz w:val="20"/>
                <w:szCs w:val="20"/>
              </w:rPr>
              <w:t>03</w:t>
            </w:r>
          </w:p>
        </w:tc>
        <w:tc>
          <w:tcPr>
            <w:tcW w:w="2592" w:type="dxa"/>
            <w:tcBorders>
              <w:top w:val="nil"/>
              <w:left w:val="single" w:sz="4" w:space="0" w:color="auto"/>
              <w:bottom w:val="single" w:sz="4" w:space="0" w:color="auto"/>
              <w:right w:val="double" w:sz="4" w:space="0" w:color="auto"/>
            </w:tcBorders>
          </w:tcPr>
          <w:p w:rsidR="00C76C80" w:rsidRPr="00472B49" w:rsidRDefault="00C76C80" w:rsidP="00692591">
            <w:pPr>
              <w:autoSpaceDE w:val="0"/>
              <w:autoSpaceDN w:val="0"/>
              <w:rPr>
                <w:b/>
                <w:bCs/>
                <w:sz w:val="20"/>
                <w:szCs w:val="20"/>
              </w:rPr>
            </w:pPr>
            <w:r>
              <w:rPr>
                <w:b/>
                <w:bCs/>
                <w:sz w:val="20"/>
                <w:szCs w:val="20"/>
              </w:rPr>
              <w:t>1                   Very Low</w:t>
            </w:r>
          </w:p>
        </w:tc>
      </w:tr>
      <w:tr w:rsidR="00C76C80" w:rsidRPr="00543391" w:rsidTr="00692591">
        <w:tc>
          <w:tcPr>
            <w:tcW w:w="5616" w:type="dxa"/>
            <w:gridSpan w:val="2"/>
            <w:tcBorders>
              <w:top w:val="single" w:sz="4" w:space="0" w:color="auto"/>
              <w:left w:val="double" w:sz="4" w:space="0" w:color="auto"/>
              <w:bottom w:val="doub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Cognitive Proficiency Index (DS LN CD SS)</w:t>
            </w:r>
          </w:p>
        </w:tc>
        <w:tc>
          <w:tcPr>
            <w:tcW w:w="576" w:type="dxa"/>
            <w:tcBorders>
              <w:top w:val="single" w:sz="4" w:space="0" w:color="auto"/>
              <w:left w:val="single" w:sz="4" w:space="0" w:color="auto"/>
              <w:bottom w:val="doub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 xml:space="preserve">  71</w:t>
            </w:r>
          </w:p>
        </w:tc>
        <w:tc>
          <w:tcPr>
            <w:tcW w:w="1152" w:type="dxa"/>
            <w:tcBorders>
              <w:top w:val="single" w:sz="4" w:space="0" w:color="auto"/>
              <w:left w:val="single" w:sz="4" w:space="0" w:color="auto"/>
              <w:bottom w:val="doub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 xml:space="preserve">  67 –   79 </w:t>
            </w:r>
          </w:p>
        </w:tc>
        <w:tc>
          <w:tcPr>
            <w:tcW w:w="432" w:type="dxa"/>
            <w:tcBorders>
              <w:top w:val="single" w:sz="4" w:space="0" w:color="auto"/>
              <w:left w:val="single" w:sz="4" w:space="0" w:color="auto"/>
              <w:bottom w:val="double" w:sz="4" w:space="0" w:color="auto"/>
              <w:right w:val="single" w:sz="4" w:space="0" w:color="auto"/>
            </w:tcBorders>
            <w:tcMar>
              <w:left w:w="0" w:type="dxa"/>
              <w:right w:w="0" w:type="dxa"/>
            </w:tcMar>
          </w:tcPr>
          <w:p w:rsidR="00C76C80" w:rsidRPr="00472B49" w:rsidRDefault="00C76C80" w:rsidP="00692591">
            <w:pPr>
              <w:autoSpaceDE w:val="0"/>
              <w:autoSpaceDN w:val="0"/>
              <w:jc w:val="center"/>
              <w:rPr>
                <w:b/>
                <w:bCs/>
                <w:sz w:val="20"/>
                <w:szCs w:val="20"/>
              </w:rPr>
            </w:pPr>
            <w:r>
              <w:rPr>
                <w:b/>
                <w:bCs/>
                <w:sz w:val="20"/>
                <w:szCs w:val="20"/>
              </w:rPr>
              <w:t>03</w:t>
            </w:r>
          </w:p>
        </w:tc>
        <w:tc>
          <w:tcPr>
            <w:tcW w:w="2592" w:type="dxa"/>
            <w:tcBorders>
              <w:top w:val="single" w:sz="4" w:space="0" w:color="auto"/>
              <w:left w:val="single" w:sz="4" w:space="0" w:color="auto"/>
              <w:bottom w:val="double" w:sz="4" w:space="0" w:color="auto"/>
              <w:right w:val="double" w:sz="4" w:space="0" w:color="auto"/>
            </w:tcBorders>
          </w:tcPr>
          <w:p w:rsidR="00C76C80" w:rsidRPr="00472B49" w:rsidRDefault="00C76C80" w:rsidP="00692591">
            <w:pPr>
              <w:autoSpaceDE w:val="0"/>
              <w:autoSpaceDN w:val="0"/>
              <w:rPr>
                <w:b/>
                <w:bCs/>
                <w:sz w:val="20"/>
                <w:szCs w:val="20"/>
              </w:rPr>
            </w:pPr>
            <w:r>
              <w:rPr>
                <w:b/>
                <w:bCs/>
                <w:sz w:val="20"/>
                <w:szCs w:val="20"/>
              </w:rPr>
              <w:t>1                   Very Low</w:t>
            </w:r>
          </w:p>
        </w:tc>
      </w:tr>
      <w:tr w:rsidR="00C76C80" w:rsidRPr="00543391" w:rsidTr="00692591">
        <w:tc>
          <w:tcPr>
            <w:tcW w:w="5616" w:type="dxa"/>
            <w:gridSpan w:val="2"/>
            <w:tcBorders>
              <w:top w:val="double" w:sz="4" w:space="0" w:color="auto"/>
              <w:left w:val="double" w:sz="4" w:space="0" w:color="auto"/>
              <w:bottom w:val="double" w:sz="4" w:space="0" w:color="auto"/>
              <w:right w:val="single" w:sz="4" w:space="0" w:color="auto"/>
            </w:tcBorders>
          </w:tcPr>
          <w:p w:rsidR="00C76C80" w:rsidRPr="00472B49" w:rsidRDefault="00C76C80" w:rsidP="00692591">
            <w:pPr>
              <w:autoSpaceDE w:val="0"/>
              <w:autoSpaceDN w:val="0"/>
              <w:rPr>
                <w:b/>
                <w:bCs/>
                <w:sz w:val="20"/>
                <w:szCs w:val="20"/>
              </w:rPr>
            </w:pPr>
            <w:r w:rsidRPr="00472B49">
              <w:rPr>
                <w:b/>
                <w:bCs/>
                <w:sz w:val="20"/>
                <w:szCs w:val="20"/>
              </w:rPr>
              <w:t>Full Scale total (SI VC CO BD PCn MR DS LN CD SS)</w:t>
            </w:r>
          </w:p>
        </w:tc>
        <w:tc>
          <w:tcPr>
            <w:tcW w:w="576" w:type="dxa"/>
            <w:tcBorders>
              <w:top w:val="double" w:sz="4" w:space="0" w:color="auto"/>
              <w:left w:val="single" w:sz="4" w:space="0" w:color="auto"/>
              <w:bottom w:val="doub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 xml:space="preserve">  81</w:t>
            </w:r>
          </w:p>
        </w:tc>
        <w:tc>
          <w:tcPr>
            <w:tcW w:w="1152" w:type="dxa"/>
            <w:tcBorders>
              <w:top w:val="double" w:sz="4" w:space="0" w:color="auto"/>
              <w:left w:val="single" w:sz="4" w:space="0" w:color="auto"/>
              <w:bottom w:val="doub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 xml:space="preserve">  77 –   86 </w:t>
            </w:r>
          </w:p>
        </w:tc>
        <w:tc>
          <w:tcPr>
            <w:tcW w:w="432" w:type="dxa"/>
            <w:tcBorders>
              <w:top w:val="double" w:sz="4" w:space="0" w:color="auto"/>
              <w:left w:val="single" w:sz="4" w:space="0" w:color="auto"/>
              <w:bottom w:val="double" w:sz="4" w:space="0" w:color="auto"/>
              <w:right w:val="single" w:sz="4" w:space="0" w:color="auto"/>
            </w:tcBorders>
            <w:tcMar>
              <w:left w:w="0" w:type="dxa"/>
              <w:right w:w="0" w:type="dxa"/>
            </w:tcMar>
          </w:tcPr>
          <w:p w:rsidR="00C76C80" w:rsidRPr="00472B49" w:rsidRDefault="00C76C80" w:rsidP="00692591">
            <w:pPr>
              <w:autoSpaceDE w:val="0"/>
              <w:autoSpaceDN w:val="0"/>
              <w:jc w:val="center"/>
              <w:rPr>
                <w:b/>
                <w:bCs/>
                <w:sz w:val="20"/>
                <w:szCs w:val="20"/>
              </w:rPr>
            </w:pPr>
            <w:r>
              <w:rPr>
                <w:b/>
                <w:bCs/>
                <w:sz w:val="20"/>
                <w:szCs w:val="20"/>
              </w:rPr>
              <w:t>10</w:t>
            </w:r>
          </w:p>
        </w:tc>
        <w:tc>
          <w:tcPr>
            <w:tcW w:w="2592" w:type="dxa"/>
            <w:tcBorders>
              <w:top w:val="double" w:sz="4" w:space="0" w:color="auto"/>
              <w:left w:val="single" w:sz="4" w:space="0" w:color="auto"/>
              <w:bottom w:val="double" w:sz="4" w:space="0" w:color="auto"/>
              <w:right w:val="double" w:sz="4" w:space="0" w:color="auto"/>
            </w:tcBorders>
          </w:tcPr>
          <w:p w:rsidR="00C76C80" w:rsidRPr="00472B49" w:rsidRDefault="00C76C80" w:rsidP="00692591">
            <w:pPr>
              <w:autoSpaceDE w:val="0"/>
              <w:autoSpaceDN w:val="0"/>
              <w:rPr>
                <w:b/>
                <w:bCs/>
                <w:sz w:val="20"/>
                <w:szCs w:val="20"/>
              </w:rPr>
            </w:pPr>
            <w:r>
              <w:rPr>
                <w:b/>
                <w:bCs/>
                <w:sz w:val="20"/>
                <w:szCs w:val="20"/>
              </w:rPr>
              <w:t xml:space="preserve">  2                 Low</w:t>
            </w:r>
          </w:p>
        </w:tc>
      </w:tr>
      <w:tr w:rsidR="00C76C80" w:rsidRPr="00543391" w:rsidTr="00692591">
        <w:trPr>
          <w:trHeight w:val="360"/>
        </w:trPr>
        <w:tc>
          <w:tcPr>
            <w:tcW w:w="5616" w:type="dxa"/>
            <w:gridSpan w:val="2"/>
            <w:tcBorders>
              <w:top w:val="double" w:sz="4" w:space="0" w:color="auto"/>
              <w:left w:val="double" w:sz="4" w:space="0" w:color="auto"/>
              <w:bottom w:val="double" w:sz="4" w:space="0" w:color="auto"/>
              <w:right w:val="nil"/>
            </w:tcBorders>
            <w:vAlign w:val="center"/>
          </w:tcPr>
          <w:p w:rsidR="00C76C80" w:rsidRPr="00472B49" w:rsidRDefault="00C76C80" w:rsidP="00692591">
            <w:pPr>
              <w:autoSpaceDE w:val="0"/>
              <w:autoSpaceDN w:val="0"/>
              <w:jc w:val="center"/>
              <w:rPr>
                <w:b/>
                <w:bCs/>
                <w:sz w:val="20"/>
                <w:szCs w:val="20"/>
              </w:rPr>
            </w:pPr>
            <w:r>
              <w:rPr>
                <w:b/>
                <w:bCs/>
                <w:sz w:val="20"/>
                <w:szCs w:val="20"/>
              </w:rPr>
              <w:t>WIAT-III</w:t>
            </w:r>
          </w:p>
        </w:tc>
        <w:tc>
          <w:tcPr>
            <w:tcW w:w="576" w:type="dxa"/>
            <w:tcBorders>
              <w:top w:val="double" w:sz="4" w:space="0" w:color="auto"/>
              <w:left w:val="nil"/>
              <w:bottom w:val="double" w:sz="4" w:space="0" w:color="auto"/>
              <w:right w:val="nil"/>
            </w:tcBorders>
          </w:tcPr>
          <w:p w:rsidR="00C76C80" w:rsidRDefault="00C76C80" w:rsidP="00692591">
            <w:pPr>
              <w:autoSpaceDE w:val="0"/>
              <w:autoSpaceDN w:val="0"/>
              <w:rPr>
                <w:b/>
                <w:bCs/>
                <w:sz w:val="20"/>
                <w:szCs w:val="20"/>
              </w:rPr>
            </w:pPr>
          </w:p>
        </w:tc>
        <w:tc>
          <w:tcPr>
            <w:tcW w:w="1152" w:type="dxa"/>
            <w:tcBorders>
              <w:top w:val="double" w:sz="4" w:space="0" w:color="auto"/>
              <w:left w:val="nil"/>
              <w:bottom w:val="double" w:sz="4" w:space="0" w:color="auto"/>
              <w:right w:val="nil"/>
            </w:tcBorders>
          </w:tcPr>
          <w:p w:rsidR="00C76C80" w:rsidRDefault="00C76C80" w:rsidP="00692591">
            <w:pPr>
              <w:autoSpaceDE w:val="0"/>
              <w:autoSpaceDN w:val="0"/>
              <w:rPr>
                <w:b/>
                <w:bCs/>
                <w:sz w:val="20"/>
                <w:szCs w:val="20"/>
              </w:rPr>
            </w:pPr>
          </w:p>
        </w:tc>
        <w:tc>
          <w:tcPr>
            <w:tcW w:w="432" w:type="dxa"/>
            <w:tcBorders>
              <w:top w:val="double" w:sz="4" w:space="0" w:color="auto"/>
              <w:left w:val="nil"/>
              <w:bottom w:val="double" w:sz="4" w:space="0" w:color="auto"/>
              <w:right w:val="nil"/>
            </w:tcBorders>
            <w:tcMar>
              <w:left w:w="0" w:type="dxa"/>
              <w:right w:w="0" w:type="dxa"/>
            </w:tcMar>
          </w:tcPr>
          <w:p w:rsidR="00C76C80" w:rsidRDefault="00C76C80" w:rsidP="00692591">
            <w:pPr>
              <w:autoSpaceDE w:val="0"/>
              <w:autoSpaceDN w:val="0"/>
              <w:jc w:val="center"/>
              <w:rPr>
                <w:b/>
                <w:bCs/>
                <w:sz w:val="20"/>
                <w:szCs w:val="20"/>
              </w:rPr>
            </w:pPr>
          </w:p>
        </w:tc>
        <w:tc>
          <w:tcPr>
            <w:tcW w:w="2592" w:type="dxa"/>
            <w:tcBorders>
              <w:top w:val="double" w:sz="4" w:space="0" w:color="auto"/>
              <w:left w:val="nil"/>
              <w:bottom w:val="double" w:sz="4" w:space="0" w:color="auto"/>
              <w:right w:val="double" w:sz="4" w:space="0" w:color="auto"/>
            </w:tcBorders>
          </w:tcPr>
          <w:p w:rsidR="00C76C80" w:rsidRDefault="00C76C80" w:rsidP="00692591">
            <w:pPr>
              <w:autoSpaceDE w:val="0"/>
              <w:autoSpaceDN w:val="0"/>
              <w:rPr>
                <w:b/>
                <w:bCs/>
                <w:sz w:val="20"/>
                <w:szCs w:val="20"/>
              </w:rPr>
            </w:pPr>
          </w:p>
        </w:tc>
      </w:tr>
      <w:tr w:rsidR="00C76C80" w:rsidRPr="00543391" w:rsidTr="00692591">
        <w:tc>
          <w:tcPr>
            <w:tcW w:w="5616" w:type="dxa"/>
            <w:gridSpan w:val="2"/>
            <w:tcBorders>
              <w:top w:val="double" w:sz="4" w:space="0" w:color="auto"/>
              <w:left w:val="double" w:sz="4" w:space="0" w:color="auto"/>
              <w:bottom w:val="nil"/>
              <w:right w:val="single" w:sz="4" w:space="0" w:color="auto"/>
            </w:tcBorders>
          </w:tcPr>
          <w:p w:rsidR="00C76C80" w:rsidRPr="00692591" w:rsidRDefault="00C76C80" w:rsidP="00692591">
            <w:pPr>
              <w:rPr>
                <w:bCs/>
                <w:sz w:val="20"/>
                <w:szCs w:val="20"/>
              </w:rPr>
            </w:pPr>
            <w:r w:rsidRPr="00692591">
              <w:rPr>
                <w:bCs/>
                <w:sz w:val="20"/>
                <w:szCs w:val="20"/>
              </w:rPr>
              <w:t>Reading Comprehension</w:t>
            </w:r>
          </w:p>
        </w:tc>
        <w:tc>
          <w:tcPr>
            <w:tcW w:w="576" w:type="dxa"/>
            <w:tcBorders>
              <w:top w:val="double" w:sz="4" w:space="0" w:color="auto"/>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108</w:t>
            </w:r>
          </w:p>
        </w:tc>
        <w:tc>
          <w:tcPr>
            <w:tcW w:w="1152" w:type="dxa"/>
            <w:tcBorders>
              <w:top w:val="double" w:sz="4" w:space="0" w:color="auto"/>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98 – 118 </w:t>
            </w: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70</w:t>
            </w:r>
          </w:p>
        </w:tc>
        <w:tc>
          <w:tcPr>
            <w:tcW w:w="2592" w:type="dxa"/>
            <w:tcBorders>
              <w:top w:val="double" w:sz="4" w:space="0" w:color="auto"/>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6        High Average   </w:t>
            </w: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692591" w:rsidRDefault="00C76C80" w:rsidP="00692591">
            <w:pPr>
              <w:rPr>
                <w:bCs/>
                <w:sz w:val="20"/>
                <w:szCs w:val="20"/>
              </w:rPr>
            </w:pPr>
            <w:r w:rsidRPr="00692591">
              <w:rPr>
                <w:bCs/>
                <w:sz w:val="20"/>
                <w:szCs w:val="20"/>
              </w:rPr>
              <w:t>Word Reading</w:t>
            </w:r>
          </w:p>
        </w:tc>
        <w:tc>
          <w:tcPr>
            <w:tcW w:w="576"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89</w:t>
            </w:r>
          </w:p>
        </w:tc>
        <w:tc>
          <w:tcPr>
            <w:tcW w:w="1152"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85 –   93 </w:t>
            </w:r>
          </w:p>
        </w:tc>
        <w:tc>
          <w:tcPr>
            <w:tcW w:w="432" w:type="dxa"/>
            <w:tcBorders>
              <w:top w:val="nil"/>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23</w:t>
            </w:r>
          </w:p>
        </w:tc>
        <w:tc>
          <w:tcPr>
            <w:tcW w:w="2592" w:type="dxa"/>
            <w:tcBorders>
              <w:top w:val="nil"/>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4            Low Average </w:t>
            </w: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692591" w:rsidRDefault="00C76C80" w:rsidP="00692591">
            <w:pPr>
              <w:rPr>
                <w:bCs/>
                <w:sz w:val="20"/>
                <w:szCs w:val="20"/>
              </w:rPr>
            </w:pPr>
            <w:r w:rsidRPr="00692591">
              <w:rPr>
                <w:bCs/>
                <w:sz w:val="20"/>
                <w:szCs w:val="20"/>
              </w:rPr>
              <w:t xml:space="preserve">Pseudoword Decoding </w:t>
            </w:r>
          </w:p>
        </w:tc>
        <w:tc>
          <w:tcPr>
            <w:tcW w:w="576"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90</w:t>
            </w:r>
          </w:p>
        </w:tc>
        <w:tc>
          <w:tcPr>
            <w:tcW w:w="1152"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86 –   94 </w:t>
            </w:r>
          </w:p>
        </w:tc>
        <w:tc>
          <w:tcPr>
            <w:tcW w:w="432" w:type="dxa"/>
            <w:tcBorders>
              <w:top w:val="nil"/>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25</w:t>
            </w:r>
          </w:p>
        </w:tc>
        <w:tc>
          <w:tcPr>
            <w:tcW w:w="2592" w:type="dxa"/>
            <w:tcBorders>
              <w:top w:val="nil"/>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4            Low Average </w:t>
            </w:r>
          </w:p>
        </w:tc>
      </w:tr>
      <w:tr w:rsidR="00C76C80" w:rsidRPr="00543391" w:rsidTr="00692591">
        <w:tc>
          <w:tcPr>
            <w:tcW w:w="5616" w:type="dxa"/>
            <w:gridSpan w:val="2"/>
            <w:tcBorders>
              <w:top w:val="nil"/>
              <w:left w:val="double" w:sz="4" w:space="0" w:color="auto"/>
              <w:bottom w:val="nil"/>
              <w:right w:val="single" w:sz="4" w:space="0" w:color="auto"/>
            </w:tcBorders>
          </w:tcPr>
          <w:p w:rsidR="00C76C80" w:rsidRPr="00692591" w:rsidRDefault="00C76C80" w:rsidP="00692591">
            <w:pPr>
              <w:rPr>
                <w:bCs/>
                <w:sz w:val="20"/>
                <w:szCs w:val="20"/>
              </w:rPr>
            </w:pPr>
            <w:r w:rsidRPr="00692591">
              <w:rPr>
                <w:bCs/>
                <w:sz w:val="20"/>
                <w:szCs w:val="20"/>
              </w:rPr>
              <w:t>Oral Reading Fluency</w:t>
            </w:r>
          </w:p>
        </w:tc>
        <w:tc>
          <w:tcPr>
            <w:tcW w:w="576"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85</w:t>
            </w:r>
          </w:p>
        </w:tc>
        <w:tc>
          <w:tcPr>
            <w:tcW w:w="1152"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79 –   91 </w:t>
            </w:r>
          </w:p>
        </w:tc>
        <w:tc>
          <w:tcPr>
            <w:tcW w:w="432" w:type="dxa"/>
            <w:tcBorders>
              <w:top w:val="nil"/>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16</w:t>
            </w:r>
          </w:p>
        </w:tc>
        <w:tc>
          <w:tcPr>
            <w:tcW w:w="2592" w:type="dxa"/>
            <w:tcBorders>
              <w:top w:val="nil"/>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3               Below Average</w:t>
            </w:r>
          </w:p>
        </w:tc>
      </w:tr>
      <w:tr w:rsidR="00C76C80" w:rsidRPr="00543391" w:rsidTr="00692591">
        <w:trPr>
          <w:gridBefore w:val="1"/>
        </w:trPr>
        <w:tc>
          <w:tcPr>
            <w:tcW w:w="5616" w:type="dxa"/>
            <w:tcBorders>
              <w:top w:val="nil"/>
              <w:left w:val="double" w:sz="4" w:space="0" w:color="auto"/>
              <w:bottom w:val="double" w:sz="4" w:space="0" w:color="auto"/>
              <w:right w:val="single" w:sz="4" w:space="0" w:color="auto"/>
            </w:tcBorders>
          </w:tcPr>
          <w:p w:rsidR="00C76C80" w:rsidRPr="00692591" w:rsidRDefault="00C76C80" w:rsidP="00692591">
            <w:pPr>
              <w:rPr>
                <w:b/>
                <w:bCs/>
                <w:sz w:val="20"/>
                <w:szCs w:val="20"/>
              </w:rPr>
            </w:pPr>
            <w:r w:rsidRPr="00692591">
              <w:rPr>
                <w:b/>
                <w:bCs/>
                <w:sz w:val="20"/>
                <w:szCs w:val="20"/>
              </w:rPr>
              <w:t>Total Reading Composite</w:t>
            </w:r>
          </w:p>
        </w:tc>
        <w:tc>
          <w:tcPr>
            <w:tcW w:w="576" w:type="dxa"/>
            <w:tcBorders>
              <w:top w:val="nil"/>
              <w:left w:val="single" w:sz="4" w:space="0" w:color="auto"/>
              <w:bottom w:val="double" w:sz="4" w:space="0" w:color="auto"/>
              <w:right w:val="single" w:sz="4" w:space="0" w:color="auto"/>
            </w:tcBorders>
          </w:tcPr>
          <w:p w:rsidR="00C76C80" w:rsidRDefault="00C76C80" w:rsidP="00692591">
            <w:pPr>
              <w:autoSpaceDE w:val="0"/>
              <w:autoSpaceDN w:val="0"/>
              <w:rPr>
                <w:b/>
                <w:bCs/>
                <w:sz w:val="20"/>
                <w:szCs w:val="20"/>
              </w:rPr>
            </w:pPr>
            <w:r>
              <w:rPr>
                <w:b/>
                <w:bCs/>
                <w:sz w:val="20"/>
                <w:szCs w:val="20"/>
              </w:rPr>
              <w:t xml:space="preserve">  89</w:t>
            </w:r>
          </w:p>
        </w:tc>
        <w:tc>
          <w:tcPr>
            <w:tcW w:w="1152" w:type="dxa"/>
            <w:tcBorders>
              <w:top w:val="nil"/>
              <w:left w:val="single" w:sz="4" w:space="0" w:color="auto"/>
              <w:bottom w:val="double" w:sz="4" w:space="0" w:color="auto"/>
              <w:right w:val="single" w:sz="4" w:space="0" w:color="auto"/>
            </w:tcBorders>
          </w:tcPr>
          <w:p w:rsidR="00C76C80" w:rsidRDefault="00C76C80" w:rsidP="00692591">
            <w:pPr>
              <w:autoSpaceDE w:val="0"/>
              <w:autoSpaceDN w:val="0"/>
              <w:rPr>
                <w:b/>
                <w:bCs/>
                <w:sz w:val="20"/>
                <w:szCs w:val="20"/>
              </w:rPr>
            </w:pPr>
            <w:r>
              <w:rPr>
                <w:b/>
                <w:bCs/>
                <w:sz w:val="20"/>
                <w:szCs w:val="20"/>
              </w:rPr>
              <w:t xml:space="preserve">  85 -   93</w:t>
            </w:r>
          </w:p>
        </w:tc>
        <w:tc>
          <w:tcPr>
            <w:tcW w:w="432" w:type="dxa"/>
            <w:tcBorders>
              <w:top w:val="nil"/>
              <w:left w:val="single" w:sz="4" w:space="0" w:color="auto"/>
              <w:bottom w:val="double" w:sz="4" w:space="0" w:color="auto"/>
              <w:right w:val="single" w:sz="4" w:space="0" w:color="auto"/>
            </w:tcBorders>
            <w:tcMar>
              <w:left w:w="0" w:type="dxa"/>
              <w:right w:w="0" w:type="dxa"/>
            </w:tcMar>
          </w:tcPr>
          <w:p w:rsidR="00C76C80" w:rsidRDefault="00C76C80" w:rsidP="00692591">
            <w:pPr>
              <w:autoSpaceDE w:val="0"/>
              <w:autoSpaceDN w:val="0"/>
              <w:jc w:val="center"/>
              <w:rPr>
                <w:b/>
                <w:bCs/>
                <w:sz w:val="20"/>
                <w:szCs w:val="20"/>
              </w:rPr>
            </w:pPr>
            <w:r>
              <w:rPr>
                <w:b/>
                <w:bCs/>
                <w:sz w:val="20"/>
                <w:szCs w:val="20"/>
              </w:rPr>
              <w:t>23</w:t>
            </w:r>
          </w:p>
        </w:tc>
        <w:tc>
          <w:tcPr>
            <w:tcW w:w="2592" w:type="dxa"/>
            <w:tcBorders>
              <w:top w:val="nil"/>
              <w:left w:val="single" w:sz="4" w:space="0" w:color="auto"/>
              <w:bottom w:val="double" w:sz="4" w:space="0" w:color="auto"/>
              <w:right w:val="double" w:sz="4" w:space="0" w:color="auto"/>
            </w:tcBorders>
          </w:tcPr>
          <w:p w:rsidR="00C76C80" w:rsidRPr="00692591" w:rsidRDefault="00C76C80" w:rsidP="00692591">
            <w:pPr>
              <w:autoSpaceDE w:val="0"/>
              <w:autoSpaceDN w:val="0"/>
              <w:rPr>
                <w:b/>
                <w:bCs/>
                <w:sz w:val="20"/>
                <w:szCs w:val="20"/>
              </w:rPr>
            </w:pPr>
            <w:r>
              <w:rPr>
                <w:b/>
                <w:bCs/>
                <w:sz w:val="20"/>
                <w:szCs w:val="20"/>
              </w:rPr>
              <w:t xml:space="preserve">       4            Low Average </w:t>
            </w:r>
          </w:p>
        </w:tc>
      </w:tr>
      <w:tr w:rsidR="00C76C80" w:rsidRPr="00543391" w:rsidTr="00692591">
        <w:trPr>
          <w:gridBefore w:val="1"/>
        </w:trPr>
        <w:tc>
          <w:tcPr>
            <w:tcW w:w="5616" w:type="dxa"/>
            <w:tcBorders>
              <w:top w:val="double" w:sz="4" w:space="0" w:color="auto"/>
              <w:left w:val="doub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Sentence Composition</w:t>
            </w:r>
          </w:p>
        </w:tc>
        <w:tc>
          <w:tcPr>
            <w:tcW w:w="576" w:type="dxa"/>
            <w:tcBorders>
              <w:top w:val="double" w:sz="4" w:space="0" w:color="auto"/>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109</w:t>
            </w:r>
          </w:p>
        </w:tc>
        <w:tc>
          <w:tcPr>
            <w:tcW w:w="1152" w:type="dxa"/>
            <w:tcBorders>
              <w:top w:val="double" w:sz="4" w:space="0" w:color="auto"/>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100 – 118 </w:t>
            </w: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73</w:t>
            </w:r>
          </w:p>
        </w:tc>
        <w:tc>
          <w:tcPr>
            <w:tcW w:w="2592" w:type="dxa"/>
            <w:tcBorders>
              <w:top w:val="double" w:sz="4" w:space="0" w:color="auto"/>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6        High Average   </w:t>
            </w:r>
          </w:p>
        </w:tc>
      </w:tr>
      <w:tr w:rsidR="00C76C80" w:rsidRPr="00543391" w:rsidTr="00692591">
        <w:trPr>
          <w:gridBefore w:val="1"/>
        </w:trPr>
        <w:tc>
          <w:tcPr>
            <w:tcW w:w="5616" w:type="dxa"/>
            <w:tcBorders>
              <w:top w:val="nil"/>
              <w:left w:val="doub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Essay Composition</w:t>
            </w:r>
          </w:p>
        </w:tc>
        <w:tc>
          <w:tcPr>
            <w:tcW w:w="576"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107</w:t>
            </w:r>
          </w:p>
        </w:tc>
        <w:tc>
          <w:tcPr>
            <w:tcW w:w="1152"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98 – 116 </w:t>
            </w:r>
          </w:p>
        </w:tc>
        <w:tc>
          <w:tcPr>
            <w:tcW w:w="432" w:type="dxa"/>
            <w:tcBorders>
              <w:top w:val="nil"/>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68</w:t>
            </w:r>
          </w:p>
        </w:tc>
        <w:tc>
          <w:tcPr>
            <w:tcW w:w="2592" w:type="dxa"/>
            <w:tcBorders>
              <w:top w:val="nil"/>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6        High Average   </w:t>
            </w:r>
          </w:p>
        </w:tc>
      </w:tr>
      <w:tr w:rsidR="00C76C80" w:rsidRPr="00543391" w:rsidTr="00692591">
        <w:trPr>
          <w:gridBefore w:val="1"/>
        </w:trPr>
        <w:tc>
          <w:tcPr>
            <w:tcW w:w="5616" w:type="dxa"/>
            <w:tcBorders>
              <w:top w:val="nil"/>
              <w:left w:val="doub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Spelling</w:t>
            </w:r>
          </w:p>
        </w:tc>
        <w:tc>
          <w:tcPr>
            <w:tcW w:w="576"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85</w:t>
            </w:r>
          </w:p>
        </w:tc>
        <w:tc>
          <w:tcPr>
            <w:tcW w:w="1152"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80 –   90 </w:t>
            </w:r>
          </w:p>
        </w:tc>
        <w:tc>
          <w:tcPr>
            <w:tcW w:w="432" w:type="dxa"/>
            <w:tcBorders>
              <w:top w:val="nil"/>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16</w:t>
            </w:r>
          </w:p>
        </w:tc>
        <w:tc>
          <w:tcPr>
            <w:tcW w:w="2592" w:type="dxa"/>
            <w:tcBorders>
              <w:top w:val="nil"/>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3               Below Average</w:t>
            </w:r>
          </w:p>
        </w:tc>
      </w:tr>
      <w:tr w:rsidR="00C76C80" w:rsidRPr="00543391" w:rsidTr="00692591">
        <w:trPr>
          <w:gridBefore w:val="1"/>
        </w:trPr>
        <w:tc>
          <w:tcPr>
            <w:tcW w:w="5616" w:type="dxa"/>
            <w:tcBorders>
              <w:top w:val="nil"/>
              <w:left w:val="double" w:sz="4" w:space="0" w:color="auto"/>
              <w:bottom w:val="doub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Written Expression Composite</w:t>
            </w:r>
          </w:p>
        </w:tc>
        <w:tc>
          <w:tcPr>
            <w:tcW w:w="576" w:type="dxa"/>
            <w:tcBorders>
              <w:top w:val="nil"/>
              <w:left w:val="single" w:sz="4" w:space="0" w:color="auto"/>
              <w:bottom w:val="double" w:sz="4" w:space="0" w:color="auto"/>
              <w:right w:val="single" w:sz="4" w:space="0" w:color="auto"/>
            </w:tcBorders>
          </w:tcPr>
          <w:p w:rsidR="00C76C80" w:rsidRDefault="00C76C80" w:rsidP="00692591">
            <w:pPr>
              <w:autoSpaceDE w:val="0"/>
              <w:autoSpaceDN w:val="0"/>
              <w:rPr>
                <w:b/>
                <w:bCs/>
                <w:sz w:val="20"/>
                <w:szCs w:val="20"/>
              </w:rPr>
            </w:pPr>
            <w:r>
              <w:rPr>
                <w:b/>
                <w:bCs/>
                <w:sz w:val="20"/>
                <w:szCs w:val="20"/>
              </w:rPr>
              <w:t xml:space="preserve">  99</w:t>
            </w:r>
          </w:p>
        </w:tc>
        <w:tc>
          <w:tcPr>
            <w:tcW w:w="1152" w:type="dxa"/>
            <w:tcBorders>
              <w:top w:val="nil"/>
              <w:left w:val="single" w:sz="4" w:space="0" w:color="auto"/>
              <w:bottom w:val="double" w:sz="4" w:space="0" w:color="auto"/>
              <w:right w:val="single" w:sz="4" w:space="0" w:color="auto"/>
            </w:tcBorders>
          </w:tcPr>
          <w:p w:rsidR="00C76C80" w:rsidRDefault="00C76C80" w:rsidP="00692591">
            <w:pPr>
              <w:autoSpaceDE w:val="0"/>
              <w:autoSpaceDN w:val="0"/>
              <w:rPr>
                <w:b/>
                <w:bCs/>
                <w:sz w:val="20"/>
                <w:szCs w:val="20"/>
              </w:rPr>
            </w:pPr>
            <w:r>
              <w:rPr>
                <w:b/>
                <w:bCs/>
                <w:sz w:val="20"/>
                <w:szCs w:val="20"/>
              </w:rPr>
              <w:t xml:space="preserve">  93 – 105 </w:t>
            </w:r>
          </w:p>
        </w:tc>
        <w:tc>
          <w:tcPr>
            <w:tcW w:w="432" w:type="dxa"/>
            <w:tcBorders>
              <w:top w:val="nil"/>
              <w:left w:val="single" w:sz="4" w:space="0" w:color="auto"/>
              <w:bottom w:val="double" w:sz="4" w:space="0" w:color="auto"/>
              <w:right w:val="single" w:sz="4" w:space="0" w:color="auto"/>
            </w:tcBorders>
            <w:tcMar>
              <w:left w:w="0" w:type="dxa"/>
              <w:right w:w="0" w:type="dxa"/>
            </w:tcMar>
          </w:tcPr>
          <w:p w:rsidR="00C76C80" w:rsidRDefault="00C76C80" w:rsidP="00692591">
            <w:pPr>
              <w:autoSpaceDE w:val="0"/>
              <w:autoSpaceDN w:val="0"/>
              <w:jc w:val="center"/>
              <w:rPr>
                <w:b/>
                <w:bCs/>
                <w:sz w:val="20"/>
                <w:szCs w:val="20"/>
              </w:rPr>
            </w:pPr>
            <w:r>
              <w:rPr>
                <w:b/>
                <w:bCs/>
                <w:sz w:val="20"/>
                <w:szCs w:val="20"/>
              </w:rPr>
              <w:t>47</w:t>
            </w:r>
          </w:p>
        </w:tc>
        <w:tc>
          <w:tcPr>
            <w:tcW w:w="2592" w:type="dxa"/>
            <w:tcBorders>
              <w:top w:val="nil"/>
              <w:left w:val="single" w:sz="4" w:space="0" w:color="auto"/>
              <w:bottom w:val="double" w:sz="4" w:space="0" w:color="auto"/>
              <w:right w:val="double" w:sz="4" w:space="0" w:color="auto"/>
            </w:tcBorders>
          </w:tcPr>
          <w:p w:rsidR="00C76C80" w:rsidRPr="00692591" w:rsidRDefault="00C76C80" w:rsidP="00692591">
            <w:pPr>
              <w:autoSpaceDE w:val="0"/>
              <w:autoSpaceDN w:val="0"/>
              <w:rPr>
                <w:b/>
                <w:bCs/>
                <w:sz w:val="20"/>
                <w:szCs w:val="20"/>
              </w:rPr>
            </w:pPr>
            <w:r>
              <w:rPr>
                <w:b/>
                <w:bCs/>
                <w:sz w:val="20"/>
                <w:szCs w:val="20"/>
              </w:rPr>
              <w:t xml:space="preserve">       4            Low Average </w:t>
            </w:r>
          </w:p>
        </w:tc>
      </w:tr>
      <w:tr w:rsidR="00C76C80" w:rsidRPr="00543391" w:rsidTr="00692591">
        <w:trPr>
          <w:gridBefore w:val="1"/>
        </w:trPr>
        <w:tc>
          <w:tcPr>
            <w:tcW w:w="5616" w:type="dxa"/>
            <w:tcBorders>
              <w:top w:val="double" w:sz="4" w:space="0" w:color="auto"/>
              <w:left w:val="double" w:sz="4" w:space="0" w:color="auto"/>
              <w:bottom w:val="nil"/>
              <w:right w:val="single" w:sz="4" w:space="0" w:color="auto"/>
            </w:tcBorders>
          </w:tcPr>
          <w:p w:rsidR="00C76C80" w:rsidRPr="00692591" w:rsidRDefault="00C76C80" w:rsidP="00692591">
            <w:pPr>
              <w:rPr>
                <w:bCs/>
                <w:sz w:val="20"/>
                <w:szCs w:val="20"/>
              </w:rPr>
            </w:pPr>
            <w:r w:rsidRPr="00692591">
              <w:rPr>
                <w:bCs/>
                <w:sz w:val="20"/>
                <w:szCs w:val="20"/>
              </w:rPr>
              <w:t>Math Problem Solving</w:t>
            </w:r>
          </w:p>
        </w:tc>
        <w:tc>
          <w:tcPr>
            <w:tcW w:w="576" w:type="dxa"/>
            <w:tcBorders>
              <w:top w:val="double" w:sz="4" w:space="0" w:color="auto"/>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108</w:t>
            </w:r>
          </w:p>
        </w:tc>
        <w:tc>
          <w:tcPr>
            <w:tcW w:w="1152" w:type="dxa"/>
            <w:tcBorders>
              <w:top w:val="double" w:sz="4" w:space="0" w:color="auto"/>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101 – 115</w:t>
            </w: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70</w:t>
            </w:r>
          </w:p>
        </w:tc>
        <w:tc>
          <w:tcPr>
            <w:tcW w:w="2592" w:type="dxa"/>
            <w:tcBorders>
              <w:top w:val="double" w:sz="4" w:space="0" w:color="auto"/>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6        High Average   </w:t>
            </w:r>
          </w:p>
        </w:tc>
      </w:tr>
      <w:tr w:rsidR="00C76C80" w:rsidRPr="00543391" w:rsidTr="00692591">
        <w:trPr>
          <w:gridBefore w:val="1"/>
        </w:trPr>
        <w:tc>
          <w:tcPr>
            <w:tcW w:w="5616" w:type="dxa"/>
            <w:tcBorders>
              <w:top w:val="nil"/>
              <w:left w:val="double" w:sz="4" w:space="0" w:color="auto"/>
              <w:bottom w:val="nil"/>
              <w:right w:val="single" w:sz="4" w:space="0" w:color="auto"/>
            </w:tcBorders>
          </w:tcPr>
          <w:p w:rsidR="00C76C80" w:rsidRPr="00692591" w:rsidRDefault="00C76C80" w:rsidP="00692591">
            <w:pPr>
              <w:rPr>
                <w:bCs/>
                <w:sz w:val="20"/>
                <w:szCs w:val="20"/>
              </w:rPr>
            </w:pPr>
            <w:r w:rsidRPr="00692591">
              <w:rPr>
                <w:bCs/>
                <w:sz w:val="20"/>
                <w:szCs w:val="20"/>
              </w:rPr>
              <w:t>Numerical Operations</w:t>
            </w:r>
          </w:p>
        </w:tc>
        <w:tc>
          <w:tcPr>
            <w:tcW w:w="576"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89</w:t>
            </w:r>
          </w:p>
        </w:tc>
        <w:tc>
          <w:tcPr>
            <w:tcW w:w="1152"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84 –   94 </w:t>
            </w:r>
          </w:p>
        </w:tc>
        <w:tc>
          <w:tcPr>
            <w:tcW w:w="432" w:type="dxa"/>
            <w:tcBorders>
              <w:top w:val="nil"/>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23</w:t>
            </w:r>
          </w:p>
        </w:tc>
        <w:tc>
          <w:tcPr>
            <w:tcW w:w="2592" w:type="dxa"/>
            <w:tcBorders>
              <w:top w:val="nil"/>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4            Low Average </w:t>
            </w:r>
          </w:p>
        </w:tc>
      </w:tr>
      <w:tr w:rsidR="00C76C80" w:rsidRPr="00543391" w:rsidTr="00692591">
        <w:trPr>
          <w:gridBefore w:val="1"/>
        </w:trPr>
        <w:tc>
          <w:tcPr>
            <w:tcW w:w="5616" w:type="dxa"/>
            <w:tcBorders>
              <w:top w:val="nil"/>
              <w:left w:val="double" w:sz="4" w:space="0" w:color="auto"/>
              <w:bottom w:val="nil"/>
              <w:right w:val="single" w:sz="4" w:space="0" w:color="auto"/>
            </w:tcBorders>
          </w:tcPr>
          <w:p w:rsidR="00C76C80" w:rsidRPr="00692591" w:rsidRDefault="00C76C80" w:rsidP="00692591">
            <w:pPr>
              <w:rPr>
                <w:b/>
                <w:bCs/>
                <w:sz w:val="20"/>
                <w:szCs w:val="20"/>
              </w:rPr>
            </w:pPr>
            <w:r w:rsidRPr="00692591">
              <w:rPr>
                <w:b/>
                <w:bCs/>
                <w:sz w:val="20"/>
                <w:szCs w:val="20"/>
              </w:rPr>
              <w:t>Mathematics Composite</w:t>
            </w:r>
          </w:p>
        </w:tc>
        <w:tc>
          <w:tcPr>
            <w:tcW w:w="576" w:type="dxa"/>
            <w:tcBorders>
              <w:top w:val="nil"/>
              <w:left w:val="single" w:sz="4" w:space="0" w:color="auto"/>
              <w:bottom w:val="nil"/>
              <w:right w:val="single" w:sz="4" w:space="0" w:color="auto"/>
            </w:tcBorders>
          </w:tcPr>
          <w:p w:rsidR="00C76C80" w:rsidRDefault="00C76C80" w:rsidP="00692591">
            <w:pPr>
              <w:autoSpaceDE w:val="0"/>
              <w:autoSpaceDN w:val="0"/>
              <w:rPr>
                <w:b/>
                <w:bCs/>
                <w:sz w:val="20"/>
                <w:szCs w:val="20"/>
              </w:rPr>
            </w:pPr>
            <w:r>
              <w:rPr>
                <w:b/>
                <w:bCs/>
                <w:sz w:val="20"/>
                <w:szCs w:val="20"/>
              </w:rPr>
              <w:t xml:space="preserve">  98</w:t>
            </w:r>
          </w:p>
        </w:tc>
        <w:tc>
          <w:tcPr>
            <w:tcW w:w="1152" w:type="dxa"/>
            <w:tcBorders>
              <w:top w:val="nil"/>
              <w:left w:val="single" w:sz="4" w:space="0" w:color="auto"/>
              <w:bottom w:val="nil"/>
              <w:right w:val="single" w:sz="4" w:space="0" w:color="auto"/>
            </w:tcBorders>
          </w:tcPr>
          <w:p w:rsidR="00C76C80" w:rsidRDefault="00C76C80" w:rsidP="00692591">
            <w:pPr>
              <w:autoSpaceDE w:val="0"/>
              <w:autoSpaceDN w:val="0"/>
              <w:rPr>
                <w:b/>
                <w:bCs/>
                <w:sz w:val="20"/>
                <w:szCs w:val="20"/>
              </w:rPr>
            </w:pPr>
            <w:r>
              <w:rPr>
                <w:b/>
                <w:bCs/>
                <w:sz w:val="20"/>
                <w:szCs w:val="20"/>
              </w:rPr>
              <w:t xml:space="preserve">  93 – 103 </w:t>
            </w:r>
          </w:p>
        </w:tc>
        <w:tc>
          <w:tcPr>
            <w:tcW w:w="432" w:type="dxa"/>
            <w:tcBorders>
              <w:top w:val="nil"/>
              <w:left w:val="single" w:sz="4" w:space="0" w:color="auto"/>
              <w:bottom w:val="nil"/>
              <w:right w:val="single" w:sz="4" w:space="0" w:color="auto"/>
            </w:tcBorders>
            <w:tcMar>
              <w:left w:w="0" w:type="dxa"/>
              <w:right w:w="0" w:type="dxa"/>
            </w:tcMar>
          </w:tcPr>
          <w:p w:rsidR="00C76C80" w:rsidRDefault="00C76C80" w:rsidP="00692591">
            <w:pPr>
              <w:autoSpaceDE w:val="0"/>
              <w:autoSpaceDN w:val="0"/>
              <w:jc w:val="center"/>
              <w:rPr>
                <w:b/>
                <w:bCs/>
                <w:sz w:val="20"/>
                <w:szCs w:val="20"/>
              </w:rPr>
            </w:pPr>
            <w:r>
              <w:rPr>
                <w:b/>
                <w:bCs/>
                <w:sz w:val="20"/>
                <w:szCs w:val="20"/>
              </w:rPr>
              <w:t>45</w:t>
            </w:r>
          </w:p>
        </w:tc>
        <w:tc>
          <w:tcPr>
            <w:tcW w:w="2592" w:type="dxa"/>
            <w:tcBorders>
              <w:top w:val="nil"/>
              <w:left w:val="single" w:sz="4" w:space="0" w:color="auto"/>
              <w:bottom w:val="nil"/>
              <w:right w:val="double" w:sz="4" w:space="0" w:color="auto"/>
            </w:tcBorders>
          </w:tcPr>
          <w:p w:rsidR="00C76C80" w:rsidRPr="00692591" w:rsidRDefault="00C76C80" w:rsidP="00692591">
            <w:pPr>
              <w:autoSpaceDE w:val="0"/>
              <w:autoSpaceDN w:val="0"/>
              <w:rPr>
                <w:b/>
                <w:bCs/>
                <w:sz w:val="20"/>
                <w:szCs w:val="20"/>
              </w:rPr>
            </w:pPr>
            <w:r>
              <w:rPr>
                <w:b/>
                <w:bCs/>
                <w:sz w:val="20"/>
                <w:szCs w:val="20"/>
              </w:rPr>
              <w:t xml:space="preserve">         5          Average  </w:t>
            </w:r>
          </w:p>
        </w:tc>
      </w:tr>
      <w:tr w:rsidR="00C76C80" w:rsidRPr="00543391" w:rsidTr="00692591">
        <w:trPr>
          <w:gridBefore w:val="1"/>
        </w:trPr>
        <w:tc>
          <w:tcPr>
            <w:tcW w:w="5616" w:type="dxa"/>
            <w:tcBorders>
              <w:top w:val="nil"/>
              <w:left w:val="double" w:sz="4" w:space="0" w:color="auto"/>
              <w:bottom w:val="double" w:sz="4" w:space="0" w:color="auto"/>
              <w:right w:val="single" w:sz="4" w:space="0" w:color="auto"/>
            </w:tcBorders>
          </w:tcPr>
          <w:p w:rsidR="00C76C80" w:rsidRPr="005A2A19" w:rsidRDefault="00C76C80" w:rsidP="00692591">
            <w:pPr>
              <w:autoSpaceDE w:val="0"/>
              <w:autoSpaceDN w:val="0"/>
              <w:rPr>
                <w:b/>
                <w:bCs/>
                <w:sz w:val="20"/>
                <w:szCs w:val="20"/>
              </w:rPr>
            </w:pPr>
            <w:r w:rsidRPr="00692591">
              <w:rPr>
                <w:b/>
                <w:bCs/>
                <w:sz w:val="20"/>
                <w:szCs w:val="20"/>
              </w:rPr>
              <w:t>Math Fluency Composite</w:t>
            </w:r>
          </w:p>
        </w:tc>
        <w:tc>
          <w:tcPr>
            <w:tcW w:w="576" w:type="dxa"/>
            <w:tcBorders>
              <w:top w:val="nil"/>
              <w:left w:val="single" w:sz="4" w:space="0" w:color="auto"/>
              <w:bottom w:val="double" w:sz="4" w:space="0" w:color="auto"/>
              <w:right w:val="single" w:sz="4" w:space="0" w:color="auto"/>
            </w:tcBorders>
          </w:tcPr>
          <w:p w:rsidR="00C76C80" w:rsidRDefault="00C76C80" w:rsidP="00692591">
            <w:pPr>
              <w:autoSpaceDE w:val="0"/>
              <w:autoSpaceDN w:val="0"/>
              <w:rPr>
                <w:b/>
                <w:bCs/>
                <w:sz w:val="20"/>
                <w:szCs w:val="20"/>
              </w:rPr>
            </w:pPr>
            <w:r>
              <w:rPr>
                <w:b/>
                <w:bCs/>
                <w:sz w:val="20"/>
                <w:szCs w:val="20"/>
              </w:rPr>
              <w:t xml:space="preserve">  85</w:t>
            </w:r>
          </w:p>
        </w:tc>
        <w:tc>
          <w:tcPr>
            <w:tcW w:w="1152" w:type="dxa"/>
            <w:tcBorders>
              <w:top w:val="nil"/>
              <w:left w:val="single" w:sz="4" w:space="0" w:color="auto"/>
              <w:bottom w:val="double" w:sz="4" w:space="0" w:color="auto"/>
              <w:right w:val="single" w:sz="4" w:space="0" w:color="auto"/>
            </w:tcBorders>
          </w:tcPr>
          <w:p w:rsidR="00C76C80" w:rsidRDefault="00C76C80" w:rsidP="00692591">
            <w:pPr>
              <w:autoSpaceDE w:val="0"/>
              <w:autoSpaceDN w:val="0"/>
              <w:rPr>
                <w:b/>
                <w:bCs/>
                <w:sz w:val="20"/>
                <w:szCs w:val="20"/>
              </w:rPr>
            </w:pPr>
            <w:r>
              <w:rPr>
                <w:b/>
                <w:bCs/>
                <w:sz w:val="20"/>
                <w:szCs w:val="20"/>
              </w:rPr>
              <w:t xml:space="preserve">  79 –   91 </w:t>
            </w:r>
          </w:p>
        </w:tc>
        <w:tc>
          <w:tcPr>
            <w:tcW w:w="432" w:type="dxa"/>
            <w:tcBorders>
              <w:top w:val="nil"/>
              <w:left w:val="single" w:sz="4" w:space="0" w:color="auto"/>
              <w:bottom w:val="double" w:sz="4" w:space="0" w:color="auto"/>
              <w:right w:val="single" w:sz="4" w:space="0" w:color="auto"/>
            </w:tcBorders>
            <w:tcMar>
              <w:left w:w="0" w:type="dxa"/>
              <w:right w:w="0" w:type="dxa"/>
            </w:tcMar>
          </w:tcPr>
          <w:p w:rsidR="00C76C80" w:rsidRDefault="00C76C80" w:rsidP="00692591">
            <w:pPr>
              <w:autoSpaceDE w:val="0"/>
              <w:autoSpaceDN w:val="0"/>
              <w:jc w:val="center"/>
              <w:rPr>
                <w:b/>
                <w:bCs/>
                <w:sz w:val="20"/>
                <w:szCs w:val="20"/>
              </w:rPr>
            </w:pPr>
            <w:r>
              <w:rPr>
                <w:b/>
                <w:bCs/>
                <w:sz w:val="20"/>
                <w:szCs w:val="20"/>
              </w:rPr>
              <w:t>16</w:t>
            </w:r>
          </w:p>
        </w:tc>
        <w:tc>
          <w:tcPr>
            <w:tcW w:w="2592" w:type="dxa"/>
            <w:tcBorders>
              <w:top w:val="nil"/>
              <w:left w:val="single" w:sz="4" w:space="0" w:color="auto"/>
              <w:bottom w:val="double" w:sz="4" w:space="0" w:color="auto"/>
              <w:right w:val="double" w:sz="4" w:space="0" w:color="auto"/>
            </w:tcBorders>
          </w:tcPr>
          <w:p w:rsidR="00C76C80" w:rsidRPr="00692591" w:rsidRDefault="00C76C80" w:rsidP="00692591">
            <w:pPr>
              <w:autoSpaceDE w:val="0"/>
              <w:autoSpaceDN w:val="0"/>
              <w:rPr>
                <w:b/>
                <w:bCs/>
                <w:sz w:val="20"/>
                <w:szCs w:val="20"/>
              </w:rPr>
            </w:pPr>
            <w:r>
              <w:rPr>
                <w:b/>
                <w:bCs/>
                <w:sz w:val="20"/>
                <w:szCs w:val="20"/>
              </w:rPr>
              <w:t xml:space="preserve">    3               Below Average</w:t>
            </w:r>
          </w:p>
        </w:tc>
      </w:tr>
      <w:tr w:rsidR="00C76C80" w:rsidRPr="00543391" w:rsidTr="00692591">
        <w:trPr>
          <w:gridBefore w:val="1"/>
        </w:trPr>
        <w:tc>
          <w:tcPr>
            <w:tcW w:w="5616" w:type="dxa"/>
            <w:tcBorders>
              <w:top w:val="double" w:sz="4" w:space="0" w:color="auto"/>
              <w:left w:val="doub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Listening Comprehension</w:t>
            </w:r>
          </w:p>
        </w:tc>
        <w:tc>
          <w:tcPr>
            <w:tcW w:w="576" w:type="dxa"/>
            <w:tcBorders>
              <w:top w:val="double" w:sz="4" w:space="0" w:color="auto"/>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106</w:t>
            </w:r>
          </w:p>
        </w:tc>
        <w:tc>
          <w:tcPr>
            <w:tcW w:w="1152" w:type="dxa"/>
            <w:tcBorders>
              <w:top w:val="double" w:sz="4" w:space="0" w:color="auto"/>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96 – 116</w:t>
            </w:r>
          </w:p>
        </w:tc>
        <w:tc>
          <w:tcPr>
            <w:tcW w:w="432" w:type="dxa"/>
            <w:tcBorders>
              <w:top w:val="double" w:sz="4" w:space="0" w:color="auto"/>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66</w:t>
            </w:r>
          </w:p>
        </w:tc>
        <w:tc>
          <w:tcPr>
            <w:tcW w:w="2592" w:type="dxa"/>
            <w:tcBorders>
              <w:top w:val="double" w:sz="4" w:space="0" w:color="auto"/>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6        High Average   </w:t>
            </w:r>
          </w:p>
        </w:tc>
      </w:tr>
      <w:tr w:rsidR="00C76C80" w:rsidRPr="00543391" w:rsidTr="00692591">
        <w:trPr>
          <w:gridBefore w:val="1"/>
        </w:trPr>
        <w:tc>
          <w:tcPr>
            <w:tcW w:w="5616" w:type="dxa"/>
            <w:tcBorders>
              <w:top w:val="nil"/>
              <w:left w:val="doub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Oral Expression</w:t>
            </w:r>
          </w:p>
        </w:tc>
        <w:tc>
          <w:tcPr>
            <w:tcW w:w="576"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96</w:t>
            </w:r>
          </w:p>
        </w:tc>
        <w:tc>
          <w:tcPr>
            <w:tcW w:w="1152" w:type="dxa"/>
            <w:tcBorders>
              <w:top w:val="nil"/>
              <w:left w:val="single" w:sz="4" w:space="0" w:color="auto"/>
              <w:bottom w:val="nil"/>
              <w:right w:val="single" w:sz="4" w:space="0" w:color="auto"/>
            </w:tcBorders>
          </w:tcPr>
          <w:p w:rsidR="00C76C80" w:rsidRPr="00692591" w:rsidRDefault="00C76C80" w:rsidP="00692591">
            <w:pPr>
              <w:autoSpaceDE w:val="0"/>
              <w:autoSpaceDN w:val="0"/>
              <w:rPr>
                <w:bCs/>
                <w:sz w:val="20"/>
                <w:szCs w:val="20"/>
              </w:rPr>
            </w:pPr>
            <w:r w:rsidRPr="00692591">
              <w:rPr>
                <w:bCs/>
                <w:sz w:val="20"/>
                <w:szCs w:val="20"/>
              </w:rPr>
              <w:t xml:space="preserve">  87 – 105 </w:t>
            </w:r>
          </w:p>
        </w:tc>
        <w:tc>
          <w:tcPr>
            <w:tcW w:w="432" w:type="dxa"/>
            <w:tcBorders>
              <w:top w:val="nil"/>
              <w:left w:val="single" w:sz="4" w:space="0" w:color="auto"/>
              <w:bottom w:val="nil"/>
              <w:right w:val="single" w:sz="4" w:space="0" w:color="auto"/>
            </w:tcBorders>
            <w:tcMar>
              <w:left w:w="0" w:type="dxa"/>
              <w:right w:w="0" w:type="dxa"/>
            </w:tcMar>
          </w:tcPr>
          <w:p w:rsidR="00C76C80" w:rsidRPr="00692591" w:rsidRDefault="00C76C80" w:rsidP="00692591">
            <w:pPr>
              <w:autoSpaceDE w:val="0"/>
              <w:autoSpaceDN w:val="0"/>
              <w:jc w:val="center"/>
              <w:rPr>
                <w:bCs/>
                <w:sz w:val="20"/>
                <w:szCs w:val="20"/>
              </w:rPr>
            </w:pPr>
            <w:r w:rsidRPr="00692591">
              <w:rPr>
                <w:bCs/>
                <w:sz w:val="20"/>
                <w:szCs w:val="20"/>
              </w:rPr>
              <w:t>39</w:t>
            </w:r>
          </w:p>
        </w:tc>
        <w:tc>
          <w:tcPr>
            <w:tcW w:w="2592" w:type="dxa"/>
            <w:tcBorders>
              <w:top w:val="nil"/>
              <w:left w:val="single" w:sz="4" w:space="0" w:color="auto"/>
              <w:bottom w:val="nil"/>
              <w:right w:val="double" w:sz="4" w:space="0" w:color="auto"/>
            </w:tcBorders>
          </w:tcPr>
          <w:p w:rsidR="00C76C80" w:rsidRPr="00692591" w:rsidRDefault="00C76C80" w:rsidP="00692591">
            <w:pPr>
              <w:autoSpaceDE w:val="0"/>
              <w:autoSpaceDN w:val="0"/>
              <w:rPr>
                <w:bCs/>
                <w:sz w:val="20"/>
                <w:szCs w:val="20"/>
              </w:rPr>
            </w:pPr>
            <w:r>
              <w:rPr>
                <w:bCs/>
                <w:sz w:val="20"/>
                <w:szCs w:val="20"/>
              </w:rPr>
              <w:t xml:space="preserve">       4            Low Average </w:t>
            </w:r>
          </w:p>
        </w:tc>
      </w:tr>
      <w:tr w:rsidR="00C76C80" w:rsidRPr="00543391" w:rsidTr="00692591">
        <w:trPr>
          <w:gridBefore w:val="1"/>
        </w:trPr>
        <w:tc>
          <w:tcPr>
            <w:tcW w:w="5616" w:type="dxa"/>
            <w:tcBorders>
              <w:top w:val="nil"/>
              <w:left w:val="double" w:sz="4" w:space="0" w:color="auto"/>
              <w:bottom w:val="double" w:sz="4" w:space="0" w:color="auto"/>
              <w:right w:val="single" w:sz="4" w:space="0" w:color="auto"/>
            </w:tcBorders>
          </w:tcPr>
          <w:p w:rsidR="00C76C80" w:rsidRPr="00472B49" w:rsidRDefault="00C76C80" w:rsidP="00692591">
            <w:pPr>
              <w:autoSpaceDE w:val="0"/>
              <w:autoSpaceDN w:val="0"/>
              <w:rPr>
                <w:b/>
                <w:bCs/>
                <w:sz w:val="20"/>
                <w:szCs w:val="20"/>
              </w:rPr>
            </w:pPr>
            <w:r>
              <w:rPr>
                <w:b/>
                <w:bCs/>
                <w:sz w:val="20"/>
                <w:szCs w:val="20"/>
              </w:rPr>
              <w:t>Oral Language Composite</w:t>
            </w:r>
          </w:p>
        </w:tc>
        <w:tc>
          <w:tcPr>
            <w:tcW w:w="576" w:type="dxa"/>
            <w:tcBorders>
              <w:top w:val="nil"/>
              <w:left w:val="single" w:sz="4" w:space="0" w:color="auto"/>
              <w:bottom w:val="double" w:sz="4" w:space="0" w:color="auto"/>
              <w:right w:val="single" w:sz="4" w:space="0" w:color="auto"/>
            </w:tcBorders>
          </w:tcPr>
          <w:p w:rsidR="00C76C80" w:rsidRDefault="00C76C80" w:rsidP="00692591">
            <w:pPr>
              <w:autoSpaceDE w:val="0"/>
              <w:autoSpaceDN w:val="0"/>
              <w:rPr>
                <w:b/>
                <w:bCs/>
                <w:sz w:val="20"/>
                <w:szCs w:val="20"/>
              </w:rPr>
            </w:pPr>
            <w:r>
              <w:rPr>
                <w:b/>
                <w:bCs/>
                <w:sz w:val="20"/>
                <w:szCs w:val="20"/>
              </w:rPr>
              <w:t>101</w:t>
            </w:r>
          </w:p>
        </w:tc>
        <w:tc>
          <w:tcPr>
            <w:tcW w:w="1152" w:type="dxa"/>
            <w:tcBorders>
              <w:top w:val="nil"/>
              <w:left w:val="single" w:sz="4" w:space="0" w:color="auto"/>
              <w:bottom w:val="double" w:sz="4" w:space="0" w:color="auto"/>
              <w:right w:val="single" w:sz="4" w:space="0" w:color="auto"/>
            </w:tcBorders>
          </w:tcPr>
          <w:p w:rsidR="00C76C80" w:rsidRDefault="00C76C80" w:rsidP="00692591">
            <w:pPr>
              <w:autoSpaceDE w:val="0"/>
              <w:autoSpaceDN w:val="0"/>
              <w:rPr>
                <w:b/>
                <w:bCs/>
                <w:sz w:val="20"/>
                <w:szCs w:val="20"/>
              </w:rPr>
            </w:pPr>
            <w:r>
              <w:rPr>
                <w:b/>
                <w:bCs/>
                <w:sz w:val="20"/>
                <w:szCs w:val="20"/>
              </w:rPr>
              <w:t xml:space="preserve">  94 – 108</w:t>
            </w:r>
          </w:p>
        </w:tc>
        <w:tc>
          <w:tcPr>
            <w:tcW w:w="432" w:type="dxa"/>
            <w:tcBorders>
              <w:top w:val="nil"/>
              <w:left w:val="single" w:sz="4" w:space="0" w:color="auto"/>
              <w:bottom w:val="double" w:sz="4" w:space="0" w:color="auto"/>
              <w:right w:val="single" w:sz="4" w:space="0" w:color="auto"/>
            </w:tcBorders>
            <w:tcMar>
              <w:left w:w="0" w:type="dxa"/>
              <w:right w:w="0" w:type="dxa"/>
            </w:tcMar>
          </w:tcPr>
          <w:p w:rsidR="00C76C80" w:rsidRDefault="00C76C80" w:rsidP="00692591">
            <w:pPr>
              <w:autoSpaceDE w:val="0"/>
              <w:autoSpaceDN w:val="0"/>
              <w:jc w:val="center"/>
              <w:rPr>
                <w:b/>
                <w:bCs/>
                <w:sz w:val="20"/>
                <w:szCs w:val="20"/>
              </w:rPr>
            </w:pPr>
            <w:r>
              <w:rPr>
                <w:b/>
                <w:bCs/>
                <w:sz w:val="20"/>
                <w:szCs w:val="20"/>
              </w:rPr>
              <w:t>53</w:t>
            </w:r>
          </w:p>
        </w:tc>
        <w:tc>
          <w:tcPr>
            <w:tcW w:w="2592" w:type="dxa"/>
            <w:tcBorders>
              <w:top w:val="nil"/>
              <w:left w:val="single" w:sz="4" w:space="0" w:color="auto"/>
              <w:bottom w:val="double" w:sz="4" w:space="0" w:color="auto"/>
              <w:right w:val="double" w:sz="4" w:space="0" w:color="auto"/>
            </w:tcBorders>
          </w:tcPr>
          <w:p w:rsidR="00C76C80" w:rsidRPr="00692591" w:rsidRDefault="00C76C80" w:rsidP="00692591">
            <w:pPr>
              <w:autoSpaceDE w:val="0"/>
              <w:autoSpaceDN w:val="0"/>
              <w:rPr>
                <w:b/>
                <w:bCs/>
                <w:sz w:val="20"/>
                <w:szCs w:val="20"/>
              </w:rPr>
            </w:pPr>
            <w:r>
              <w:rPr>
                <w:b/>
                <w:bCs/>
                <w:sz w:val="20"/>
                <w:szCs w:val="20"/>
              </w:rPr>
              <w:t xml:space="preserve">         5          Average  </w:t>
            </w:r>
          </w:p>
        </w:tc>
      </w:tr>
    </w:tbl>
    <w:p w:rsidR="00C76C80" w:rsidRPr="00DD0B72" w:rsidRDefault="00C76C80" w:rsidP="00695B63">
      <w:pPr>
        <w:autoSpaceDE w:val="0"/>
        <w:autoSpaceDN w:val="0"/>
        <w:spacing w:after="180"/>
        <w:jc w:val="center"/>
        <w:rPr>
          <w:b/>
          <w:bCs/>
          <w:szCs w:val="24"/>
        </w:rPr>
      </w:pPr>
      <w:r>
        <w:rPr>
          <w:b/>
          <w:bCs/>
          <w:szCs w:val="24"/>
        </w:rPr>
        <w:t>STANINE CLASSIFICATIONS OF SCORES ON TEST</w:t>
      </w:r>
      <w:r w:rsidRPr="00DD0B72">
        <w:rPr>
          <w:b/>
          <w:bCs/>
          <w:szCs w:val="24"/>
        </w:rPr>
        <w:t>S</w:t>
      </w:r>
      <w:r>
        <w:rPr>
          <w:b/>
          <w:bCs/>
          <w:szCs w:val="24"/>
        </w:rPr>
        <w:t xml:space="preserve"> TAKEN BY ECOMODINE</w:t>
      </w:r>
    </w:p>
    <w:p w:rsidR="00C76C80" w:rsidRPr="00DD0B72" w:rsidRDefault="00C76C80" w:rsidP="00695B63">
      <w:pPr>
        <w:autoSpaceDE w:val="0"/>
        <w:autoSpaceDN w:val="0"/>
        <w:spacing w:after="180"/>
        <w:rPr>
          <w:szCs w:val="24"/>
        </w:rPr>
      </w:pPr>
      <w:r w:rsidRPr="00DD0B72">
        <w:rPr>
          <w:szCs w:val="24"/>
        </w:rPr>
        <w:t xml:space="preserve">When a new test is developed, it is </w:t>
      </w:r>
      <w:r w:rsidRPr="00DD0B72">
        <w:rPr>
          <w:i/>
          <w:iCs/>
          <w:szCs w:val="24"/>
        </w:rPr>
        <w:t>normed</w:t>
      </w:r>
      <w:r w:rsidRPr="00DD0B72">
        <w:rPr>
          <w:szCs w:val="24"/>
        </w:rPr>
        <w:t xml:space="preserve"> on a </w:t>
      </w:r>
      <w:r w:rsidRPr="00DD0B72">
        <w:rPr>
          <w:i/>
          <w:iCs/>
          <w:szCs w:val="24"/>
        </w:rPr>
        <w:t>sample</w:t>
      </w:r>
      <w:r w:rsidRPr="00DD0B72">
        <w:rPr>
          <w:szCs w:val="24"/>
        </w:rPr>
        <w:t xml:space="preserve"> of hundreds or thousands of people.  The sample should be like that for a good opinion poll: female and male, urban and rural, different parts of the country, different income levels, etc.  The scores from that norming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C76C80" w:rsidRPr="00DD0B72" w:rsidRDefault="00C76C80" w:rsidP="00695B63">
      <w:pPr>
        <w:autoSpaceDE w:val="0"/>
        <w:autoSpaceDN w:val="0"/>
        <w:spacing w:after="180"/>
        <w:rPr>
          <w:szCs w:val="24"/>
        </w:rPr>
      </w:pPr>
      <w:r w:rsidRPr="00DD0B72">
        <w:rPr>
          <w:b/>
          <w:bCs/>
          <w:szCs w:val="24"/>
        </w:rPr>
        <w:t>PERCENTILE RANKS (PR)</w:t>
      </w:r>
      <w:r w:rsidRPr="00DD0B72">
        <w:rPr>
          <w:szCs w:val="24"/>
        </w:rPr>
        <w:t xml:space="preserve"> simply state the percent of persons in the norming sample who scored the same as or lower than the student.  A percentile rank of 63 would be high average – as high as or higher than 63% and lower than the other 37% of the norming sample.  It would be in Stanine 6.  The middle half of scores falls between percentile ranks of 25 and 75.</w:t>
      </w:r>
    </w:p>
    <w:p w:rsidR="00C76C80" w:rsidRPr="00DD0B72" w:rsidRDefault="00C76C80" w:rsidP="00695B63">
      <w:pPr>
        <w:autoSpaceDE w:val="0"/>
        <w:autoSpaceDN w:val="0"/>
        <w:spacing w:after="180"/>
        <w:rPr>
          <w:sz w:val="20"/>
          <w:szCs w:val="20"/>
        </w:rPr>
      </w:pPr>
      <w:r w:rsidRPr="00DD0B72">
        <w:rPr>
          <w:b/>
          <w:bCs/>
          <w:szCs w:val="24"/>
        </w:rPr>
        <w:t>STANDARD SCORES</w:t>
      </w:r>
      <w:r w:rsidRPr="00DD0B72">
        <w:rPr>
          <w:szCs w:val="24"/>
        </w:rPr>
        <w:t xml:space="preserve"> ("quotients" on some tests) have an average (</w:t>
      </w:r>
      <w:r w:rsidRPr="00DD0B72">
        <w:rPr>
          <w:i/>
          <w:iCs/>
          <w:szCs w:val="24"/>
        </w:rPr>
        <w:t xml:space="preserve">mean) </w:t>
      </w:r>
      <w:r w:rsidRPr="00DD0B72">
        <w:rPr>
          <w:szCs w:val="24"/>
        </w:rPr>
        <w:t xml:space="preserve">of 100 and a </w:t>
      </w:r>
      <w:r w:rsidRPr="00DD0B72">
        <w:rPr>
          <w:i/>
          <w:iCs/>
          <w:szCs w:val="24"/>
        </w:rPr>
        <w:t>standard deviation</w:t>
      </w:r>
      <w:r w:rsidRPr="00DD0B72">
        <w:rPr>
          <w:szCs w:val="24"/>
        </w:rPr>
        <w:t xml:space="preserve"> of 15.  A standard score of 105 would also be at the 63</w:t>
      </w:r>
      <w:r w:rsidRPr="00DD0B72">
        <w:rPr>
          <w:szCs w:val="24"/>
          <w:vertAlign w:val="superscript"/>
        </w:rPr>
        <w:t>rd</w:t>
      </w:r>
      <w:r w:rsidRPr="00DD0B72">
        <w:rPr>
          <w:szCs w:val="24"/>
        </w:rPr>
        <w:t xml:space="preserve"> percentile rank. Similarly, it would be in Stanine 6.  The middle half of these standard scores falls between 90 and 110.</w:t>
      </w:r>
    </w:p>
    <w:p w:rsidR="00C76C80" w:rsidRPr="00DD0B72" w:rsidRDefault="00C76C80" w:rsidP="00695B63">
      <w:pPr>
        <w:autoSpaceDE w:val="0"/>
        <w:autoSpaceDN w:val="0"/>
        <w:spacing w:after="180"/>
        <w:rPr>
          <w:szCs w:val="24"/>
        </w:rPr>
      </w:pPr>
      <w:r w:rsidRPr="00DD0B72">
        <w:rPr>
          <w:b/>
          <w:bCs/>
          <w:szCs w:val="24"/>
        </w:rPr>
        <w:t>SCALED SCORES</w:t>
      </w:r>
      <w:r w:rsidRPr="00DD0B72">
        <w:rPr>
          <w:szCs w:val="24"/>
        </w:rPr>
        <w:t xml:space="preserve"> ("standard scores" on some tests) are standard scores with an average (</w:t>
      </w:r>
      <w:r w:rsidRPr="00DD0B72">
        <w:rPr>
          <w:i/>
          <w:iCs/>
          <w:szCs w:val="24"/>
        </w:rPr>
        <w:t xml:space="preserve">mean) </w:t>
      </w:r>
      <w:r w:rsidRPr="00DD0B72">
        <w:rPr>
          <w:szCs w:val="24"/>
        </w:rPr>
        <w:t xml:space="preserve">of 10 and a </w:t>
      </w:r>
      <w:r w:rsidRPr="00DD0B72">
        <w:rPr>
          <w:i/>
          <w:iCs/>
          <w:szCs w:val="24"/>
        </w:rPr>
        <w:t>standard deviation</w:t>
      </w:r>
      <w:r w:rsidRPr="00DD0B72">
        <w:rPr>
          <w:szCs w:val="24"/>
        </w:rPr>
        <w:t xml:space="preserve"> of 3.  A scaled score of 11 would also be at the 63</w:t>
      </w:r>
      <w:r w:rsidRPr="00DD0B72">
        <w:rPr>
          <w:szCs w:val="24"/>
          <w:vertAlign w:val="superscript"/>
        </w:rPr>
        <w:t>rd</w:t>
      </w:r>
      <w:r w:rsidRPr="00DD0B72">
        <w:rPr>
          <w:szCs w:val="24"/>
        </w:rPr>
        <w:t xml:space="preserve"> percentile rank and in Stanine 6.  The middle half of these standard scores falls between 8 and 12.</w:t>
      </w:r>
    </w:p>
    <w:p w:rsidR="00C76C80" w:rsidRDefault="00C76C80" w:rsidP="00DD0B72">
      <w:pPr>
        <w:autoSpaceDE w:val="0"/>
        <w:autoSpaceDN w:val="0"/>
        <w:spacing w:after="80"/>
        <w:rPr>
          <w:szCs w:val="24"/>
        </w:rPr>
      </w:pPr>
      <w:r w:rsidRPr="00DD0B72">
        <w:rPr>
          <w:b/>
          <w:bCs/>
          <w:szCs w:val="24"/>
        </w:rPr>
        <w:t xml:space="preserve">STANINES </w:t>
      </w:r>
      <w:r w:rsidRPr="00DD0B72">
        <w:rPr>
          <w:szCs w:val="24"/>
        </w:rPr>
        <w:t>(</w:t>
      </w:r>
      <w:r w:rsidRPr="00DD0B72">
        <w:rPr>
          <w:szCs w:val="24"/>
          <w:u w:val="single"/>
        </w:rPr>
        <w:t>sta</w:t>
      </w:r>
      <w:r w:rsidRPr="00DD0B72">
        <w:rPr>
          <w:szCs w:val="24"/>
        </w:rPr>
        <w:t xml:space="preserve">ndard </w:t>
      </w:r>
      <w:r w:rsidRPr="00DD0B72">
        <w:rPr>
          <w:szCs w:val="24"/>
          <w:u w:val="single"/>
        </w:rPr>
        <w:t>nines</w:t>
      </w:r>
      <w:r w:rsidRPr="00DD0B72">
        <w:rPr>
          <w:szCs w:val="24"/>
        </w:rPr>
        <w:t xml:space="preserve">) are a nine-point scoring system.  Stanines 4, 5, and 6 are approximately the middle half of scores, or average range.  Stanines 1, 2, and 3 are approximately the lowest one fourth.  Stanines 7, 8, and 9 are approximately the highest one fourth.  Throughout this report, for all of the tests, I am using the stanine labels shown below (Very Low, Low, Below Average, Low Average, Average, High Average, Above Average, High, and Very High), </w:t>
      </w:r>
      <w:r w:rsidRPr="0002324F">
        <w:rPr>
          <w:b/>
          <w:szCs w:val="24"/>
          <w:u w:val="single"/>
        </w:rPr>
        <w:t>even if the particular test may have a different labeling system in its manual</w:t>
      </w:r>
      <w:r w:rsidRPr="00DD0B72">
        <w:rPr>
          <w:szCs w:val="24"/>
        </w:rPr>
        <w:t>.</w:t>
      </w:r>
    </w:p>
    <w:p w:rsidR="00C76C80" w:rsidRPr="00DD0B72" w:rsidRDefault="00C76C80" w:rsidP="00DD0B72">
      <w:pPr>
        <w:autoSpaceDE w:val="0"/>
        <w:autoSpaceDN w:val="0"/>
        <w:spacing w:after="80"/>
        <w:rPr>
          <w:szCs w:val="24"/>
        </w:rPr>
      </w:pPr>
    </w:p>
    <w:tbl>
      <w:tblPr>
        <w:tblW w:w="10512" w:type="dxa"/>
        <w:tblLayout w:type="fixed"/>
        <w:tblCellMar>
          <w:left w:w="36" w:type="dxa"/>
          <w:right w:w="36" w:type="dxa"/>
        </w:tblCellMar>
        <w:tblLook w:val="0000"/>
      </w:tblPr>
      <w:tblGrid>
        <w:gridCol w:w="1440"/>
        <w:gridCol w:w="1008"/>
        <w:gridCol w:w="1008"/>
        <w:gridCol w:w="1008"/>
        <w:gridCol w:w="1008"/>
        <w:gridCol w:w="1008"/>
        <w:gridCol w:w="1008"/>
        <w:gridCol w:w="1008"/>
        <w:gridCol w:w="1008"/>
        <w:gridCol w:w="1008"/>
      </w:tblGrid>
      <w:tr w:rsidR="00C76C80" w:rsidRPr="00543391" w:rsidTr="006F3B32">
        <w:tc>
          <w:tcPr>
            <w:tcW w:w="1440" w:type="dxa"/>
            <w:tcBorders>
              <w:top w:val="nil"/>
              <w:left w:val="nil"/>
              <w:bottom w:val="nil"/>
              <w:right w:val="nil"/>
            </w:tcBorders>
          </w:tcPr>
          <w:p w:rsidR="00C76C80" w:rsidRPr="00DD0B72" w:rsidRDefault="00C76C80" w:rsidP="00DD0B72">
            <w:pPr>
              <w:autoSpaceDE w:val="0"/>
              <w:autoSpaceDN w:val="0"/>
              <w:rPr>
                <w:sz w:val="20"/>
                <w:szCs w:val="20"/>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r w:rsidRPr="00DD0B72">
              <w:rPr>
                <w:sz w:val="18"/>
                <w:szCs w:val="18"/>
              </w:rPr>
              <w:t xml:space="preserve">    There are </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r w:rsidRPr="00DD0B72">
              <w:rPr>
                <w:sz w:val="18"/>
                <w:szCs w:val="18"/>
              </w:rPr>
              <w:t xml:space="preserve">200 </w:t>
            </w:r>
            <w:r w:rsidRPr="00DD0B72">
              <w:rPr>
                <w:b/>
                <w:bCs/>
                <w:sz w:val="18"/>
                <w:szCs w:val="18"/>
              </w:rPr>
              <w:t>&amp;</w:t>
            </w:r>
            <w:r w:rsidRPr="00DD0B72">
              <w:rPr>
                <w:sz w:val="18"/>
                <w:szCs w:val="18"/>
              </w:rPr>
              <w:t>s, so</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r>
      <w:tr w:rsidR="00C76C80" w:rsidRPr="00543391" w:rsidTr="006F3B32">
        <w:tc>
          <w:tcPr>
            <w:tcW w:w="1440" w:type="dxa"/>
            <w:tcBorders>
              <w:top w:val="nil"/>
              <w:left w:val="nil"/>
              <w:bottom w:val="nil"/>
              <w:right w:val="nil"/>
            </w:tcBorders>
          </w:tcPr>
          <w:p w:rsidR="00C76C80" w:rsidRPr="00DD0B72" w:rsidRDefault="00C76C80" w:rsidP="00DD0B72">
            <w:pPr>
              <w:autoSpaceDE w:val="0"/>
              <w:autoSpaceDN w:val="0"/>
              <w:rPr>
                <w:sz w:val="20"/>
                <w:szCs w:val="20"/>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r w:rsidRPr="00DD0B72">
              <w:rPr>
                <w:sz w:val="20"/>
                <w:szCs w:val="20"/>
              </w:rPr>
              <w:t xml:space="preserve">   Each </w:t>
            </w:r>
            <w:r w:rsidRPr="00DD0B72">
              <w:rPr>
                <w:b/>
                <w:bCs/>
                <w:sz w:val="16"/>
                <w:szCs w:val="16"/>
              </w:rPr>
              <w:t>&amp;&amp;</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r w:rsidRPr="00DD0B72">
              <w:rPr>
                <w:sz w:val="20"/>
                <w:szCs w:val="20"/>
              </w:rPr>
              <w:t>= 1 %</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 xml:space="preserve">   &amp;&amp;&amp;&amp;&amp;&amp;   </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r w:rsidRPr="00DD0B72">
              <w:rPr>
                <w:b/>
                <w:bCs/>
                <w:sz w:val="14"/>
                <w:szCs w:val="14"/>
              </w:rPr>
              <w:t xml:space="preserve">  &amp;&amp;&amp;&amp;&amp;&amp;</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r>
      <w:tr w:rsidR="00C76C80" w:rsidRPr="00543391" w:rsidTr="006F3B32">
        <w:tc>
          <w:tcPr>
            <w:tcW w:w="1440" w:type="dxa"/>
            <w:tcBorders>
              <w:top w:val="nil"/>
              <w:left w:val="nil"/>
              <w:bottom w:val="nil"/>
              <w:right w:val="nil"/>
            </w:tcBorders>
          </w:tcPr>
          <w:p w:rsidR="00C76C80" w:rsidRPr="00DD0B72" w:rsidRDefault="00C76C80" w:rsidP="00DD0B72">
            <w:pPr>
              <w:autoSpaceDE w:val="0"/>
              <w:autoSpaceDN w:val="0"/>
              <w:rPr>
                <w:sz w:val="20"/>
                <w:szCs w:val="20"/>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 xml:space="preserve">             &amp;&amp;&amp;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r w:rsidRPr="00DD0B72">
              <w:rPr>
                <w:b/>
                <w:bCs/>
                <w:sz w:val="14"/>
                <w:szCs w:val="14"/>
              </w:rPr>
              <w:t xml:space="preserve">  &amp;&amp;&amp;</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r>
      <w:tr w:rsidR="00C76C80" w:rsidRPr="00543391" w:rsidTr="006F3B32">
        <w:tc>
          <w:tcPr>
            <w:tcW w:w="1440" w:type="dxa"/>
            <w:tcBorders>
              <w:top w:val="nil"/>
              <w:left w:val="nil"/>
              <w:bottom w:val="nil"/>
              <w:right w:val="nil"/>
            </w:tcBorders>
          </w:tcPr>
          <w:p w:rsidR="00C76C80" w:rsidRPr="00DD0B72" w:rsidRDefault="00C76C80" w:rsidP="00DD0B72">
            <w:pPr>
              <w:autoSpaceDE w:val="0"/>
              <w:autoSpaceDN w:val="0"/>
              <w:rPr>
                <w:sz w:val="20"/>
                <w:szCs w:val="20"/>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p>
        </w:tc>
      </w:tr>
      <w:tr w:rsidR="00C76C80" w:rsidRPr="00543391" w:rsidTr="006F3B32">
        <w:tc>
          <w:tcPr>
            <w:tcW w:w="1440" w:type="dxa"/>
            <w:tcBorders>
              <w:top w:val="nil"/>
              <w:left w:val="nil"/>
              <w:bottom w:val="nil"/>
              <w:right w:val="nil"/>
            </w:tcBorders>
          </w:tcPr>
          <w:p w:rsidR="00C76C80" w:rsidRPr="00DD0B72" w:rsidRDefault="00C76C80" w:rsidP="00DD0B72">
            <w:pPr>
              <w:autoSpaceDE w:val="0"/>
              <w:autoSpaceDN w:val="0"/>
              <w:rPr>
                <w:sz w:val="20"/>
                <w:szCs w:val="20"/>
              </w:rPr>
            </w:pP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 xml:space="preserve">                     &amp;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rPr>
                <w:b/>
                <w:bCs/>
                <w:sz w:val="14"/>
                <w:szCs w:val="14"/>
              </w:rPr>
            </w:pPr>
            <w:r w:rsidRPr="00DD0B72">
              <w:rPr>
                <w:b/>
                <w:bCs/>
                <w:sz w:val="14"/>
                <w:szCs w:val="14"/>
              </w:rPr>
              <w:t xml:space="preserve"> &amp;      </w:t>
            </w:r>
          </w:p>
        </w:tc>
      </w:tr>
      <w:tr w:rsidR="00C76C80" w:rsidRPr="00543391" w:rsidTr="006F3B32">
        <w:tc>
          <w:tcPr>
            <w:tcW w:w="1440" w:type="dxa"/>
            <w:tcBorders>
              <w:top w:val="nil"/>
              <w:left w:val="nil"/>
              <w:bottom w:val="nil"/>
              <w:right w:val="nil"/>
            </w:tcBorders>
          </w:tcPr>
          <w:p w:rsidR="00C76C80" w:rsidRPr="00DD0B72" w:rsidRDefault="00C76C80" w:rsidP="00DD0B72">
            <w:pPr>
              <w:autoSpaceDE w:val="0"/>
              <w:autoSpaceDN w:val="0"/>
              <w:rPr>
                <w:sz w:val="20"/>
                <w:szCs w:val="20"/>
              </w:rPr>
            </w:pP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14"/>
                <w:szCs w:val="14"/>
              </w:rPr>
            </w:pPr>
            <w:r w:rsidRPr="00DD0B72">
              <w:rPr>
                <w:b/>
                <w:bCs/>
                <w:sz w:val="14"/>
                <w:szCs w:val="14"/>
              </w:rPr>
              <w:t>&amp;&amp;&amp;&amp;&amp;&amp;&amp;</w:t>
            </w:r>
          </w:p>
        </w:tc>
      </w:tr>
      <w:tr w:rsidR="00C76C80" w:rsidRPr="00543391" w:rsidTr="006F3B32">
        <w:trPr>
          <w:trHeight w:hRule="exact" w:val="80"/>
        </w:trPr>
        <w:tc>
          <w:tcPr>
            <w:tcW w:w="1440" w:type="dxa"/>
            <w:tcBorders>
              <w:top w:val="nil"/>
              <w:left w:val="nil"/>
              <w:bottom w:val="nil"/>
              <w:right w:val="nil"/>
            </w:tcBorders>
          </w:tcPr>
          <w:p w:rsidR="00C76C80" w:rsidRPr="00DD0B72" w:rsidRDefault="00C76C80" w:rsidP="00DD0B72">
            <w:pPr>
              <w:autoSpaceDE w:val="0"/>
              <w:autoSpaceDN w:val="0"/>
              <w:rPr>
                <w:sz w:val="20"/>
                <w:szCs w:val="20"/>
              </w:rPr>
            </w:pP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p>
        </w:tc>
      </w:tr>
      <w:tr w:rsidR="00C76C80" w:rsidRPr="00543391" w:rsidTr="006F3B32">
        <w:trPr>
          <w:trHeight w:val="80"/>
        </w:trPr>
        <w:tc>
          <w:tcPr>
            <w:tcW w:w="1440" w:type="dxa"/>
            <w:tcBorders>
              <w:top w:val="single" w:sz="4" w:space="0" w:color="auto"/>
              <w:left w:val="single" w:sz="4" w:space="0" w:color="auto"/>
              <w:bottom w:val="nil"/>
              <w:right w:val="nil"/>
            </w:tcBorders>
          </w:tcPr>
          <w:p w:rsidR="00C76C80" w:rsidRPr="00DD0B72" w:rsidRDefault="00C76C80" w:rsidP="00DD0B72">
            <w:pPr>
              <w:autoSpaceDE w:val="0"/>
              <w:autoSpaceDN w:val="0"/>
              <w:rPr>
                <w:b/>
                <w:bCs/>
                <w:sz w:val="28"/>
                <w:szCs w:val="28"/>
              </w:rPr>
            </w:pPr>
            <w:r w:rsidRPr="00DD0B72">
              <w:rPr>
                <w:b/>
                <w:bCs/>
                <w:sz w:val="28"/>
                <w:szCs w:val="28"/>
              </w:rPr>
              <w:t>Stanine</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8"/>
                <w:szCs w:val="28"/>
              </w:rPr>
            </w:pPr>
            <w:r w:rsidRPr="00DD0B72">
              <w:rPr>
                <w:b/>
                <w:bCs/>
                <w:sz w:val="28"/>
                <w:szCs w:val="28"/>
              </w:rPr>
              <w:t>1</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8"/>
                <w:szCs w:val="28"/>
              </w:rPr>
            </w:pPr>
            <w:r w:rsidRPr="00DD0B72">
              <w:rPr>
                <w:b/>
                <w:bCs/>
                <w:sz w:val="28"/>
                <w:szCs w:val="28"/>
              </w:rPr>
              <w:t>2</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8"/>
                <w:szCs w:val="28"/>
              </w:rPr>
            </w:pPr>
            <w:r w:rsidRPr="00DD0B72">
              <w:rPr>
                <w:b/>
                <w:bCs/>
                <w:sz w:val="28"/>
                <w:szCs w:val="28"/>
              </w:rPr>
              <w:t>3</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8"/>
                <w:szCs w:val="28"/>
              </w:rPr>
            </w:pPr>
            <w:r w:rsidRPr="00DD0B72">
              <w:rPr>
                <w:b/>
                <w:bCs/>
                <w:sz w:val="28"/>
                <w:szCs w:val="28"/>
              </w:rPr>
              <w:t>4</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8"/>
                <w:szCs w:val="28"/>
              </w:rPr>
            </w:pPr>
            <w:r w:rsidRPr="00DD0B72">
              <w:rPr>
                <w:b/>
                <w:bCs/>
                <w:sz w:val="28"/>
                <w:szCs w:val="28"/>
              </w:rPr>
              <w:t>5</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8"/>
                <w:szCs w:val="28"/>
              </w:rPr>
            </w:pPr>
            <w:r w:rsidRPr="00DD0B72">
              <w:rPr>
                <w:b/>
                <w:bCs/>
                <w:sz w:val="28"/>
                <w:szCs w:val="28"/>
              </w:rPr>
              <w:t>6</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8"/>
                <w:szCs w:val="28"/>
              </w:rPr>
            </w:pPr>
            <w:r w:rsidRPr="00DD0B72">
              <w:rPr>
                <w:b/>
                <w:bCs/>
                <w:sz w:val="28"/>
                <w:szCs w:val="28"/>
              </w:rPr>
              <w:t>7</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8"/>
                <w:szCs w:val="28"/>
              </w:rPr>
            </w:pPr>
            <w:r w:rsidRPr="00DD0B72">
              <w:rPr>
                <w:b/>
                <w:bCs/>
                <w:sz w:val="28"/>
                <w:szCs w:val="28"/>
              </w:rPr>
              <w:t>8</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8"/>
                <w:szCs w:val="28"/>
              </w:rPr>
            </w:pPr>
            <w:r w:rsidRPr="00DD0B72">
              <w:rPr>
                <w:b/>
                <w:bCs/>
                <w:sz w:val="28"/>
                <w:szCs w:val="28"/>
              </w:rPr>
              <w:t>9</w:t>
            </w:r>
          </w:p>
        </w:tc>
      </w:tr>
      <w:tr w:rsidR="00C76C80" w:rsidRPr="00543391" w:rsidTr="006F3B32">
        <w:trPr>
          <w:trHeight w:val="80"/>
        </w:trPr>
        <w:tc>
          <w:tcPr>
            <w:tcW w:w="1440" w:type="dxa"/>
            <w:tcBorders>
              <w:top w:val="nil"/>
              <w:left w:val="single" w:sz="4" w:space="0" w:color="auto"/>
              <w:bottom w:val="nil"/>
              <w:right w:val="nil"/>
            </w:tcBorders>
          </w:tcPr>
          <w:p w:rsidR="00C76C80" w:rsidRPr="00DD0B72" w:rsidRDefault="00C76C80" w:rsidP="00DD0B72">
            <w:pPr>
              <w:autoSpaceDE w:val="0"/>
              <w:autoSpaceDN w:val="0"/>
              <w:jc w:val="center"/>
              <w:rPr>
                <w:b/>
                <w:bCs/>
                <w:sz w:val="20"/>
                <w:szCs w:val="20"/>
              </w:rPr>
            </w:pP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0"/>
                <w:szCs w:val="20"/>
              </w:rPr>
            </w:pPr>
            <w:r w:rsidRPr="00DD0B72">
              <w:rPr>
                <w:b/>
                <w:bCs/>
                <w:sz w:val="20"/>
                <w:szCs w:val="20"/>
              </w:rPr>
              <w:t>Very</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0"/>
                <w:szCs w:val="20"/>
              </w:rPr>
            </w:pP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0"/>
                <w:szCs w:val="20"/>
              </w:rPr>
            </w:pPr>
            <w:r w:rsidRPr="00DD0B72">
              <w:rPr>
                <w:b/>
                <w:bCs/>
                <w:sz w:val="20"/>
                <w:szCs w:val="20"/>
              </w:rPr>
              <w:t>Below</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0"/>
                <w:szCs w:val="20"/>
              </w:rPr>
            </w:pPr>
            <w:r w:rsidRPr="00DD0B72">
              <w:rPr>
                <w:b/>
                <w:bCs/>
                <w:sz w:val="20"/>
                <w:szCs w:val="20"/>
              </w:rPr>
              <w:t>Low</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0"/>
                <w:szCs w:val="20"/>
              </w:rPr>
            </w:pPr>
          </w:p>
        </w:tc>
        <w:tc>
          <w:tcPr>
            <w:tcW w:w="1008" w:type="dxa"/>
            <w:tcBorders>
              <w:top w:val="nil"/>
              <w:left w:val="nil"/>
              <w:bottom w:val="nil"/>
              <w:right w:val="nil"/>
            </w:tcBorders>
          </w:tcPr>
          <w:p w:rsidR="00C76C80" w:rsidRPr="00DD0B72" w:rsidRDefault="00C76C80" w:rsidP="00DD0B72">
            <w:pPr>
              <w:autoSpaceDE w:val="0"/>
              <w:autoSpaceDN w:val="0"/>
              <w:jc w:val="center"/>
              <w:rPr>
                <w:b/>
                <w:bCs/>
                <w:sz w:val="20"/>
                <w:szCs w:val="20"/>
              </w:rPr>
            </w:pPr>
            <w:r w:rsidRPr="00DD0B72">
              <w:rPr>
                <w:b/>
                <w:bCs/>
                <w:sz w:val="20"/>
                <w:szCs w:val="20"/>
              </w:rPr>
              <w:t>High</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0"/>
                <w:szCs w:val="20"/>
              </w:rPr>
            </w:pPr>
            <w:r w:rsidRPr="00DD0B72">
              <w:rPr>
                <w:b/>
                <w:bCs/>
                <w:sz w:val="20"/>
                <w:szCs w:val="20"/>
              </w:rPr>
              <w:t>Above</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0"/>
                <w:szCs w:val="20"/>
              </w:rPr>
            </w:pPr>
          </w:p>
        </w:tc>
        <w:tc>
          <w:tcPr>
            <w:tcW w:w="1008" w:type="dxa"/>
            <w:tcBorders>
              <w:top w:val="nil"/>
              <w:left w:val="single" w:sz="4" w:space="0" w:color="auto"/>
              <w:bottom w:val="nil"/>
              <w:right w:val="single" w:sz="4" w:space="0" w:color="auto"/>
            </w:tcBorders>
          </w:tcPr>
          <w:p w:rsidR="00C76C80" w:rsidRPr="00DD0B72" w:rsidRDefault="00C76C80" w:rsidP="00DD0B72">
            <w:pPr>
              <w:keepNext/>
              <w:autoSpaceDE w:val="0"/>
              <w:autoSpaceDN w:val="0"/>
              <w:jc w:val="center"/>
              <w:outlineLvl w:val="2"/>
              <w:rPr>
                <w:b/>
                <w:bCs/>
                <w:sz w:val="20"/>
                <w:szCs w:val="20"/>
              </w:rPr>
            </w:pPr>
            <w:r w:rsidRPr="00DD0B72">
              <w:rPr>
                <w:b/>
                <w:bCs/>
                <w:sz w:val="20"/>
                <w:szCs w:val="20"/>
              </w:rPr>
              <w:t>Very</w:t>
            </w:r>
          </w:p>
        </w:tc>
      </w:tr>
      <w:tr w:rsidR="00C76C80" w:rsidRPr="00543391" w:rsidTr="006F3B32">
        <w:trPr>
          <w:trHeight w:val="80"/>
        </w:trPr>
        <w:tc>
          <w:tcPr>
            <w:tcW w:w="1440" w:type="dxa"/>
            <w:tcBorders>
              <w:top w:val="nil"/>
              <w:left w:val="single" w:sz="4" w:space="0" w:color="auto"/>
              <w:bottom w:val="nil"/>
              <w:right w:val="nil"/>
            </w:tcBorders>
          </w:tcPr>
          <w:p w:rsidR="00C76C80" w:rsidRPr="00DD0B72" w:rsidRDefault="00C76C80" w:rsidP="00DD0B72">
            <w:pPr>
              <w:autoSpaceDE w:val="0"/>
              <w:autoSpaceDN w:val="0"/>
              <w:rPr>
                <w:b/>
                <w:bCs/>
                <w:sz w:val="20"/>
                <w:szCs w:val="20"/>
              </w:rPr>
            </w:pP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0"/>
                <w:szCs w:val="20"/>
              </w:rPr>
            </w:pPr>
            <w:r w:rsidRPr="00DD0B72">
              <w:rPr>
                <w:b/>
                <w:bCs/>
                <w:sz w:val="20"/>
                <w:szCs w:val="20"/>
              </w:rPr>
              <w:t>Low</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0"/>
                <w:szCs w:val="20"/>
              </w:rPr>
            </w:pPr>
            <w:r w:rsidRPr="00DD0B72">
              <w:rPr>
                <w:b/>
                <w:bCs/>
                <w:sz w:val="20"/>
                <w:szCs w:val="20"/>
              </w:rPr>
              <w:t>Low</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0"/>
                <w:szCs w:val="20"/>
              </w:rPr>
            </w:pPr>
            <w:r w:rsidRPr="00DD0B72">
              <w:rPr>
                <w:b/>
                <w:bCs/>
                <w:sz w:val="20"/>
                <w:szCs w:val="20"/>
              </w:rPr>
              <w:t>Average</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0"/>
                <w:szCs w:val="20"/>
              </w:rPr>
            </w:pPr>
            <w:r w:rsidRPr="00DD0B72">
              <w:rPr>
                <w:b/>
                <w:bCs/>
                <w:sz w:val="20"/>
                <w:szCs w:val="20"/>
              </w:rPr>
              <w:t>Average</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0"/>
                <w:szCs w:val="20"/>
              </w:rPr>
            </w:pPr>
            <w:r w:rsidRPr="00DD0B72">
              <w:rPr>
                <w:b/>
                <w:bCs/>
                <w:sz w:val="20"/>
                <w:szCs w:val="20"/>
              </w:rPr>
              <w:t>Average</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0"/>
                <w:szCs w:val="20"/>
              </w:rPr>
            </w:pPr>
            <w:r w:rsidRPr="00DD0B72">
              <w:rPr>
                <w:b/>
                <w:bCs/>
                <w:sz w:val="20"/>
                <w:szCs w:val="20"/>
              </w:rPr>
              <w:t>Average</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0"/>
                <w:szCs w:val="20"/>
              </w:rPr>
            </w:pPr>
            <w:r w:rsidRPr="00DD0B72">
              <w:rPr>
                <w:b/>
                <w:bCs/>
                <w:sz w:val="20"/>
                <w:szCs w:val="20"/>
              </w:rPr>
              <w:t>Average</w:t>
            </w:r>
          </w:p>
        </w:tc>
        <w:tc>
          <w:tcPr>
            <w:tcW w:w="1008" w:type="dxa"/>
            <w:tcBorders>
              <w:top w:val="nil"/>
              <w:left w:val="nil"/>
              <w:bottom w:val="nil"/>
              <w:right w:val="nil"/>
            </w:tcBorders>
          </w:tcPr>
          <w:p w:rsidR="00C76C80" w:rsidRPr="00DD0B72" w:rsidRDefault="00C76C80" w:rsidP="00DD0B72">
            <w:pPr>
              <w:autoSpaceDE w:val="0"/>
              <w:autoSpaceDN w:val="0"/>
              <w:jc w:val="center"/>
              <w:rPr>
                <w:b/>
                <w:bCs/>
                <w:sz w:val="20"/>
                <w:szCs w:val="20"/>
              </w:rPr>
            </w:pPr>
            <w:r w:rsidRPr="00DD0B72">
              <w:rPr>
                <w:b/>
                <w:bCs/>
                <w:sz w:val="20"/>
                <w:szCs w:val="20"/>
              </w:rPr>
              <w:t>High</w:t>
            </w:r>
          </w:p>
        </w:tc>
        <w:tc>
          <w:tcPr>
            <w:tcW w:w="1008" w:type="dxa"/>
            <w:tcBorders>
              <w:top w:val="nil"/>
              <w:left w:val="single" w:sz="4" w:space="0" w:color="auto"/>
              <w:bottom w:val="nil"/>
              <w:right w:val="single" w:sz="4" w:space="0" w:color="auto"/>
            </w:tcBorders>
          </w:tcPr>
          <w:p w:rsidR="00C76C80" w:rsidRPr="00DD0B72" w:rsidRDefault="00C76C80" w:rsidP="00DD0B72">
            <w:pPr>
              <w:autoSpaceDE w:val="0"/>
              <w:autoSpaceDN w:val="0"/>
              <w:jc w:val="center"/>
              <w:rPr>
                <w:b/>
                <w:bCs/>
                <w:sz w:val="20"/>
                <w:szCs w:val="20"/>
              </w:rPr>
            </w:pPr>
            <w:r w:rsidRPr="00DD0B72">
              <w:rPr>
                <w:b/>
                <w:bCs/>
                <w:sz w:val="20"/>
                <w:szCs w:val="20"/>
              </w:rPr>
              <w:t>High</w:t>
            </w:r>
          </w:p>
        </w:tc>
      </w:tr>
      <w:tr w:rsidR="00C76C80" w:rsidRPr="00543391" w:rsidTr="006F3B32">
        <w:trPr>
          <w:trHeight w:val="80"/>
        </w:trPr>
        <w:tc>
          <w:tcPr>
            <w:tcW w:w="1440" w:type="dxa"/>
            <w:tcBorders>
              <w:top w:val="nil"/>
              <w:left w:val="single" w:sz="4" w:space="0" w:color="auto"/>
              <w:bottom w:val="single" w:sz="4" w:space="0" w:color="auto"/>
              <w:right w:val="nil"/>
            </w:tcBorders>
          </w:tcPr>
          <w:p w:rsidR="00C76C80" w:rsidRPr="00DD0B72" w:rsidRDefault="00C76C80" w:rsidP="00DD0B72">
            <w:pPr>
              <w:autoSpaceDE w:val="0"/>
              <w:autoSpaceDN w:val="0"/>
              <w:rPr>
                <w:sz w:val="20"/>
                <w:szCs w:val="20"/>
              </w:rPr>
            </w:pP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r w:rsidRPr="00DD0B72">
              <w:rPr>
                <w:sz w:val="20"/>
                <w:szCs w:val="20"/>
              </w:rPr>
              <w:t>4%</w:t>
            </w:r>
          </w:p>
        </w:tc>
        <w:tc>
          <w:tcPr>
            <w:tcW w:w="1008" w:type="dxa"/>
            <w:tcBorders>
              <w:top w:val="nil"/>
              <w:left w:val="nil"/>
              <w:bottom w:val="single" w:sz="4" w:space="0" w:color="auto"/>
              <w:right w:val="nil"/>
            </w:tcBorders>
          </w:tcPr>
          <w:p w:rsidR="00C76C80" w:rsidRPr="00DD0B72" w:rsidRDefault="00C76C80" w:rsidP="00DD0B72">
            <w:pPr>
              <w:autoSpaceDE w:val="0"/>
              <w:autoSpaceDN w:val="0"/>
              <w:jc w:val="center"/>
              <w:rPr>
                <w:sz w:val="20"/>
                <w:szCs w:val="20"/>
              </w:rPr>
            </w:pPr>
            <w:r w:rsidRPr="00DD0B72">
              <w:rPr>
                <w:sz w:val="20"/>
                <w:szCs w:val="20"/>
              </w:rPr>
              <w:t>7%</w:t>
            </w: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r w:rsidRPr="00DD0B72">
              <w:rPr>
                <w:sz w:val="20"/>
                <w:szCs w:val="20"/>
              </w:rPr>
              <w:t>12%</w:t>
            </w:r>
          </w:p>
        </w:tc>
        <w:tc>
          <w:tcPr>
            <w:tcW w:w="1008" w:type="dxa"/>
            <w:tcBorders>
              <w:top w:val="nil"/>
              <w:left w:val="nil"/>
              <w:bottom w:val="single" w:sz="4" w:space="0" w:color="auto"/>
              <w:right w:val="nil"/>
            </w:tcBorders>
          </w:tcPr>
          <w:p w:rsidR="00C76C80" w:rsidRPr="00DD0B72" w:rsidRDefault="00C76C80" w:rsidP="00DD0B72">
            <w:pPr>
              <w:autoSpaceDE w:val="0"/>
              <w:autoSpaceDN w:val="0"/>
              <w:jc w:val="center"/>
              <w:rPr>
                <w:sz w:val="20"/>
                <w:szCs w:val="20"/>
              </w:rPr>
            </w:pPr>
            <w:r w:rsidRPr="00DD0B72">
              <w:rPr>
                <w:sz w:val="20"/>
                <w:szCs w:val="20"/>
              </w:rPr>
              <w:t>17%</w:t>
            </w: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r w:rsidRPr="00DD0B72">
              <w:rPr>
                <w:sz w:val="20"/>
                <w:szCs w:val="20"/>
              </w:rPr>
              <w:t>20%</w:t>
            </w:r>
          </w:p>
        </w:tc>
        <w:tc>
          <w:tcPr>
            <w:tcW w:w="1008" w:type="dxa"/>
            <w:tcBorders>
              <w:top w:val="nil"/>
              <w:left w:val="nil"/>
              <w:bottom w:val="single" w:sz="4" w:space="0" w:color="auto"/>
              <w:right w:val="nil"/>
            </w:tcBorders>
          </w:tcPr>
          <w:p w:rsidR="00C76C80" w:rsidRPr="00DD0B72" w:rsidRDefault="00C76C80" w:rsidP="00DD0B72">
            <w:pPr>
              <w:autoSpaceDE w:val="0"/>
              <w:autoSpaceDN w:val="0"/>
              <w:jc w:val="center"/>
              <w:rPr>
                <w:sz w:val="20"/>
                <w:szCs w:val="20"/>
              </w:rPr>
            </w:pPr>
            <w:r w:rsidRPr="00DD0B72">
              <w:rPr>
                <w:sz w:val="20"/>
                <w:szCs w:val="20"/>
              </w:rPr>
              <w:t>17%</w:t>
            </w: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r w:rsidRPr="00DD0B72">
              <w:rPr>
                <w:sz w:val="20"/>
                <w:szCs w:val="20"/>
              </w:rPr>
              <w:t>12%</w:t>
            </w:r>
          </w:p>
        </w:tc>
        <w:tc>
          <w:tcPr>
            <w:tcW w:w="1008" w:type="dxa"/>
            <w:tcBorders>
              <w:top w:val="nil"/>
              <w:left w:val="nil"/>
              <w:bottom w:val="single" w:sz="4" w:space="0" w:color="auto"/>
              <w:right w:val="nil"/>
            </w:tcBorders>
          </w:tcPr>
          <w:p w:rsidR="00C76C80" w:rsidRPr="00DD0B72" w:rsidRDefault="00C76C80" w:rsidP="00DD0B72">
            <w:pPr>
              <w:autoSpaceDE w:val="0"/>
              <w:autoSpaceDN w:val="0"/>
              <w:jc w:val="center"/>
              <w:rPr>
                <w:sz w:val="20"/>
                <w:szCs w:val="20"/>
              </w:rPr>
            </w:pPr>
            <w:r w:rsidRPr="00DD0B72">
              <w:rPr>
                <w:sz w:val="20"/>
                <w:szCs w:val="20"/>
              </w:rPr>
              <w:t>7%</w:t>
            </w:r>
          </w:p>
        </w:tc>
        <w:tc>
          <w:tcPr>
            <w:tcW w:w="1008" w:type="dxa"/>
            <w:tcBorders>
              <w:top w:val="nil"/>
              <w:left w:val="single" w:sz="4" w:space="0" w:color="auto"/>
              <w:bottom w:val="single" w:sz="4" w:space="0" w:color="auto"/>
              <w:right w:val="single" w:sz="4" w:space="0" w:color="auto"/>
            </w:tcBorders>
          </w:tcPr>
          <w:p w:rsidR="00C76C80" w:rsidRPr="00DD0B72" w:rsidRDefault="00C76C80" w:rsidP="00DD0B72">
            <w:pPr>
              <w:autoSpaceDE w:val="0"/>
              <w:autoSpaceDN w:val="0"/>
              <w:jc w:val="center"/>
              <w:rPr>
                <w:sz w:val="20"/>
                <w:szCs w:val="20"/>
              </w:rPr>
            </w:pPr>
            <w:r w:rsidRPr="00DD0B72">
              <w:rPr>
                <w:sz w:val="20"/>
                <w:szCs w:val="20"/>
              </w:rPr>
              <w:t>4%</w:t>
            </w:r>
          </w:p>
        </w:tc>
      </w:tr>
      <w:tr w:rsidR="00C76C80" w:rsidRPr="00543391" w:rsidTr="006F3B32">
        <w:trPr>
          <w:trHeight w:hRule="exact" w:val="400"/>
        </w:trPr>
        <w:tc>
          <w:tcPr>
            <w:tcW w:w="1440" w:type="dxa"/>
            <w:tcBorders>
              <w:top w:val="nil"/>
              <w:left w:val="single" w:sz="4" w:space="0" w:color="auto"/>
              <w:bottom w:val="nil"/>
              <w:right w:val="nil"/>
            </w:tcBorders>
            <w:vAlign w:val="center"/>
          </w:tcPr>
          <w:p w:rsidR="00C76C80" w:rsidRPr="00DD0B72" w:rsidRDefault="00C76C80" w:rsidP="00DD0B72">
            <w:pPr>
              <w:autoSpaceDE w:val="0"/>
              <w:autoSpaceDN w:val="0"/>
              <w:rPr>
                <w:sz w:val="20"/>
                <w:szCs w:val="20"/>
              </w:rPr>
            </w:pPr>
            <w:r w:rsidRPr="00DD0B72">
              <w:rPr>
                <w:sz w:val="20"/>
                <w:szCs w:val="20"/>
              </w:rPr>
              <w:t>Percentile</w:t>
            </w:r>
          </w:p>
        </w:tc>
        <w:tc>
          <w:tcPr>
            <w:tcW w:w="1008" w:type="dxa"/>
            <w:tcBorders>
              <w:top w:val="nil"/>
              <w:left w:val="single" w:sz="4" w:space="0" w:color="auto"/>
              <w:bottom w:val="nil"/>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 xml:space="preserve">1 </w:t>
            </w:r>
            <w:r>
              <w:rPr>
                <w:sz w:val="20"/>
                <w:szCs w:val="20"/>
              </w:rPr>
              <w:t>–</w:t>
            </w:r>
            <w:r w:rsidRPr="00DD0B72">
              <w:rPr>
                <w:sz w:val="20"/>
                <w:szCs w:val="20"/>
              </w:rPr>
              <w:t xml:space="preserve"> 4</w:t>
            </w:r>
          </w:p>
        </w:tc>
        <w:tc>
          <w:tcPr>
            <w:tcW w:w="1008" w:type="dxa"/>
            <w:tcBorders>
              <w:top w:val="nil"/>
              <w:left w:val="nil"/>
              <w:bottom w:val="nil"/>
              <w:right w:val="nil"/>
            </w:tcBorders>
            <w:vAlign w:val="center"/>
          </w:tcPr>
          <w:p w:rsidR="00C76C80" w:rsidRPr="00DD0B72" w:rsidRDefault="00C76C80" w:rsidP="00DD0B72">
            <w:pPr>
              <w:autoSpaceDE w:val="0"/>
              <w:autoSpaceDN w:val="0"/>
              <w:jc w:val="center"/>
              <w:rPr>
                <w:sz w:val="20"/>
                <w:szCs w:val="20"/>
              </w:rPr>
            </w:pPr>
            <w:r w:rsidRPr="00DD0B72">
              <w:rPr>
                <w:sz w:val="20"/>
                <w:szCs w:val="20"/>
              </w:rPr>
              <w:t>4 - 11</w:t>
            </w:r>
          </w:p>
        </w:tc>
        <w:tc>
          <w:tcPr>
            <w:tcW w:w="1008" w:type="dxa"/>
            <w:tcBorders>
              <w:top w:val="nil"/>
              <w:left w:val="single" w:sz="4" w:space="0" w:color="auto"/>
              <w:bottom w:val="nil"/>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 xml:space="preserve">11 </w:t>
            </w:r>
            <w:r>
              <w:rPr>
                <w:sz w:val="20"/>
                <w:szCs w:val="20"/>
              </w:rPr>
              <w:t>–</w:t>
            </w:r>
            <w:r w:rsidRPr="00DD0B72">
              <w:rPr>
                <w:sz w:val="20"/>
                <w:szCs w:val="20"/>
              </w:rPr>
              <w:t xml:space="preserve"> 23</w:t>
            </w:r>
          </w:p>
        </w:tc>
        <w:tc>
          <w:tcPr>
            <w:tcW w:w="1008" w:type="dxa"/>
            <w:tcBorders>
              <w:top w:val="nil"/>
              <w:left w:val="nil"/>
              <w:bottom w:val="nil"/>
              <w:right w:val="nil"/>
            </w:tcBorders>
            <w:vAlign w:val="center"/>
          </w:tcPr>
          <w:p w:rsidR="00C76C80" w:rsidRPr="00DD0B72" w:rsidRDefault="00C76C80" w:rsidP="00DD0B72">
            <w:pPr>
              <w:autoSpaceDE w:val="0"/>
              <w:autoSpaceDN w:val="0"/>
              <w:jc w:val="center"/>
              <w:rPr>
                <w:sz w:val="20"/>
                <w:szCs w:val="20"/>
              </w:rPr>
            </w:pPr>
            <w:r w:rsidRPr="00DD0B72">
              <w:rPr>
                <w:sz w:val="20"/>
                <w:szCs w:val="20"/>
              </w:rPr>
              <w:t>23 - 40</w:t>
            </w:r>
          </w:p>
        </w:tc>
        <w:tc>
          <w:tcPr>
            <w:tcW w:w="1008" w:type="dxa"/>
            <w:tcBorders>
              <w:top w:val="nil"/>
              <w:left w:val="single" w:sz="4" w:space="0" w:color="auto"/>
              <w:bottom w:val="nil"/>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 xml:space="preserve">40 </w:t>
            </w:r>
            <w:r>
              <w:rPr>
                <w:sz w:val="20"/>
                <w:szCs w:val="20"/>
              </w:rPr>
              <w:t>–</w:t>
            </w:r>
            <w:r w:rsidRPr="00DD0B72">
              <w:rPr>
                <w:sz w:val="20"/>
                <w:szCs w:val="20"/>
              </w:rPr>
              <w:t xml:space="preserve"> 60</w:t>
            </w:r>
          </w:p>
        </w:tc>
        <w:tc>
          <w:tcPr>
            <w:tcW w:w="1008" w:type="dxa"/>
            <w:tcBorders>
              <w:top w:val="nil"/>
              <w:left w:val="nil"/>
              <w:bottom w:val="nil"/>
              <w:right w:val="nil"/>
            </w:tcBorders>
            <w:vAlign w:val="center"/>
          </w:tcPr>
          <w:p w:rsidR="00C76C80" w:rsidRPr="00DD0B72" w:rsidRDefault="00C76C80" w:rsidP="00DD0B72">
            <w:pPr>
              <w:autoSpaceDE w:val="0"/>
              <w:autoSpaceDN w:val="0"/>
              <w:jc w:val="center"/>
              <w:rPr>
                <w:sz w:val="20"/>
                <w:szCs w:val="20"/>
              </w:rPr>
            </w:pPr>
            <w:r w:rsidRPr="00DD0B72">
              <w:rPr>
                <w:sz w:val="20"/>
                <w:szCs w:val="20"/>
              </w:rPr>
              <w:t>60 - 77</w:t>
            </w:r>
          </w:p>
        </w:tc>
        <w:tc>
          <w:tcPr>
            <w:tcW w:w="1008" w:type="dxa"/>
            <w:tcBorders>
              <w:top w:val="nil"/>
              <w:left w:val="single" w:sz="4" w:space="0" w:color="auto"/>
              <w:bottom w:val="nil"/>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77 - 89</w:t>
            </w:r>
          </w:p>
        </w:tc>
        <w:tc>
          <w:tcPr>
            <w:tcW w:w="1008" w:type="dxa"/>
            <w:tcBorders>
              <w:top w:val="nil"/>
              <w:left w:val="nil"/>
              <w:bottom w:val="nil"/>
              <w:right w:val="nil"/>
            </w:tcBorders>
            <w:vAlign w:val="center"/>
          </w:tcPr>
          <w:p w:rsidR="00C76C80" w:rsidRPr="00DD0B72" w:rsidRDefault="00C76C80" w:rsidP="00DD0B72">
            <w:pPr>
              <w:autoSpaceDE w:val="0"/>
              <w:autoSpaceDN w:val="0"/>
              <w:jc w:val="center"/>
              <w:rPr>
                <w:sz w:val="20"/>
                <w:szCs w:val="20"/>
              </w:rPr>
            </w:pPr>
            <w:r w:rsidRPr="00DD0B72">
              <w:rPr>
                <w:sz w:val="20"/>
                <w:szCs w:val="20"/>
              </w:rPr>
              <w:t>89 - 96</w:t>
            </w:r>
          </w:p>
        </w:tc>
        <w:tc>
          <w:tcPr>
            <w:tcW w:w="1008" w:type="dxa"/>
            <w:tcBorders>
              <w:top w:val="nil"/>
              <w:left w:val="single" w:sz="4" w:space="0" w:color="auto"/>
              <w:bottom w:val="nil"/>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 xml:space="preserve">96 -99  </w:t>
            </w:r>
          </w:p>
        </w:tc>
      </w:tr>
      <w:tr w:rsidR="00C76C80" w:rsidRPr="00543391" w:rsidTr="006F3B32">
        <w:trPr>
          <w:trHeight w:hRule="exact" w:val="400"/>
        </w:trPr>
        <w:tc>
          <w:tcPr>
            <w:tcW w:w="1440" w:type="dxa"/>
            <w:tcBorders>
              <w:top w:val="single" w:sz="4" w:space="0" w:color="auto"/>
              <w:left w:val="single" w:sz="4" w:space="0" w:color="auto"/>
              <w:bottom w:val="nil"/>
              <w:right w:val="nil"/>
            </w:tcBorders>
            <w:vAlign w:val="center"/>
          </w:tcPr>
          <w:p w:rsidR="00C76C80" w:rsidRPr="00DD0B72" w:rsidRDefault="00C76C80" w:rsidP="00DD0B72">
            <w:pPr>
              <w:autoSpaceDE w:val="0"/>
              <w:autoSpaceDN w:val="0"/>
              <w:rPr>
                <w:sz w:val="20"/>
                <w:szCs w:val="20"/>
              </w:rPr>
            </w:pPr>
            <w:r w:rsidRPr="00DD0B72">
              <w:rPr>
                <w:sz w:val="20"/>
                <w:szCs w:val="20"/>
              </w:rPr>
              <w:t>Standard Score</w:t>
            </w:r>
          </w:p>
        </w:tc>
        <w:tc>
          <w:tcPr>
            <w:tcW w:w="1008" w:type="dxa"/>
            <w:tcBorders>
              <w:top w:val="single" w:sz="4" w:space="0" w:color="auto"/>
              <w:left w:val="single" w:sz="4" w:space="0" w:color="auto"/>
              <w:bottom w:val="nil"/>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 xml:space="preserve">     - 73</w:t>
            </w:r>
          </w:p>
        </w:tc>
        <w:tc>
          <w:tcPr>
            <w:tcW w:w="1008" w:type="dxa"/>
            <w:tcBorders>
              <w:top w:val="single" w:sz="4" w:space="0" w:color="auto"/>
              <w:left w:val="nil"/>
              <w:bottom w:val="nil"/>
              <w:right w:val="nil"/>
            </w:tcBorders>
            <w:vAlign w:val="center"/>
          </w:tcPr>
          <w:p w:rsidR="00C76C80" w:rsidRPr="00DD0B72" w:rsidRDefault="00C76C80" w:rsidP="00DD0B72">
            <w:pPr>
              <w:autoSpaceDE w:val="0"/>
              <w:autoSpaceDN w:val="0"/>
              <w:jc w:val="center"/>
              <w:rPr>
                <w:sz w:val="20"/>
                <w:szCs w:val="20"/>
              </w:rPr>
            </w:pPr>
            <w:r w:rsidRPr="00DD0B72">
              <w:rPr>
                <w:sz w:val="20"/>
                <w:szCs w:val="20"/>
              </w:rPr>
              <w:t>74 - 81</w:t>
            </w:r>
          </w:p>
        </w:tc>
        <w:tc>
          <w:tcPr>
            <w:tcW w:w="1008" w:type="dxa"/>
            <w:tcBorders>
              <w:top w:val="single" w:sz="4" w:space="0" w:color="auto"/>
              <w:left w:val="single" w:sz="4" w:space="0" w:color="auto"/>
              <w:bottom w:val="nil"/>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 xml:space="preserve">82 </w:t>
            </w:r>
            <w:r>
              <w:rPr>
                <w:sz w:val="20"/>
                <w:szCs w:val="20"/>
              </w:rPr>
              <w:t>–</w:t>
            </w:r>
            <w:r w:rsidRPr="00DD0B72">
              <w:rPr>
                <w:sz w:val="20"/>
                <w:szCs w:val="20"/>
              </w:rPr>
              <w:t xml:space="preserve"> 88</w:t>
            </w:r>
          </w:p>
        </w:tc>
        <w:tc>
          <w:tcPr>
            <w:tcW w:w="1008" w:type="dxa"/>
            <w:tcBorders>
              <w:top w:val="single" w:sz="4" w:space="0" w:color="auto"/>
              <w:left w:val="nil"/>
              <w:bottom w:val="nil"/>
              <w:right w:val="nil"/>
            </w:tcBorders>
            <w:vAlign w:val="center"/>
          </w:tcPr>
          <w:p w:rsidR="00C76C80" w:rsidRPr="00DD0B72" w:rsidRDefault="00C76C80" w:rsidP="00DD0B72">
            <w:pPr>
              <w:autoSpaceDE w:val="0"/>
              <w:autoSpaceDN w:val="0"/>
              <w:jc w:val="center"/>
              <w:rPr>
                <w:sz w:val="20"/>
                <w:szCs w:val="20"/>
              </w:rPr>
            </w:pPr>
            <w:r w:rsidRPr="00DD0B72">
              <w:rPr>
                <w:sz w:val="20"/>
                <w:szCs w:val="20"/>
              </w:rPr>
              <w:t>89 - 96</w:t>
            </w:r>
          </w:p>
        </w:tc>
        <w:tc>
          <w:tcPr>
            <w:tcW w:w="1008" w:type="dxa"/>
            <w:tcBorders>
              <w:top w:val="single" w:sz="4" w:space="0" w:color="auto"/>
              <w:left w:val="single" w:sz="4" w:space="0" w:color="auto"/>
              <w:bottom w:val="nil"/>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 xml:space="preserve">97 </w:t>
            </w:r>
            <w:r>
              <w:rPr>
                <w:sz w:val="20"/>
                <w:szCs w:val="20"/>
              </w:rPr>
              <w:t>–</w:t>
            </w:r>
            <w:r w:rsidRPr="00DD0B72">
              <w:rPr>
                <w:sz w:val="20"/>
                <w:szCs w:val="20"/>
              </w:rPr>
              <w:t xml:space="preserve"> 103</w:t>
            </w:r>
          </w:p>
        </w:tc>
        <w:tc>
          <w:tcPr>
            <w:tcW w:w="1008" w:type="dxa"/>
            <w:tcBorders>
              <w:top w:val="single" w:sz="4" w:space="0" w:color="auto"/>
              <w:left w:val="nil"/>
              <w:bottom w:val="nil"/>
              <w:right w:val="nil"/>
            </w:tcBorders>
            <w:vAlign w:val="center"/>
          </w:tcPr>
          <w:p w:rsidR="00C76C80" w:rsidRPr="00DD0B72" w:rsidRDefault="00C76C80" w:rsidP="00DD0B72">
            <w:pPr>
              <w:autoSpaceDE w:val="0"/>
              <w:autoSpaceDN w:val="0"/>
              <w:jc w:val="center"/>
              <w:rPr>
                <w:sz w:val="20"/>
                <w:szCs w:val="20"/>
              </w:rPr>
            </w:pPr>
            <w:r w:rsidRPr="00DD0B72">
              <w:rPr>
                <w:sz w:val="20"/>
                <w:szCs w:val="20"/>
              </w:rPr>
              <w:t>104 - 111</w:t>
            </w:r>
          </w:p>
        </w:tc>
        <w:tc>
          <w:tcPr>
            <w:tcW w:w="1008" w:type="dxa"/>
            <w:tcBorders>
              <w:top w:val="single" w:sz="4" w:space="0" w:color="auto"/>
              <w:left w:val="single" w:sz="4" w:space="0" w:color="auto"/>
              <w:bottom w:val="nil"/>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112- 118</w:t>
            </w:r>
          </w:p>
        </w:tc>
        <w:tc>
          <w:tcPr>
            <w:tcW w:w="1008" w:type="dxa"/>
            <w:tcBorders>
              <w:top w:val="single" w:sz="4" w:space="0" w:color="auto"/>
              <w:left w:val="nil"/>
              <w:bottom w:val="nil"/>
              <w:right w:val="nil"/>
            </w:tcBorders>
            <w:vAlign w:val="center"/>
          </w:tcPr>
          <w:p w:rsidR="00C76C80" w:rsidRPr="00DD0B72" w:rsidRDefault="00C76C80" w:rsidP="00DD0B72">
            <w:pPr>
              <w:autoSpaceDE w:val="0"/>
              <w:autoSpaceDN w:val="0"/>
              <w:jc w:val="center"/>
              <w:rPr>
                <w:sz w:val="20"/>
                <w:szCs w:val="20"/>
              </w:rPr>
            </w:pPr>
            <w:r w:rsidRPr="00DD0B72">
              <w:rPr>
                <w:sz w:val="20"/>
                <w:szCs w:val="20"/>
              </w:rPr>
              <w:t>119 - 126</w:t>
            </w:r>
          </w:p>
        </w:tc>
        <w:tc>
          <w:tcPr>
            <w:tcW w:w="1008" w:type="dxa"/>
            <w:tcBorders>
              <w:top w:val="single" w:sz="4" w:space="0" w:color="auto"/>
              <w:left w:val="single" w:sz="4" w:space="0" w:color="auto"/>
              <w:bottom w:val="nil"/>
              <w:right w:val="single" w:sz="4" w:space="0" w:color="auto"/>
            </w:tcBorders>
            <w:vAlign w:val="center"/>
          </w:tcPr>
          <w:p w:rsidR="00C76C80" w:rsidRPr="00DD0B72" w:rsidRDefault="00C76C80" w:rsidP="00DD0B72">
            <w:pPr>
              <w:autoSpaceDE w:val="0"/>
              <w:autoSpaceDN w:val="0"/>
              <w:rPr>
                <w:sz w:val="20"/>
                <w:szCs w:val="20"/>
              </w:rPr>
            </w:pPr>
            <w:r w:rsidRPr="00DD0B72">
              <w:rPr>
                <w:sz w:val="20"/>
                <w:szCs w:val="20"/>
              </w:rPr>
              <w:t xml:space="preserve"> 127 -  </w:t>
            </w:r>
          </w:p>
        </w:tc>
      </w:tr>
      <w:tr w:rsidR="00C76C80" w:rsidRPr="00543391" w:rsidTr="006F3B32">
        <w:trPr>
          <w:trHeight w:hRule="exact" w:val="400"/>
        </w:trPr>
        <w:tc>
          <w:tcPr>
            <w:tcW w:w="1440" w:type="dxa"/>
            <w:tcBorders>
              <w:top w:val="single" w:sz="4" w:space="0" w:color="auto"/>
              <w:left w:val="single" w:sz="4" w:space="0" w:color="auto"/>
              <w:bottom w:val="single" w:sz="4" w:space="0" w:color="auto"/>
              <w:right w:val="nil"/>
            </w:tcBorders>
            <w:vAlign w:val="center"/>
          </w:tcPr>
          <w:p w:rsidR="00C76C80" w:rsidRPr="00DD0B72" w:rsidRDefault="00C76C80" w:rsidP="00DD0B72">
            <w:pPr>
              <w:autoSpaceDE w:val="0"/>
              <w:autoSpaceDN w:val="0"/>
              <w:rPr>
                <w:sz w:val="20"/>
                <w:szCs w:val="20"/>
              </w:rPr>
            </w:pPr>
            <w:r w:rsidRPr="00DD0B72">
              <w:rPr>
                <w:sz w:val="20"/>
                <w:szCs w:val="20"/>
              </w:rPr>
              <w:t>Scaled Score</w:t>
            </w:r>
          </w:p>
        </w:tc>
        <w:tc>
          <w:tcPr>
            <w:tcW w:w="1008" w:type="dxa"/>
            <w:tcBorders>
              <w:top w:val="single" w:sz="4" w:space="0" w:color="auto"/>
              <w:left w:val="single" w:sz="4" w:space="0" w:color="auto"/>
              <w:bottom w:val="single" w:sz="4" w:space="0" w:color="auto"/>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 xml:space="preserve">1   -   4 </w:t>
            </w:r>
          </w:p>
        </w:tc>
        <w:tc>
          <w:tcPr>
            <w:tcW w:w="1008" w:type="dxa"/>
            <w:tcBorders>
              <w:top w:val="single" w:sz="4" w:space="0" w:color="auto"/>
              <w:left w:val="nil"/>
              <w:bottom w:val="single" w:sz="4" w:space="0" w:color="auto"/>
              <w:right w:val="nil"/>
            </w:tcBorders>
            <w:vAlign w:val="center"/>
          </w:tcPr>
          <w:p w:rsidR="00C76C80" w:rsidRPr="00DD0B72" w:rsidRDefault="00C76C80" w:rsidP="00DD0B72">
            <w:pPr>
              <w:autoSpaceDE w:val="0"/>
              <w:autoSpaceDN w:val="0"/>
              <w:rPr>
                <w:sz w:val="20"/>
                <w:szCs w:val="20"/>
              </w:rPr>
            </w:pPr>
            <w:r w:rsidRPr="00DD0B72">
              <w:rPr>
                <w:sz w:val="20"/>
                <w:szCs w:val="20"/>
              </w:rPr>
              <w:t xml:space="preserve">   5         6</w:t>
            </w:r>
          </w:p>
        </w:tc>
        <w:tc>
          <w:tcPr>
            <w:tcW w:w="1008" w:type="dxa"/>
            <w:tcBorders>
              <w:top w:val="single" w:sz="4" w:space="0" w:color="auto"/>
              <w:left w:val="single" w:sz="4" w:space="0" w:color="auto"/>
              <w:bottom w:val="single" w:sz="4" w:space="0" w:color="auto"/>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7</w:t>
            </w:r>
          </w:p>
        </w:tc>
        <w:tc>
          <w:tcPr>
            <w:tcW w:w="1008" w:type="dxa"/>
            <w:tcBorders>
              <w:top w:val="single" w:sz="4" w:space="0" w:color="auto"/>
              <w:left w:val="nil"/>
              <w:bottom w:val="single" w:sz="4" w:space="0" w:color="auto"/>
              <w:right w:val="nil"/>
            </w:tcBorders>
            <w:vAlign w:val="center"/>
          </w:tcPr>
          <w:p w:rsidR="00C76C80" w:rsidRPr="00DD0B72" w:rsidRDefault="00C76C80" w:rsidP="00DD0B72">
            <w:pPr>
              <w:autoSpaceDE w:val="0"/>
              <w:autoSpaceDN w:val="0"/>
              <w:rPr>
                <w:sz w:val="20"/>
                <w:szCs w:val="20"/>
              </w:rPr>
            </w:pPr>
            <w:r w:rsidRPr="00DD0B72">
              <w:rPr>
                <w:sz w:val="20"/>
                <w:szCs w:val="20"/>
              </w:rPr>
              <w:t xml:space="preserve">  8         9</w:t>
            </w:r>
          </w:p>
        </w:tc>
        <w:tc>
          <w:tcPr>
            <w:tcW w:w="1008" w:type="dxa"/>
            <w:tcBorders>
              <w:top w:val="single" w:sz="4" w:space="0" w:color="auto"/>
              <w:left w:val="single" w:sz="4" w:space="0" w:color="auto"/>
              <w:bottom w:val="single" w:sz="4" w:space="0" w:color="auto"/>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10</w:t>
            </w:r>
          </w:p>
        </w:tc>
        <w:tc>
          <w:tcPr>
            <w:tcW w:w="1008" w:type="dxa"/>
            <w:tcBorders>
              <w:top w:val="single" w:sz="4" w:space="0" w:color="auto"/>
              <w:left w:val="nil"/>
              <w:bottom w:val="single" w:sz="4" w:space="0" w:color="auto"/>
              <w:right w:val="nil"/>
            </w:tcBorders>
            <w:vAlign w:val="center"/>
          </w:tcPr>
          <w:p w:rsidR="00C76C80" w:rsidRPr="00DD0B72" w:rsidRDefault="00C76C80" w:rsidP="00DD0B72">
            <w:pPr>
              <w:autoSpaceDE w:val="0"/>
              <w:autoSpaceDN w:val="0"/>
              <w:rPr>
                <w:sz w:val="20"/>
                <w:szCs w:val="20"/>
              </w:rPr>
            </w:pPr>
            <w:r w:rsidRPr="00DD0B72">
              <w:rPr>
                <w:sz w:val="20"/>
                <w:szCs w:val="20"/>
              </w:rPr>
              <w:t xml:space="preserve"> 11        12</w:t>
            </w:r>
          </w:p>
        </w:tc>
        <w:tc>
          <w:tcPr>
            <w:tcW w:w="1008" w:type="dxa"/>
            <w:tcBorders>
              <w:top w:val="single" w:sz="4" w:space="0" w:color="auto"/>
              <w:left w:val="single" w:sz="4" w:space="0" w:color="auto"/>
              <w:bottom w:val="single" w:sz="4" w:space="0" w:color="auto"/>
              <w:right w:val="single" w:sz="4" w:space="0" w:color="auto"/>
            </w:tcBorders>
            <w:vAlign w:val="center"/>
          </w:tcPr>
          <w:p w:rsidR="00C76C80" w:rsidRPr="00DD0B72" w:rsidRDefault="00C76C80" w:rsidP="00DD0B72">
            <w:pPr>
              <w:autoSpaceDE w:val="0"/>
              <w:autoSpaceDN w:val="0"/>
              <w:jc w:val="center"/>
              <w:rPr>
                <w:sz w:val="20"/>
                <w:szCs w:val="20"/>
              </w:rPr>
            </w:pPr>
            <w:r w:rsidRPr="00DD0B72">
              <w:rPr>
                <w:sz w:val="20"/>
                <w:szCs w:val="20"/>
              </w:rPr>
              <w:t>13</w:t>
            </w:r>
          </w:p>
        </w:tc>
        <w:tc>
          <w:tcPr>
            <w:tcW w:w="1008" w:type="dxa"/>
            <w:tcBorders>
              <w:top w:val="single" w:sz="4" w:space="0" w:color="auto"/>
              <w:left w:val="nil"/>
              <w:bottom w:val="single" w:sz="4" w:space="0" w:color="auto"/>
              <w:right w:val="nil"/>
            </w:tcBorders>
            <w:vAlign w:val="center"/>
          </w:tcPr>
          <w:p w:rsidR="00C76C80" w:rsidRPr="00DD0B72" w:rsidRDefault="00C76C80" w:rsidP="00DD0B72">
            <w:pPr>
              <w:autoSpaceDE w:val="0"/>
              <w:autoSpaceDN w:val="0"/>
              <w:rPr>
                <w:sz w:val="20"/>
                <w:szCs w:val="20"/>
              </w:rPr>
            </w:pPr>
            <w:r w:rsidRPr="00DD0B72">
              <w:rPr>
                <w:sz w:val="20"/>
                <w:szCs w:val="20"/>
              </w:rPr>
              <w:t xml:space="preserve"> 14        15</w:t>
            </w:r>
          </w:p>
        </w:tc>
        <w:tc>
          <w:tcPr>
            <w:tcW w:w="1008" w:type="dxa"/>
            <w:tcBorders>
              <w:top w:val="single" w:sz="4" w:space="0" w:color="auto"/>
              <w:left w:val="single" w:sz="4" w:space="0" w:color="auto"/>
              <w:bottom w:val="single" w:sz="4" w:space="0" w:color="auto"/>
              <w:right w:val="single" w:sz="4" w:space="0" w:color="auto"/>
            </w:tcBorders>
            <w:vAlign w:val="center"/>
          </w:tcPr>
          <w:p w:rsidR="00C76C80" w:rsidRPr="00DD0B72" w:rsidRDefault="00C76C80" w:rsidP="00DD0B72">
            <w:pPr>
              <w:autoSpaceDE w:val="0"/>
              <w:autoSpaceDN w:val="0"/>
              <w:rPr>
                <w:sz w:val="20"/>
                <w:szCs w:val="20"/>
              </w:rPr>
            </w:pPr>
            <w:r w:rsidRPr="00DD0B72">
              <w:rPr>
                <w:sz w:val="20"/>
                <w:szCs w:val="20"/>
              </w:rPr>
              <w:t xml:space="preserve">  16  -  19 </w:t>
            </w:r>
          </w:p>
        </w:tc>
      </w:tr>
    </w:tbl>
    <w:p w:rsidR="00C76C80" w:rsidRDefault="00C76C80" w:rsidP="00DD0B72">
      <w:pPr>
        <w:autoSpaceDE w:val="0"/>
        <w:autoSpaceDN w:val="0"/>
        <w:rPr>
          <w:sz w:val="18"/>
          <w:szCs w:val="18"/>
        </w:rPr>
      </w:pPr>
    </w:p>
    <w:p w:rsidR="00C76C80" w:rsidRPr="00DD0B72" w:rsidRDefault="00C76C80" w:rsidP="00DD0B72">
      <w:pPr>
        <w:autoSpaceDE w:val="0"/>
        <w:autoSpaceDN w:val="0"/>
        <w:rPr>
          <w:sz w:val="20"/>
          <w:szCs w:val="20"/>
        </w:rPr>
      </w:pPr>
      <w:r w:rsidRPr="00DD0B72">
        <w:rPr>
          <w:sz w:val="18"/>
          <w:szCs w:val="18"/>
        </w:rPr>
        <w:t xml:space="preserve">Adapted from Willis, J. O. &amp; Dumont, R. P., </w:t>
      </w:r>
      <w:r w:rsidRPr="00DD0B72">
        <w:rPr>
          <w:i/>
          <w:iCs/>
          <w:sz w:val="18"/>
          <w:szCs w:val="18"/>
        </w:rPr>
        <w:t xml:space="preserve">Guide to identification of learning disabilities </w:t>
      </w:r>
      <w:r w:rsidRPr="00DD0B72">
        <w:rPr>
          <w:sz w:val="18"/>
          <w:szCs w:val="18"/>
        </w:rPr>
        <w:t>(1998 New York State ed.) (Acton, MA: Copley Custom Publishing, 1998, p. 26).  Also available at  http://alpha.fdu.edu/psychology/test_score_descriptions.htm.</w:t>
      </w:r>
    </w:p>
    <w:p w:rsidR="00C76C80" w:rsidRPr="00472B49" w:rsidRDefault="00C76C80" w:rsidP="00DD0B72">
      <w:pPr>
        <w:autoSpaceDE w:val="0"/>
        <w:autoSpaceDN w:val="0"/>
        <w:rPr>
          <w:sz w:val="20"/>
          <w:szCs w:val="20"/>
        </w:rPr>
      </w:pPr>
      <w:r w:rsidRPr="00DD0B72">
        <w:rPr>
          <w:b/>
          <w:bCs/>
          <w:szCs w:val="24"/>
        </w:rPr>
        <w:br w:type="page"/>
      </w:r>
    </w:p>
    <w:p w:rsidR="00C76C80" w:rsidRPr="006F3B32" w:rsidRDefault="00C76C80" w:rsidP="006F3B32">
      <w:pPr>
        <w:autoSpaceDE w:val="0"/>
        <w:autoSpaceDN w:val="0"/>
        <w:spacing w:after="120"/>
        <w:jc w:val="center"/>
        <w:rPr>
          <w:b/>
          <w:bCs/>
          <w:szCs w:val="24"/>
        </w:rPr>
      </w:pPr>
      <w:r>
        <w:rPr>
          <w:b/>
          <w:bCs/>
          <w:szCs w:val="24"/>
        </w:rPr>
        <w:t>PUBLISHERS' CLASSIFICATIONS OF SCORES ON TESTS TAKEN BY ECOMODINE</w:t>
      </w:r>
    </w:p>
    <w:p w:rsidR="00C76C80" w:rsidRPr="006F3B32" w:rsidRDefault="00C76C80" w:rsidP="006F3B32">
      <w:pPr>
        <w:autoSpaceDE w:val="0"/>
        <w:autoSpaceDN w:val="0"/>
        <w:spacing w:after="80"/>
        <w:rPr>
          <w:szCs w:val="24"/>
        </w:rPr>
      </w:pPr>
      <w:r w:rsidRPr="006F3B32">
        <w:rPr>
          <w:szCs w:val="24"/>
        </w:rPr>
        <w:t xml:space="preserve">When a new test is developed, it is </w:t>
      </w:r>
      <w:r w:rsidRPr="006F3B32">
        <w:rPr>
          <w:i/>
          <w:iCs/>
          <w:szCs w:val="24"/>
        </w:rPr>
        <w:t>normed</w:t>
      </w:r>
      <w:r w:rsidRPr="006F3B32">
        <w:rPr>
          <w:szCs w:val="24"/>
        </w:rPr>
        <w:t xml:space="preserve"> on a </w:t>
      </w:r>
      <w:r w:rsidRPr="006F3B32">
        <w:rPr>
          <w:i/>
          <w:iCs/>
          <w:szCs w:val="24"/>
        </w:rPr>
        <w:t>sample</w:t>
      </w:r>
      <w:r w:rsidRPr="006F3B32">
        <w:rPr>
          <w:szCs w:val="24"/>
        </w:rPr>
        <w:t xml:space="preserve"> of hundreds or thousands of people.  The sample should be like that for a good opinion poll: female and male, urban and rural, different parts of the country, different income levels, etc.  The scores from that norming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C76C80" w:rsidRPr="006F3B32" w:rsidRDefault="00C76C80" w:rsidP="006F3B32">
      <w:pPr>
        <w:autoSpaceDE w:val="0"/>
        <w:autoSpaceDN w:val="0"/>
        <w:spacing w:after="80"/>
        <w:rPr>
          <w:szCs w:val="24"/>
        </w:rPr>
      </w:pPr>
      <w:r w:rsidRPr="006F3B32">
        <w:rPr>
          <w:b/>
          <w:bCs/>
          <w:szCs w:val="24"/>
        </w:rPr>
        <w:t>PERCENTILE RANKS (PR)</w:t>
      </w:r>
      <w:r w:rsidRPr="006F3B32">
        <w:rPr>
          <w:szCs w:val="24"/>
        </w:rPr>
        <w:t xml:space="preserve"> simply state the percent of persons in the norming sample who scored the same as or lower than the student.  A percentile rank of 50 would be Average – as high as or higher than 50% and lower than the other 50% of the norming sample.  The middle half of scores falls between percentile ranks of 25 and 75.</w:t>
      </w:r>
    </w:p>
    <w:p w:rsidR="00C76C80" w:rsidRPr="006F3B32" w:rsidRDefault="00C76C80" w:rsidP="006F3B32">
      <w:pPr>
        <w:autoSpaceDE w:val="0"/>
        <w:autoSpaceDN w:val="0"/>
        <w:spacing w:after="80"/>
        <w:rPr>
          <w:sz w:val="20"/>
          <w:szCs w:val="20"/>
        </w:rPr>
      </w:pPr>
      <w:r w:rsidRPr="006F3B32">
        <w:rPr>
          <w:b/>
          <w:bCs/>
          <w:szCs w:val="24"/>
        </w:rPr>
        <w:t>STANDARD SCORES</w:t>
      </w:r>
      <w:r w:rsidRPr="006F3B32">
        <w:rPr>
          <w:szCs w:val="24"/>
        </w:rPr>
        <w:t xml:space="preserve"> ("quotients" on some tests) have an average (</w:t>
      </w:r>
      <w:r w:rsidRPr="006F3B32">
        <w:rPr>
          <w:i/>
          <w:iCs/>
          <w:szCs w:val="24"/>
        </w:rPr>
        <w:t xml:space="preserve">mean) </w:t>
      </w:r>
      <w:r w:rsidRPr="006F3B32">
        <w:rPr>
          <w:szCs w:val="24"/>
        </w:rPr>
        <w:t xml:space="preserve">of 100 and a </w:t>
      </w:r>
      <w:r w:rsidRPr="006F3B32">
        <w:rPr>
          <w:i/>
          <w:iCs/>
          <w:szCs w:val="24"/>
        </w:rPr>
        <w:t>standard deviation</w:t>
      </w:r>
      <w:r w:rsidRPr="006F3B32">
        <w:rPr>
          <w:szCs w:val="24"/>
        </w:rPr>
        <w:t xml:space="preserve"> of 15.  A standard score of 100 would also be at the 50</w:t>
      </w:r>
      <w:r w:rsidRPr="006F3B32">
        <w:rPr>
          <w:szCs w:val="24"/>
          <w:vertAlign w:val="superscript"/>
        </w:rPr>
        <w:t>th</w:t>
      </w:r>
      <w:r w:rsidRPr="006F3B32">
        <w:rPr>
          <w:szCs w:val="24"/>
        </w:rPr>
        <w:t xml:space="preserve"> percentile rank. The middle half of these standard scores falls between 90 and 110.</w:t>
      </w:r>
    </w:p>
    <w:p w:rsidR="00C76C80" w:rsidRPr="006F3B32" w:rsidRDefault="00C76C80" w:rsidP="006F3B32">
      <w:pPr>
        <w:autoSpaceDE w:val="0"/>
        <w:autoSpaceDN w:val="0"/>
        <w:spacing w:after="80"/>
        <w:rPr>
          <w:szCs w:val="24"/>
        </w:rPr>
      </w:pPr>
      <w:r w:rsidRPr="006F3B32">
        <w:rPr>
          <w:b/>
          <w:bCs/>
          <w:szCs w:val="24"/>
        </w:rPr>
        <w:t>SCALED SCORES</w:t>
      </w:r>
      <w:r w:rsidRPr="006F3B32">
        <w:rPr>
          <w:szCs w:val="24"/>
        </w:rPr>
        <w:t xml:space="preserve"> ("standard scores on some tests) are standard scores with an average (</w:t>
      </w:r>
      <w:r w:rsidRPr="006F3B32">
        <w:rPr>
          <w:i/>
          <w:iCs/>
          <w:szCs w:val="24"/>
        </w:rPr>
        <w:t xml:space="preserve">mean) </w:t>
      </w:r>
      <w:r w:rsidRPr="006F3B32">
        <w:rPr>
          <w:szCs w:val="24"/>
        </w:rPr>
        <w:t xml:space="preserve">of 10 and a </w:t>
      </w:r>
      <w:r w:rsidRPr="006F3B32">
        <w:rPr>
          <w:i/>
          <w:iCs/>
          <w:szCs w:val="24"/>
        </w:rPr>
        <w:t>standard deviation</w:t>
      </w:r>
      <w:r w:rsidRPr="006F3B32">
        <w:rPr>
          <w:szCs w:val="24"/>
        </w:rPr>
        <w:t xml:space="preserve"> of 3.  A scaled score of 10 would also be at the 50</w:t>
      </w:r>
      <w:r w:rsidRPr="006F3B32">
        <w:rPr>
          <w:szCs w:val="24"/>
          <w:vertAlign w:val="superscript"/>
        </w:rPr>
        <w:t>th</w:t>
      </w:r>
      <w:r w:rsidRPr="006F3B32">
        <w:rPr>
          <w:szCs w:val="24"/>
        </w:rPr>
        <w:t xml:space="preserve"> percentile rank.  The middle half of these standard scores falls between 8 and 12.</w:t>
      </w:r>
    </w:p>
    <w:p w:rsidR="00C76C80" w:rsidRDefault="00C76C80" w:rsidP="006F3B32">
      <w:pPr>
        <w:autoSpaceDE w:val="0"/>
        <w:autoSpaceDN w:val="0"/>
        <w:spacing w:after="120"/>
        <w:rPr>
          <w:szCs w:val="24"/>
        </w:rPr>
      </w:pPr>
      <w:r w:rsidRPr="006F3B32">
        <w:rPr>
          <w:b/>
          <w:bCs/>
          <w:szCs w:val="24"/>
        </w:rPr>
        <w:t xml:space="preserve">T SCORES </w:t>
      </w:r>
      <w:r w:rsidRPr="006F3B32">
        <w:rPr>
          <w:szCs w:val="24"/>
        </w:rPr>
        <w:t>have an average (</w:t>
      </w:r>
      <w:r w:rsidRPr="006F3B32">
        <w:rPr>
          <w:i/>
          <w:iCs/>
          <w:szCs w:val="24"/>
        </w:rPr>
        <w:t xml:space="preserve">mean) </w:t>
      </w:r>
      <w:r w:rsidRPr="006F3B32">
        <w:rPr>
          <w:szCs w:val="24"/>
        </w:rPr>
        <w:t xml:space="preserve">of 50 and a </w:t>
      </w:r>
      <w:r w:rsidRPr="006F3B32">
        <w:rPr>
          <w:i/>
          <w:iCs/>
          <w:szCs w:val="24"/>
        </w:rPr>
        <w:t>standard deviation</w:t>
      </w:r>
      <w:r w:rsidRPr="006F3B32">
        <w:rPr>
          <w:szCs w:val="24"/>
        </w:rPr>
        <w:t xml:space="preserve"> of 10.  A T score of 50 would be at the 50</w:t>
      </w:r>
      <w:r w:rsidRPr="006F3B32">
        <w:rPr>
          <w:szCs w:val="24"/>
          <w:vertAlign w:val="superscript"/>
        </w:rPr>
        <w:t>th</w:t>
      </w:r>
      <w:r w:rsidRPr="006F3B32">
        <w:rPr>
          <w:szCs w:val="24"/>
        </w:rPr>
        <w:t xml:space="preserve"> percentile rank.  The middle half of T scores falls between approximately 43 and 57.</w:t>
      </w:r>
    </w:p>
    <w:p w:rsidR="00C76C80" w:rsidRPr="006F3B32" w:rsidRDefault="00C76C80" w:rsidP="006F3B32">
      <w:pPr>
        <w:autoSpaceDE w:val="0"/>
        <w:autoSpaceDN w:val="0"/>
        <w:spacing w:after="120"/>
        <w:rPr>
          <w:szCs w:val="24"/>
        </w:rPr>
      </w:pPr>
    </w:p>
    <w:tbl>
      <w:tblPr>
        <w:tblW w:w="10512" w:type="dxa"/>
        <w:tblInd w:w="-72" w:type="dxa"/>
        <w:tblLayout w:type="fixed"/>
        <w:tblCellMar>
          <w:left w:w="0" w:type="dxa"/>
          <w:right w:w="0" w:type="dxa"/>
        </w:tblCellMar>
        <w:tblLook w:val="0000"/>
      </w:tblPr>
      <w:tblGrid>
        <w:gridCol w:w="1581"/>
        <w:gridCol w:w="576"/>
        <w:gridCol w:w="432"/>
        <w:gridCol w:w="144"/>
        <w:gridCol w:w="399"/>
        <w:gridCol w:w="627"/>
        <w:gridCol w:w="126"/>
        <w:gridCol w:w="57"/>
        <w:gridCol w:w="447"/>
        <w:gridCol w:w="453"/>
        <w:gridCol w:w="87"/>
        <w:gridCol w:w="109"/>
        <w:gridCol w:w="614"/>
        <w:gridCol w:w="900"/>
        <w:gridCol w:w="359"/>
        <w:gridCol w:w="145"/>
        <w:gridCol w:w="306"/>
        <w:gridCol w:w="269"/>
        <w:gridCol w:w="451"/>
        <w:gridCol w:w="90"/>
        <w:gridCol w:w="36"/>
        <w:gridCol w:w="774"/>
        <w:gridCol w:w="254"/>
        <w:gridCol w:w="124"/>
        <w:gridCol w:w="72"/>
        <w:gridCol w:w="540"/>
        <w:gridCol w:w="540"/>
      </w:tblGrid>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sz w:val="16"/>
                <w:szCs w:val="16"/>
              </w:rPr>
            </w:pPr>
          </w:p>
        </w:tc>
        <w:tc>
          <w:tcPr>
            <w:tcW w:w="1153"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2018"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       &amp;&amp;</w:t>
            </w: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sz w:val="16"/>
                <w:szCs w:val="16"/>
              </w:rPr>
              <w:t xml:space="preserve">          There are </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sz w:val="16"/>
                <w:szCs w:val="16"/>
              </w:rPr>
              <w:t xml:space="preserve">200 </w:t>
            </w:r>
            <w:r w:rsidRPr="006F3B32">
              <w:rPr>
                <w:b/>
                <w:bCs/>
                <w:sz w:val="16"/>
                <w:szCs w:val="16"/>
              </w:rPr>
              <w:t>&amp;</w:t>
            </w:r>
            <w:r w:rsidRPr="006F3B32">
              <w:rPr>
                <w:sz w:val="16"/>
                <w:szCs w:val="16"/>
              </w:rPr>
              <w:t>s.</w:t>
            </w:r>
          </w:p>
        </w:tc>
        <w:tc>
          <w:tcPr>
            <w:tcW w:w="1153"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2018"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sz w:val="16"/>
                <w:szCs w:val="16"/>
              </w:rPr>
              <w:t xml:space="preserve">          Each </w:t>
            </w:r>
            <w:r w:rsidRPr="006F3B32">
              <w:rPr>
                <w:b/>
                <w:bCs/>
                <w:sz w:val="16"/>
                <w:szCs w:val="16"/>
              </w:rPr>
              <w:t>&amp;&amp;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sz w:val="16"/>
                <w:szCs w:val="16"/>
              </w:rPr>
              <w:t>=  1%.</w:t>
            </w:r>
          </w:p>
        </w:tc>
        <w:tc>
          <w:tcPr>
            <w:tcW w:w="1153"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2018"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3" w:type="dxa"/>
            <w:gridSpan w:val="5"/>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&amp;&amp;   </w:t>
            </w:r>
          </w:p>
        </w:tc>
        <w:tc>
          <w:tcPr>
            <w:tcW w:w="2018"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3"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2018"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3"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2018"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w:t>
            </w:r>
          </w:p>
        </w:tc>
        <w:tc>
          <w:tcPr>
            <w:tcW w:w="1153"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2018"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 xml:space="preserve">&amp;&amp;&amp;&amp;&amp;&amp;     </w:t>
            </w:r>
          </w:p>
        </w:tc>
        <w:tc>
          <w:tcPr>
            <w:tcW w:w="1153"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2018"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3"/>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    &amp;   &amp;    &amp;  </w:t>
            </w:r>
          </w:p>
        </w:tc>
        <w:tc>
          <w:tcPr>
            <w:tcW w:w="1152" w:type="dxa"/>
            <w:gridSpan w:val="3"/>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3"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2018"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3"/>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   &amp;   &amp;    &amp;</w:t>
            </w:r>
          </w:p>
        </w:tc>
      </w:tr>
      <w:tr w:rsidR="00C76C80" w:rsidRPr="00543391" w:rsidTr="006F3B32">
        <w:tblPrEx>
          <w:tblCellMar>
            <w:left w:w="72" w:type="dxa"/>
            <w:right w:w="72" w:type="dxa"/>
          </w:tblCellMar>
        </w:tblPrEx>
        <w:trPr>
          <w:trHeight w:hRule="exact" w:val="120"/>
        </w:trPr>
        <w:tc>
          <w:tcPr>
            <w:tcW w:w="1581" w:type="dxa"/>
            <w:tcBorders>
              <w:top w:val="nil"/>
              <w:left w:val="nil"/>
              <w:bottom w:val="nil"/>
              <w:right w:val="nil"/>
            </w:tcBorders>
          </w:tcPr>
          <w:p w:rsidR="00C76C80" w:rsidRPr="006F3B32" w:rsidRDefault="00C76C80" w:rsidP="006F3B32">
            <w:pPr>
              <w:autoSpaceDE w:val="0"/>
              <w:autoSpaceDN w:val="0"/>
              <w:rPr>
                <w:sz w:val="18"/>
                <w:szCs w:val="18"/>
              </w:rPr>
            </w:pPr>
          </w:p>
        </w:tc>
        <w:tc>
          <w:tcPr>
            <w:tcW w:w="1152" w:type="dxa"/>
            <w:gridSpan w:val="3"/>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1153" w:type="dxa"/>
            <w:gridSpan w:val="5"/>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2018" w:type="dxa"/>
            <w:gridSpan w:val="4"/>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1152" w:type="dxa"/>
            <w:gridSpan w:val="5"/>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jc w:val="center"/>
              <w:rPr>
                <w:sz w:val="16"/>
                <w:szCs w:val="16"/>
              </w:rPr>
            </w:pP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spacing w:after="80"/>
              <w:rPr>
                <w:sz w:val="20"/>
                <w:szCs w:val="20"/>
              </w:rPr>
            </w:pPr>
            <w:r w:rsidRPr="006F3B32">
              <w:rPr>
                <w:sz w:val="20"/>
                <w:szCs w:val="20"/>
              </w:rPr>
              <w:t>Percent in each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2.2%</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6.7%</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16.1%</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50%</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16.1%</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6.7%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2.2%</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spacing w:after="80"/>
              <w:rPr>
                <w:sz w:val="20"/>
                <w:szCs w:val="20"/>
              </w:rPr>
            </w:pPr>
            <w:r w:rsidRPr="006F3B32">
              <w:rPr>
                <w:sz w:val="20"/>
                <w:szCs w:val="20"/>
              </w:rPr>
              <w:t>Standard Scores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69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70 – 79</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80 – 89</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90 – 109</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110 – 119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120 – 129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xml:space="preserve">130 – </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spacing w:after="80"/>
              <w:rPr>
                <w:sz w:val="20"/>
                <w:szCs w:val="20"/>
              </w:rPr>
            </w:pPr>
            <w:r w:rsidRPr="006F3B32">
              <w:rPr>
                <w:sz w:val="20"/>
                <w:szCs w:val="20"/>
              </w:rPr>
              <w:t>Scaled Scores</w:t>
            </w:r>
          </w:p>
        </w:tc>
        <w:tc>
          <w:tcPr>
            <w:tcW w:w="1008" w:type="dxa"/>
            <w:gridSpan w:val="2"/>
            <w:tcBorders>
              <w:top w:val="single" w:sz="4" w:space="0" w:color="auto"/>
              <w:left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1    2     3</w:t>
            </w:r>
          </w:p>
        </w:tc>
        <w:tc>
          <w:tcPr>
            <w:tcW w:w="1170" w:type="dxa"/>
            <w:gridSpan w:val="3"/>
            <w:tcBorders>
              <w:top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  4        5    </w:t>
            </w:r>
          </w:p>
        </w:tc>
        <w:tc>
          <w:tcPr>
            <w:tcW w:w="1170" w:type="dxa"/>
            <w:gridSpan w:val="5"/>
            <w:tcBorders>
              <w:top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 6        7</w:t>
            </w:r>
          </w:p>
        </w:tc>
        <w:tc>
          <w:tcPr>
            <w:tcW w:w="1982" w:type="dxa"/>
            <w:gridSpan w:val="4"/>
            <w:tcBorders>
              <w:top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 8       9      10       11</w:t>
            </w:r>
          </w:p>
        </w:tc>
        <w:tc>
          <w:tcPr>
            <w:tcW w:w="1171" w:type="dxa"/>
            <w:gridSpan w:val="4"/>
            <w:tcBorders>
              <w:top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 12      13</w:t>
            </w:r>
          </w:p>
        </w:tc>
        <w:tc>
          <w:tcPr>
            <w:tcW w:w="1154" w:type="dxa"/>
            <w:gridSpan w:val="4"/>
            <w:tcBorders>
              <w:top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 14      15</w:t>
            </w:r>
          </w:p>
        </w:tc>
        <w:tc>
          <w:tcPr>
            <w:tcW w:w="1276" w:type="dxa"/>
            <w:gridSpan w:val="4"/>
            <w:tcBorders>
              <w:top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16  17  18  19</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spacing w:after="80"/>
              <w:rPr>
                <w:sz w:val="20"/>
                <w:szCs w:val="20"/>
              </w:rPr>
            </w:pPr>
            <w:r w:rsidRPr="006F3B32">
              <w:rPr>
                <w:sz w:val="20"/>
                <w:szCs w:val="20"/>
              </w:rPr>
              <w:t>Percentile Ranks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02</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03 – 08</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09 – 24</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25 – 74</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75 – 90</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91 – 97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xml:space="preserve">98 – </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Wechsler </w:t>
            </w:r>
          </w:p>
          <w:p w:rsidR="00C76C80" w:rsidRPr="006F3B32" w:rsidRDefault="00C76C80" w:rsidP="006F3B32">
            <w:pPr>
              <w:autoSpaceDE w:val="0"/>
              <w:autoSpaceDN w:val="0"/>
              <w:rPr>
                <w:sz w:val="20"/>
                <w:szCs w:val="20"/>
              </w:rPr>
            </w:pPr>
            <w:r w:rsidRPr="006F3B32">
              <w:rPr>
                <w:sz w:val="20"/>
                <w:szCs w:val="20"/>
              </w:rPr>
              <w:t xml:space="preserve">Classification </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Extremely Low</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Borderline</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Low</w:t>
            </w:r>
          </w:p>
          <w:p w:rsidR="00C76C80" w:rsidRPr="006F3B32" w:rsidRDefault="00C76C80" w:rsidP="006F3B32">
            <w:pPr>
              <w:autoSpaceDE w:val="0"/>
              <w:autoSpaceDN w:val="0"/>
              <w:jc w:val="center"/>
              <w:rPr>
                <w:sz w:val="20"/>
                <w:szCs w:val="20"/>
              </w:rPr>
            </w:pPr>
            <w:r w:rsidRPr="006F3B32">
              <w:rPr>
                <w:sz w:val="20"/>
                <w:szCs w:val="20"/>
              </w:rPr>
              <w:t>Average</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Average</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High</w:t>
            </w:r>
          </w:p>
          <w:p w:rsidR="00C76C80" w:rsidRPr="006F3B32" w:rsidRDefault="00C76C80" w:rsidP="006F3B32">
            <w:pPr>
              <w:autoSpaceDE w:val="0"/>
              <w:autoSpaceDN w:val="0"/>
              <w:jc w:val="center"/>
              <w:rPr>
                <w:sz w:val="20"/>
                <w:szCs w:val="20"/>
              </w:rPr>
            </w:pPr>
            <w:r w:rsidRPr="006F3B32">
              <w:rPr>
                <w:sz w:val="20"/>
                <w:szCs w:val="20"/>
              </w:rPr>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Superior</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Very</w:t>
            </w:r>
          </w:p>
          <w:p w:rsidR="00C76C80" w:rsidRPr="006F3B32" w:rsidRDefault="00C76C80" w:rsidP="006F3B32">
            <w:pPr>
              <w:autoSpaceDE w:val="0"/>
              <w:autoSpaceDN w:val="0"/>
              <w:jc w:val="center"/>
              <w:rPr>
                <w:sz w:val="20"/>
                <w:szCs w:val="20"/>
              </w:rPr>
            </w:pPr>
            <w:r w:rsidRPr="006F3B32">
              <w:rPr>
                <w:sz w:val="20"/>
                <w:szCs w:val="20"/>
              </w:rPr>
              <w:t>Superior</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WIAT-III 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Very Low</w:t>
            </w:r>
          </w:p>
          <w:p w:rsidR="00C76C80" w:rsidRPr="006F3B32" w:rsidRDefault="00C76C80" w:rsidP="006F3B32">
            <w:pPr>
              <w:autoSpaceDE w:val="0"/>
              <w:autoSpaceDN w:val="0"/>
              <w:jc w:val="center"/>
              <w:rPr>
                <w:sz w:val="20"/>
                <w:szCs w:val="20"/>
              </w:rPr>
            </w:pPr>
            <w:r w:rsidRPr="006F3B32">
              <w:rPr>
                <w:sz w:val="20"/>
                <w:szCs w:val="20"/>
              </w:rPr>
              <w:t>&lt;55</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Low</w:t>
            </w:r>
          </w:p>
          <w:p w:rsidR="00C76C80" w:rsidRPr="006F3B32" w:rsidRDefault="00C76C80" w:rsidP="006F3B32">
            <w:pPr>
              <w:autoSpaceDE w:val="0"/>
              <w:autoSpaceDN w:val="0"/>
              <w:jc w:val="center"/>
              <w:rPr>
                <w:sz w:val="20"/>
                <w:szCs w:val="20"/>
              </w:rPr>
            </w:pPr>
            <w:r w:rsidRPr="006F3B32">
              <w:rPr>
                <w:sz w:val="20"/>
                <w:szCs w:val="20"/>
              </w:rPr>
              <w:t xml:space="preserve">55 – 69 </w:t>
            </w:r>
          </w:p>
        </w:tc>
        <w:tc>
          <w:tcPr>
            <w:tcW w:w="1656"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Below Average  70 – 84</w:t>
            </w:r>
          </w:p>
        </w:tc>
        <w:tc>
          <w:tcPr>
            <w:tcW w:w="3242" w:type="dxa"/>
            <w:gridSpan w:val="9"/>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Average</w:t>
            </w:r>
          </w:p>
          <w:p w:rsidR="00C76C80" w:rsidRPr="006F3B32" w:rsidRDefault="00C76C80" w:rsidP="006F3B32">
            <w:pPr>
              <w:autoSpaceDE w:val="0"/>
              <w:autoSpaceDN w:val="0"/>
              <w:jc w:val="center"/>
              <w:rPr>
                <w:sz w:val="20"/>
                <w:szCs w:val="20"/>
              </w:rPr>
            </w:pPr>
            <w:r w:rsidRPr="006F3B32">
              <w:rPr>
                <w:sz w:val="20"/>
                <w:szCs w:val="20"/>
              </w:rPr>
              <w:t>85 – 115</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Above Average</w:t>
            </w:r>
          </w:p>
          <w:p w:rsidR="00C76C80" w:rsidRPr="006F3B32" w:rsidRDefault="00C76C80" w:rsidP="006F3B32">
            <w:pPr>
              <w:autoSpaceDE w:val="0"/>
              <w:autoSpaceDN w:val="0"/>
              <w:jc w:val="center"/>
              <w:rPr>
                <w:sz w:val="20"/>
                <w:szCs w:val="20"/>
              </w:rPr>
            </w:pPr>
            <w:r w:rsidRPr="006F3B32">
              <w:rPr>
                <w:sz w:val="20"/>
                <w:szCs w:val="20"/>
              </w:rPr>
              <w:t>116 – 130</w:t>
            </w:r>
          </w:p>
        </w:tc>
        <w:tc>
          <w:tcPr>
            <w:tcW w:w="540"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6"/>
                <w:szCs w:val="20"/>
              </w:rPr>
            </w:pPr>
            <w:r w:rsidRPr="006F3B32">
              <w:rPr>
                <w:sz w:val="16"/>
                <w:szCs w:val="20"/>
              </w:rPr>
              <w:t>Super-ior</w:t>
            </w:r>
          </w:p>
          <w:p w:rsidR="00C76C80" w:rsidRPr="006F3B32" w:rsidRDefault="00C76C80" w:rsidP="006F3B32">
            <w:pPr>
              <w:autoSpaceDE w:val="0"/>
              <w:autoSpaceDN w:val="0"/>
              <w:jc w:val="center"/>
              <w:rPr>
                <w:sz w:val="20"/>
                <w:szCs w:val="20"/>
              </w:rPr>
            </w:pPr>
            <w:r w:rsidRPr="006F3B32">
              <w:rPr>
                <w:sz w:val="16"/>
                <w:szCs w:val="20"/>
              </w:rPr>
              <w:t>131-145</w:t>
            </w:r>
          </w:p>
        </w:tc>
        <w:tc>
          <w:tcPr>
            <w:tcW w:w="540"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16"/>
                <w:szCs w:val="20"/>
              </w:rPr>
              <w:t xml:space="preserve">Very Super-ior 146 </w:t>
            </w:r>
            <w:r w:rsidRPr="006F3B32">
              <w:rPr>
                <w:sz w:val="18"/>
                <w:szCs w:val="20"/>
              </w:rPr>
              <w:t xml:space="preserve">– </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Stanines</w:t>
            </w:r>
          </w:p>
        </w:tc>
        <w:tc>
          <w:tcPr>
            <w:tcW w:w="1551"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Very Low</w:t>
            </w:r>
          </w:p>
          <w:p w:rsidR="00C76C80" w:rsidRPr="006F3B32" w:rsidRDefault="00C76C80" w:rsidP="006F3B32">
            <w:pPr>
              <w:autoSpaceDE w:val="0"/>
              <w:autoSpaceDN w:val="0"/>
              <w:jc w:val="center"/>
              <w:rPr>
                <w:sz w:val="18"/>
                <w:szCs w:val="20"/>
              </w:rPr>
            </w:pPr>
            <w:r w:rsidRPr="006F3B32">
              <w:rPr>
                <w:sz w:val="18"/>
                <w:szCs w:val="20"/>
              </w:rPr>
              <w:t xml:space="preserve"> – 73 </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 xml:space="preserve">Low   </w:t>
            </w:r>
          </w:p>
          <w:p w:rsidR="00C76C80" w:rsidRPr="006F3B32" w:rsidRDefault="00C76C80" w:rsidP="006F3B32">
            <w:pPr>
              <w:autoSpaceDE w:val="0"/>
              <w:autoSpaceDN w:val="0"/>
              <w:jc w:val="center"/>
              <w:rPr>
                <w:sz w:val="18"/>
                <w:szCs w:val="20"/>
              </w:rPr>
            </w:pPr>
            <w:r w:rsidRPr="006F3B32">
              <w:rPr>
                <w:sz w:val="18"/>
                <w:szCs w:val="20"/>
              </w:rPr>
              <w:t xml:space="preserve">74 – 81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Below Average  82 - 88</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Low Average</w:t>
            </w:r>
          </w:p>
          <w:p w:rsidR="00C76C80" w:rsidRPr="006F3B32" w:rsidRDefault="00C76C80" w:rsidP="006F3B32">
            <w:pPr>
              <w:autoSpaceDE w:val="0"/>
              <w:autoSpaceDN w:val="0"/>
              <w:jc w:val="center"/>
              <w:rPr>
                <w:sz w:val="18"/>
                <w:szCs w:val="20"/>
              </w:rPr>
            </w:pPr>
            <w:r w:rsidRPr="006F3B32">
              <w:rPr>
                <w:sz w:val="18"/>
                <w:szCs w:val="20"/>
              </w:rPr>
              <w:t xml:space="preserve">89 – 96 </w:t>
            </w:r>
          </w:p>
        </w:tc>
        <w:tc>
          <w:tcPr>
            <w:tcW w:w="900"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Average</w:t>
            </w:r>
          </w:p>
          <w:p w:rsidR="00C76C80" w:rsidRPr="006F3B32" w:rsidRDefault="00C76C80" w:rsidP="006F3B32">
            <w:pPr>
              <w:autoSpaceDE w:val="0"/>
              <w:autoSpaceDN w:val="0"/>
              <w:jc w:val="center"/>
              <w:rPr>
                <w:sz w:val="18"/>
                <w:szCs w:val="20"/>
              </w:rPr>
            </w:pPr>
            <w:r w:rsidRPr="006F3B32">
              <w:rPr>
                <w:sz w:val="18"/>
                <w:szCs w:val="20"/>
              </w:rPr>
              <w:t xml:space="preserve">97 – 103 </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High Average</w:t>
            </w:r>
          </w:p>
          <w:p w:rsidR="00C76C80" w:rsidRPr="006F3B32" w:rsidRDefault="00C76C80" w:rsidP="006F3B32">
            <w:pPr>
              <w:autoSpaceDE w:val="0"/>
              <w:autoSpaceDN w:val="0"/>
              <w:jc w:val="center"/>
              <w:rPr>
                <w:sz w:val="18"/>
                <w:szCs w:val="20"/>
              </w:rPr>
            </w:pPr>
            <w:r w:rsidRPr="006F3B32">
              <w:rPr>
                <w:sz w:val="16"/>
                <w:szCs w:val="20"/>
              </w:rPr>
              <w:t>104 - 111</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 xml:space="preserve">Above Average </w:t>
            </w:r>
            <w:r w:rsidRPr="006F3B32">
              <w:rPr>
                <w:sz w:val="16"/>
                <w:szCs w:val="20"/>
              </w:rPr>
              <w:t>112 – 118</w:t>
            </w:r>
          </w:p>
        </w:tc>
        <w:tc>
          <w:tcPr>
            <w:tcW w:w="810" w:type="dxa"/>
            <w:gridSpan w:val="2"/>
            <w:tcBorders>
              <w:top w:val="single" w:sz="4" w:space="0" w:color="auto"/>
              <w:left w:val="single" w:sz="4" w:space="0" w:color="auto"/>
              <w:bottom w:val="single" w:sz="4" w:space="0" w:color="auto"/>
              <w:right w:val="single" w:sz="4" w:space="0" w:color="auto"/>
            </w:tcBorders>
            <w:noWrap/>
            <w:vAlign w:val="center"/>
          </w:tcPr>
          <w:p w:rsidR="00C76C80" w:rsidRPr="006F3B32" w:rsidRDefault="00C76C80" w:rsidP="006F3B32">
            <w:pPr>
              <w:autoSpaceDE w:val="0"/>
              <w:autoSpaceDN w:val="0"/>
              <w:jc w:val="center"/>
              <w:rPr>
                <w:sz w:val="18"/>
                <w:szCs w:val="20"/>
              </w:rPr>
            </w:pPr>
            <w:r w:rsidRPr="006F3B32">
              <w:rPr>
                <w:sz w:val="18"/>
                <w:szCs w:val="20"/>
              </w:rPr>
              <w:t>High</w:t>
            </w:r>
          </w:p>
          <w:p w:rsidR="00C76C80" w:rsidRPr="006F3B32" w:rsidRDefault="00C76C80" w:rsidP="006F3B32">
            <w:pPr>
              <w:autoSpaceDE w:val="0"/>
              <w:autoSpaceDN w:val="0"/>
              <w:jc w:val="center"/>
              <w:rPr>
                <w:sz w:val="18"/>
                <w:szCs w:val="20"/>
              </w:rPr>
            </w:pPr>
            <w:r w:rsidRPr="006F3B32">
              <w:rPr>
                <w:sz w:val="16"/>
                <w:szCs w:val="20"/>
              </w:rPr>
              <w:t xml:space="preserve">119 – 126 </w:t>
            </w:r>
          </w:p>
        </w:tc>
        <w:tc>
          <w:tcPr>
            <w:tcW w:w="1530"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Very High</w:t>
            </w:r>
          </w:p>
          <w:p w:rsidR="00C76C80" w:rsidRPr="006F3B32" w:rsidRDefault="00C76C80" w:rsidP="006F3B32">
            <w:pPr>
              <w:autoSpaceDE w:val="0"/>
              <w:autoSpaceDN w:val="0"/>
              <w:jc w:val="center"/>
              <w:rPr>
                <w:sz w:val="18"/>
                <w:szCs w:val="20"/>
              </w:rPr>
            </w:pPr>
            <w:r w:rsidRPr="006F3B32">
              <w:rPr>
                <w:sz w:val="18"/>
                <w:szCs w:val="20"/>
              </w:rPr>
              <w:t xml:space="preserve">127 – </w:t>
            </w:r>
          </w:p>
        </w:tc>
      </w:tr>
    </w:tbl>
    <w:p w:rsidR="00C76C80" w:rsidRPr="006F3B32" w:rsidRDefault="00C76C80" w:rsidP="006F3B32">
      <w:pPr>
        <w:autoSpaceDE w:val="0"/>
        <w:autoSpaceDN w:val="0"/>
        <w:spacing w:before="120" w:after="120"/>
        <w:rPr>
          <w:sz w:val="18"/>
          <w:szCs w:val="18"/>
        </w:rPr>
      </w:pPr>
      <w:r w:rsidRPr="006F3B32">
        <w:rPr>
          <w:sz w:val="18"/>
          <w:szCs w:val="18"/>
        </w:rPr>
        <w:t xml:space="preserve">Adapted from Willis, J. O. &amp; Dumont, R. P., </w:t>
      </w:r>
      <w:r w:rsidRPr="006F3B32">
        <w:rPr>
          <w:i/>
          <w:iCs/>
          <w:sz w:val="18"/>
          <w:szCs w:val="18"/>
        </w:rPr>
        <w:t xml:space="preserve">Guide to identification of learning disabilities </w:t>
      </w:r>
      <w:r w:rsidRPr="006F3B32">
        <w:rPr>
          <w:sz w:val="18"/>
          <w:szCs w:val="18"/>
        </w:rPr>
        <w:t>(1998 New York State ed.) (Acton, MA: Copley Custom Publishing, 1998, p. 27).  Also available at http://alpha.fdu.edu/psychology/test_score_descriptions.htm.</w:t>
      </w:r>
    </w:p>
    <w:p w:rsidR="00C76C80" w:rsidRDefault="00C76C80">
      <w:pPr>
        <w:rPr>
          <w:rFonts w:ascii="Verdana" w:hAnsi="Verdana" w:cs="Verdana"/>
          <w:sz w:val="20"/>
          <w:szCs w:val="20"/>
        </w:rPr>
      </w:pPr>
      <w:r>
        <w:rPr>
          <w:rFonts w:ascii="Verdana" w:hAnsi="Verdana" w:cs="Verdana"/>
          <w:sz w:val="20"/>
          <w:szCs w:val="20"/>
        </w:rPr>
        <w:br w:type="page"/>
      </w:r>
    </w:p>
    <w:p w:rsidR="00C76C80" w:rsidRDefault="00C76C80" w:rsidP="00862189">
      <w:pPr>
        <w:autoSpaceDE w:val="0"/>
        <w:autoSpaceDN w:val="0"/>
        <w:jc w:val="center"/>
        <w:rPr>
          <w:b/>
          <w:bCs/>
          <w:sz w:val="21"/>
          <w:szCs w:val="21"/>
        </w:rPr>
      </w:pPr>
    </w:p>
    <w:p w:rsidR="00C76C80" w:rsidRDefault="00C76C80" w:rsidP="00862189">
      <w:pPr>
        <w:autoSpaceDE w:val="0"/>
        <w:autoSpaceDN w:val="0"/>
        <w:jc w:val="center"/>
        <w:rPr>
          <w:b/>
          <w:bCs/>
          <w:sz w:val="21"/>
          <w:szCs w:val="21"/>
        </w:rPr>
      </w:pPr>
    </w:p>
    <w:p w:rsidR="00C76C80" w:rsidRPr="00894148" w:rsidRDefault="00C76C80" w:rsidP="00862189">
      <w:pPr>
        <w:autoSpaceDE w:val="0"/>
        <w:autoSpaceDN w:val="0"/>
        <w:jc w:val="center"/>
        <w:rPr>
          <w:b/>
          <w:bCs/>
          <w:szCs w:val="24"/>
        </w:rPr>
      </w:pPr>
      <w:r w:rsidRPr="00894148">
        <w:rPr>
          <w:b/>
          <w:bCs/>
          <w:szCs w:val="24"/>
        </w:rPr>
        <w:t>Option A</w:t>
      </w:r>
    </w:p>
    <w:p w:rsidR="00C76C80" w:rsidRDefault="00C76C80" w:rsidP="00862189">
      <w:pPr>
        <w:autoSpaceDE w:val="0"/>
        <w:autoSpaceDN w:val="0"/>
        <w:jc w:val="center"/>
        <w:rPr>
          <w:b/>
          <w:bCs/>
          <w:sz w:val="21"/>
          <w:szCs w:val="21"/>
        </w:rPr>
      </w:pPr>
    </w:p>
    <w:p w:rsidR="00C76C80" w:rsidRDefault="00C76C80" w:rsidP="00862189">
      <w:pPr>
        <w:autoSpaceDE w:val="0"/>
        <w:autoSpaceDN w:val="0"/>
        <w:jc w:val="center"/>
        <w:rPr>
          <w:b/>
          <w:bCs/>
          <w:sz w:val="21"/>
          <w:szCs w:val="21"/>
        </w:rPr>
      </w:pPr>
      <w:r>
        <w:rPr>
          <w:b/>
          <w:bCs/>
          <w:sz w:val="21"/>
          <w:szCs w:val="21"/>
        </w:rPr>
        <w:t xml:space="preserve">Ecomodine's </w:t>
      </w:r>
      <w:r w:rsidRPr="00472B49">
        <w:rPr>
          <w:b/>
          <w:bCs/>
          <w:sz w:val="21"/>
          <w:szCs w:val="21"/>
        </w:rPr>
        <w:t xml:space="preserve">Scores for her Age on </w:t>
      </w:r>
      <w:r>
        <w:rPr>
          <w:b/>
          <w:bCs/>
          <w:sz w:val="21"/>
          <w:szCs w:val="21"/>
        </w:rPr>
        <w:t>Tests of Working Memory, Verbal Ability, and Nonverbal Ability</w:t>
      </w:r>
    </w:p>
    <w:p w:rsidR="00C76C80" w:rsidRPr="00472B49" w:rsidRDefault="00C76C80" w:rsidP="00862189">
      <w:pPr>
        <w:autoSpaceDE w:val="0"/>
        <w:autoSpaceDN w:val="0"/>
        <w:spacing w:after="120"/>
        <w:jc w:val="center"/>
        <w:rPr>
          <w:b/>
          <w:bCs/>
          <w:sz w:val="21"/>
          <w:szCs w:val="21"/>
        </w:rPr>
      </w:pPr>
      <w:r>
        <w:rPr>
          <w:b/>
          <w:bCs/>
          <w:sz w:val="21"/>
          <w:szCs w:val="21"/>
        </w:rPr>
        <w:t>in Standard Scores, Percentile Ranks, and Test Publishers' Classifications</w:t>
      </w:r>
      <w:r w:rsidRPr="00233AB7">
        <w:rPr>
          <w:b/>
          <w:bCs/>
          <w:sz w:val="21"/>
          <w:szCs w:val="21"/>
          <w:vertAlign w:val="superscript"/>
        </w:rPr>
        <w:t>10</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320"/>
        <w:gridCol w:w="1017"/>
        <w:gridCol w:w="1071"/>
        <w:gridCol w:w="3600"/>
      </w:tblGrid>
      <w:tr w:rsidR="00C76C80" w:rsidRPr="00543391" w:rsidTr="00543391">
        <w:trPr>
          <w:jc w:val="center"/>
        </w:trPr>
        <w:tc>
          <w:tcPr>
            <w:tcW w:w="4320" w:type="dxa"/>
            <w:tcBorders>
              <w:top w:val="double" w:sz="4" w:space="0" w:color="auto"/>
              <w:bottom w:val="double" w:sz="4" w:space="0" w:color="auto"/>
            </w:tcBorders>
            <w:vAlign w:val="center"/>
          </w:tcPr>
          <w:p w:rsidR="00C76C80" w:rsidRPr="00543391" w:rsidRDefault="00C76C80" w:rsidP="00543391">
            <w:pPr>
              <w:jc w:val="center"/>
              <w:rPr>
                <w:b/>
                <w:bCs/>
                <w:sz w:val="20"/>
                <w:szCs w:val="20"/>
              </w:rPr>
            </w:pPr>
            <w:r w:rsidRPr="00543391">
              <w:rPr>
                <w:b/>
                <w:bCs/>
                <w:sz w:val="20"/>
                <w:szCs w:val="20"/>
              </w:rPr>
              <w:t>Test</w:t>
            </w:r>
          </w:p>
        </w:tc>
        <w:tc>
          <w:tcPr>
            <w:tcW w:w="1017" w:type="dxa"/>
            <w:tcBorders>
              <w:top w:val="double" w:sz="4" w:space="0" w:color="auto"/>
              <w:bottom w:val="double" w:sz="4" w:space="0" w:color="auto"/>
            </w:tcBorders>
            <w:vAlign w:val="center"/>
          </w:tcPr>
          <w:p w:rsidR="00C76C80" w:rsidRPr="00543391" w:rsidRDefault="00C76C80" w:rsidP="00543391">
            <w:pPr>
              <w:jc w:val="center"/>
              <w:rPr>
                <w:b/>
                <w:bCs/>
                <w:sz w:val="20"/>
                <w:szCs w:val="20"/>
              </w:rPr>
            </w:pPr>
            <w:r w:rsidRPr="00543391">
              <w:rPr>
                <w:b/>
                <w:bCs/>
                <w:sz w:val="20"/>
                <w:szCs w:val="20"/>
              </w:rPr>
              <w:t>Standard</w:t>
            </w:r>
          </w:p>
          <w:p w:rsidR="00C76C80" w:rsidRPr="00543391" w:rsidRDefault="00C76C80" w:rsidP="00543391">
            <w:pPr>
              <w:jc w:val="center"/>
              <w:rPr>
                <w:b/>
                <w:bCs/>
                <w:sz w:val="20"/>
                <w:szCs w:val="20"/>
              </w:rPr>
            </w:pPr>
            <w:r w:rsidRPr="00543391">
              <w:rPr>
                <w:b/>
                <w:bCs/>
                <w:sz w:val="20"/>
                <w:szCs w:val="20"/>
              </w:rPr>
              <w:t>Score</w:t>
            </w:r>
          </w:p>
        </w:tc>
        <w:tc>
          <w:tcPr>
            <w:tcW w:w="1071" w:type="dxa"/>
            <w:tcBorders>
              <w:top w:val="double" w:sz="4" w:space="0" w:color="auto"/>
              <w:bottom w:val="double" w:sz="4" w:space="0" w:color="auto"/>
            </w:tcBorders>
            <w:vAlign w:val="center"/>
          </w:tcPr>
          <w:p w:rsidR="00C76C80" w:rsidRPr="00543391" w:rsidRDefault="00C76C80" w:rsidP="00543391">
            <w:pPr>
              <w:jc w:val="center"/>
              <w:rPr>
                <w:b/>
                <w:bCs/>
                <w:sz w:val="20"/>
                <w:szCs w:val="20"/>
              </w:rPr>
            </w:pPr>
            <w:r w:rsidRPr="00543391">
              <w:rPr>
                <w:b/>
                <w:bCs/>
                <w:sz w:val="20"/>
                <w:szCs w:val="20"/>
              </w:rPr>
              <w:t>Percentile</w:t>
            </w:r>
          </w:p>
          <w:p w:rsidR="00C76C80" w:rsidRPr="00543391" w:rsidRDefault="00C76C80" w:rsidP="00543391">
            <w:pPr>
              <w:jc w:val="center"/>
              <w:rPr>
                <w:b/>
                <w:bCs/>
                <w:sz w:val="20"/>
                <w:szCs w:val="20"/>
              </w:rPr>
            </w:pPr>
            <w:r w:rsidRPr="00543391">
              <w:rPr>
                <w:b/>
                <w:bCs/>
                <w:sz w:val="20"/>
                <w:szCs w:val="20"/>
              </w:rPr>
              <w:t>Rank</w:t>
            </w:r>
            <w:r w:rsidRPr="00543391">
              <w:rPr>
                <w:rStyle w:val="FootnoteReference"/>
                <w:bCs/>
                <w:sz w:val="20"/>
                <w:szCs w:val="20"/>
              </w:rPr>
              <w:footnoteReference w:id="9"/>
            </w:r>
          </w:p>
        </w:tc>
        <w:tc>
          <w:tcPr>
            <w:tcW w:w="3600" w:type="dxa"/>
            <w:tcBorders>
              <w:top w:val="double" w:sz="4" w:space="0" w:color="auto"/>
              <w:bottom w:val="double" w:sz="4" w:space="0" w:color="auto"/>
            </w:tcBorders>
            <w:vAlign w:val="center"/>
          </w:tcPr>
          <w:p w:rsidR="00C76C80" w:rsidRPr="00543391" w:rsidRDefault="00C76C80" w:rsidP="00543391">
            <w:pPr>
              <w:jc w:val="center"/>
              <w:rPr>
                <w:b/>
                <w:bCs/>
                <w:sz w:val="20"/>
                <w:szCs w:val="20"/>
              </w:rPr>
            </w:pPr>
            <w:r w:rsidRPr="00543391">
              <w:rPr>
                <w:b/>
                <w:bCs/>
                <w:sz w:val="20"/>
                <w:szCs w:val="20"/>
              </w:rPr>
              <w:t>Publisher's</w:t>
            </w:r>
          </w:p>
          <w:p w:rsidR="00C76C80" w:rsidRPr="00543391" w:rsidRDefault="00C76C80" w:rsidP="00543391">
            <w:pPr>
              <w:jc w:val="center"/>
              <w:rPr>
                <w:b/>
                <w:bCs/>
                <w:sz w:val="20"/>
                <w:szCs w:val="20"/>
              </w:rPr>
            </w:pPr>
            <w:r w:rsidRPr="00543391">
              <w:rPr>
                <w:b/>
                <w:bCs/>
                <w:sz w:val="20"/>
                <w:szCs w:val="20"/>
              </w:rPr>
              <w:t>Classification</w:t>
            </w:r>
            <w:r w:rsidRPr="00543391">
              <w:rPr>
                <w:rStyle w:val="FootnoteReference"/>
                <w:bCs/>
                <w:sz w:val="20"/>
                <w:szCs w:val="20"/>
              </w:rPr>
              <w:footnoteReference w:id="10"/>
            </w:r>
          </w:p>
        </w:tc>
      </w:tr>
      <w:tr w:rsidR="00C76C80" w:rsidRPr="00543391" w:rsidTr="00543391">
        <w:trPr>
          <w:jc w:val="center"/>
        </w:trPr>
        <w:tc>
          <w:tcPr>
            <w:tcW w:w="4320" w:type="dxa"/>
            <w:tcBorders>
              <w:top w:val="double" w:sz="4" w:space="0" w:color="auto"/>
            </w:tcBorders>
          </w:tcPr>
          <w:p w:rsidR="00C76C80" w:rsidRPr="00543391" w:rsidRDefault="00C76C80" w:rsidP="00543391">
            <w:pPr>
              <w:jc w:val="center"/>
              <w:rPr>
                <w:b/>
                <w:bCs/>
                <w:sz w:val="20"/>
                <w:szCs w:val="20"/>
              </w:rPr>
            </w:pPr>
            <w:r w:rsidRPr="00543391">
              <w:rPr>
                <w:b/>
                <w:bCs/>
                <w:sz w:val="20"/>
                <w:szCs w:val="20"/>
              </w:rPr>
              <w:t>Working Memory Tests</w:t>
            </w:r>
          </w:p>
        </w:tc>
        <w:tc>
          <w:tcPr>
            <w:tcW w:w="1017" w:type="dxa"/>
            <w:tcBorders>
              <w:top w:val="double" w:sz="4" w:space="0" w:color="auto"/>
            </w:tcBorders>
          </w:tcPr>
          <w:p w:rsidR="00C76C80" w:rsidRPr="00543391" w:rsidRDefault="00C76C80" w:rsidP="00543391">
            <w:pPr>
              <w:jc w:val="center"/>
              <w:rPr>
                <w:bCs/>
                <w:sz w:val="20"/>
                <w:szCs w:val="20"/>
              </w:rPr>
            </w:pPr>
          </w:p>
        </w:tc>
        <w:tc>
          <w:tcPr>
            <w:tcW w:w="1071" w:type="dxa"/>
            <w:tcBorders>
              <w:top w:val="double" w:sz="4" w:space="0" w:color="auto"/>
            </w:tcBorders>
          </w:tcPr>
          <w:p w:rsidR="00C76C80" w:rsidRPr="00543391" w:rsidRDefault="00C76C80" w:rsidP="00543391">
            <w:pPr>
              <w:jc w:val="center"/>
              <w:rPr>
                <w:bCs/>
                <w:sz w:val="20"/>
                <w:szCs w:val="20"/>
              </w:rPr>
            </w:pPr>
          </w:p>
        </w:tc>
        <w:tc>
          <w:tcPr>
            <w:tcW w:w="3600" w:type="dxa"/>
            <w:tcBorders>
              <w:top w:val="double" w:sz="4" w:space="0" w:color="auto"/>
            </w:tcBorders>
          </w:tcPr>
          <w:p w:rsidR="00C76C80" w:rsidRPr="00543391" w:rsidRDefault="00C76C80">
            <w:pPr>
              <w:rPr>
                <w:bCs/>
                <w:sz w:val="20"/>
                <w:szCs w:val="20"/>
              </w:rPr>
            </w:pP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WISC-IV</w:t>
            </w:r>
            <w:r w:rsidRPr="00543391">
              <w:rPr>
                <w:bCs/>
                <w:sz w:val="20"/>
                <w:szCs w:val="20"/>
              </w:rPr>
              <w:t>: Working Memory Index</w:t>
            </w:r>
          </w:p>
        </w:tc>
        <w:tc>
          <w:tcPr>
            <w:tcW w:w="1017" w:type="dxa"/>
          </w:tcPr>
          <w:p w:rsidR="00C76C80" w:rsidRPr="00543391" w:rsidRDefault="00C76C80" w:rsidP="00543391">
            <w:pPr>
              <w:jc w:val="center"/>
              <w:rPr>
                <w:bCs/>
                <w:sz w:val="20"/>
                <w:szCs w:val="20"/>
              </w:rPr>
            </w:pPr>
            <w:r w:rsidRPr="00543391">
              <w:rPr>
                <w:bCs/>
                <w:sz w:val="20"/>
                <w:szCs w:val="20"/>
              </w:rPr>
              <w:t>110</w:t>
            </w:r>
          </w:p>
        </w:tc>
        <w:tc>
          <w:tcPr>
            <w:tcW w:w="1071" w:type="dxa"/>
          </w:tcPr>
          <w:p w:rsidR="00C76C80" w:rsidRPr="00543391" w:rsidRDefault="00C76C80" w:rsidP="00543391">
            <w:pPr>
              <w:jc w:val="center"/>
              <w:rPr>
                <w:bCs/>
                <w:sz w:val="20"/>
                <w:szCs w:val="20"/>
              </w:rPr>
            </w:pPr>
            <w:r w:rsidRPr="00543391">
              <w:rPr>
                <w:bCs/>
                <w:sz w:val="20"/>
                <w:szCs w:val="20"/>
              </w:rPr>
              <w:t>75</w:t>
            </w:r>
          </w:p>
        </w:tc>
        <w:tc>
          <w:tcPr>
            <w:tcW w:w="3600" w:type="dxa"/>
          </w:tcPr>
          <w:p w:rsidR="00C76C80" w:rsidRPr="00543391" w:rsidRDefault="00C76C80">
            <w:pPr>
              <w:rPr>
                <w:bCs/>
                <w:sz w:val="20"/>
                <w:szCs w:val="20"/>
              </w:rPr>
            </w:pPr>
            <w:r w:rsidRPr="00543391">
              <w:rPr>
                <w:bCs/>
                <w:sz w:val="20"/>
                <w:szCs w:val="20"/>
              </w:rPr>
              <w:t>High Average</w:t>
            </w: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DAS-II:</w:t>
            </w:r>
            <w:r w:rsidRPr="00543391">
              <w:rPr>
                <w:bCs/>
                <w:sz w:val="20"/>
                <w:szCs w:val="20"/>
              </w:rPr>
              <w:t xml:space="preserve"> Working Memory Cluster</w:t>
            </w:r>
          </w:p>
        </w:tc>
        <w:tc>
          <w:tcPr>
            <w:tcW w:w="1017" w:type="dxa"/>
          </w:tcPr>
          <w:p w:rsidR="00C76C80" w:rsidRPr="00543391" w:rsidRDefault="00C76C80" w:rsidP="00543391">
            <w:pPr>
              <w:jc w:val="center"/>
              <w:rPr>
                <w:bCs/>
                <w:sz w:val="20"/>
                <w:szCs w:val="20"/>
              </w:rPr>
            </w:pPr>
            <w:r w:rsidRPr="00543391">
              <w:rPr>
                <w:bCs/>
                <w:sz w:val="20"/>
                <w:szCs w:val="20"/>
              </w:rPr>
              <w:t>110</w:t>
            </w:r>
          </w:p>
        </w:tc>
        <w:tc>
          <w:tcPr>
            <w:tcW w:w="1071" w:type="dxa"/>
          </w:tcPr>
          <w:p w:rsidR="00C76C80" w:rsidRPr="00543391" w:rsidRDefault="00C76C80" w:rsidP="00543391">
            <w:pPr>
              <w:jc w:val="center"/>
              <w:rPr>
                <w:bCs/>
                <w:sz w:val="20"/>
                <w:szCs w:val="20"/>
              </w:rPr>
            </w:pPr>
            <w:r w:rsidRPr="00543391">
              <w:rPr>
                <w:bCs/>
                <w:sz w:val="20"/>
                <w:szCs w:val="20"/>
              </w:rPr>
              <w:t>75</w:t>
            </w:r>
          </w:p>
        </w:tc>
        <w:tc>
          <w:tcPr>
            <w:tcW w:w="3600" w:type="dxa"/>
          </w:tcPr>
          <w:p w:rsidR="00C76C80" w:rsidRPr="00543391" w:rsidRDefault="00C76C80">
            <w:pPr>
              <w:rPr>
                <w:bCs/>
                <w:sz w:val="20"/>
                <w:szCs w:val="20"/>
              </w:rPr>
            </w:pPr>
            <w:r w:rsidRPr="00543391">
              <w:rPr>
                <w:bCs/>
                <w:sz w:val="20"/>
                <w:szCs w:val="20"/>
              </w:rPr>
              <w:t>Above Average</w:t>
            </w: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WJ III</w:t>
            </w:r>
            <w:r w:rsidRPr="00543391">
              <w:rPr>
                <w:bCs/>
                <w:sz w:val="20"/>
                <w:szCs w:val="20"/>
              </w:rPr>
              <w:t>: Working Memory Cluster</w:t>
            </w:r>
          </w:p>
        </w:tc>
        <w:tc>
          <w:tcPr>
            <w:tcW w:w="1017" w:type="dxa"/>
          </w:tcPr>
          <w:p w:rsidR="00C76C80" w:rsidRPr="00543391" w:rsidRDefault="00C76C80" w:rsidP="00543391">
            <w:pPr>
              <w:jc w:val="center"/>
              <w:rPr>
                <w:bCs/>
                <w:sz w:val="20"/>
                <w:szCs w:val="20"/>
              </w:rPr>
            </w:pPr>
            <w:r w:rsidRPr="00543391">
              <w:rPr>
                <w:bCs/>
                <w:sz w:val="20"/>
                <w:szCs w:val="20"/>
              </w:rPr>
              <w:t>110</w:t>
            </w:r>
          </w:p>
        </w:tc>
        <w:tc>
          <w:tcPr>
            <w:tcW w:w="1071" w:type="dxa"/>
          </w:tcPr>
          <w:p w:rsidR="00C76C80" w:rsidRPr="00543391" w:rsidRDefault="00C76C80" w:rsidP="00543391">
            <w:pPr>
              <w:jc w:val="center"/>
              <w:rPr>
                <w:bCs/>
                <w:sz w:val="20"/>
                <w:szCs w:val="20"/>
              </w:rPr>
            </w:pPr>
            <w:r w:rsidRPr="00543391">
              <w:rPr>
                <w:bCs/>
                <w:sz w:val="20"/>
                <w:szCs w:val="20"/>
              </w:rPr>
              <w:t>75</w:t>
            </w:r>
          </w:p>
        </w:tc>
        <w:tc>
          <w:tcPr>
            <w:tcW w:w="3600" w:type="dxa"/>
          </w:tcPr>
          <w:p w:rsidR="00C76C80" w:rsidRPr="00543391" w:rsidRDefault="00C76C80">
            <w:pPr>
              <w:rPr>
                <w:bCs/>
                <w:sz w:val="20"/>
                <w:szCs w:val="20"/>
              </w:rPr>
            </w:pPr>
            <w:r w:rsidRPr="00543391">
              <w:rPr>
                <w:bCs/>
                <w:sz w:val="20"/>
                <w:szCs w:val="20"/>
              </w:rPr>
              <w:t>Average</w:t>
            </w: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WRAML2</w:t>
            </w:r>
            <w:r w:rsidRPr="00543391">
              <w:rPr>
                <w:bCs/>
                <w:sz w:val="20"/>
                <w:szCs w:val="20"/>
              </w:rPr>
              <w:t>: Working Memory</w:t>
            </w:r>
          </w:p>
        </w:tc>
        <w:tc>
          <w:tcPr>
            <w:tcW w:w="1017" w:type="dxa"/>
          </w:tcPr>
          <w:p w:rsidR="00C76C80" w:rsidRPr="00543391" w:rsidRDefault="00C76C80" w:rsidP="00543391">
            <w:pPr>
              <w:jc w:val="center"/>
              <w:rPr>
                <w:bCs/>
                <w:sz w:val="20"/>
                <w:szCs w:val="20"/>
              </w:rPr>
            </w:pPr>
            <w:r w:rsidRPr="00543391">
              <w:rPr>
                <w:bCs/>
                <w:sz w:val="20"/>
                <w:szCs w:val="20"/>
              </w:rPr>
              <w:t>110</w:t>
            </w:r>
          </w:p>
        </w:tc>
        <w:tc>
          <w:tcPr>
            <w:tcW w:w="1071" w:type="dxa"/>
          </w:tcPr>
          <w:p w:rsidR="00C76C80" w:rsidRPr="00543391" w:rsidRDefault="00C76C80" w:rsidP="00543391">
            <w:pPr>
              <w:jc w:val="center"/>
              <w:rPr>
                <w:bCs/>
                <w:sz w:val="20"/>
                <w:szCs w:val="20"/>
              </w:rPr>
            </w:pPr>
            <w:r w:rsidRPr="00543391">
              <w:rPr>
                <w:bCs/>
                <w:sz w:val="20"/>
                <w:szCs w:val="20"/>
              </w:rPr>
              <w:t>75</w:t>
            </w:r>
          </w:p>
        </w:tc>
        <w:tc>
          <w:tcPr>
            <w:tcW w:w="3600" w:type="dxa"/>
          </w:tcPr>
          <w:p w:rsidR="00C76C80" w:rsidRPr="00543391" w:rsidRDefault="00C76C80">
            <w:pPr>
              <w:rPr>
                <w:bCs/>
                <w:sz w:val="20"/>
                <w:szCs w:val="20"/>
              </w:rPr>
            </w:pPr>
            <w:r w:rsidRPr="00543391">
              <w:rPr>
                <w:bCs/>
                <w:sz w:val="20"/>
                <w:szCs w:val="20"/>
              </w:rPr>
              <w:t>(none provided in Manual)</w:t>
            </w:r>
          </w:p>
        </w:tc>
      </w:tr>
      <w:tr w:rsidR="00C76C80" w:rsidRPr="00543391" w:rsidTr="00543391">
        <w:trPr>
          <w:jc w:val="center"/>
        </w:trPr>
        <w:tc>
          <w:tcPr>
            <w:tcW w:w="4320" w:type="dxa"/>
            <w:tcBorders>
              <w:bottom w:val="double" w:sz="4" w:space="0" w:color="auto"/>
            </w:tcBorders>
          </w:tcPr>
          <w:p w:rsidR="00C76C80" w:rsidRPr="00543391" w:rsidRDefault="00C76C80">
            <w:pPr>
              <w:rPr>
                <w:bCs/>
                <w:sz w:val="20"/>
                <w:szCs w:val="20"/>
              </w:rPr>
            </w:pPr>
          </w:p>
        </w:tc>
        <w:tc>
          <w:tcPr>
            <w:tcW w:w="1017" w:type="dxa"/>
            <w:tcBorders>
              <w:bottom w:val="double" w:sz="4" w:space="0" w:color="auto"/>
            </w:tcBorders>
          </w:tcPr>
          <w:p w:rsidR="00C76C80" w:rsidRPr="00543391" w:rsidRDefault="00C76C80" w:rsidP="00543391">
            <w:pPr>
              <w:jc w:val="center"/>
              <w:rPr>
                <w:bCs/>
                <w:sz w:val="20"/>
                <w:szCs w:val="20"/>
              </w:rPr>
            </w:pPr>
          </w:p>
        </w:tc>
        <w:tc>
          <w:tcPr>
            <w:tcW w:w="1071" w:type="dxa"/>
            <w:tcBorders>
              <w:bottom w:val="double" w:sz="4" w:space="0" w:color="auto"/>
            </w:tcBorders>
          </w:tcPr>
          <w:p w:rsidR="00C76C80" w:rsidRPr="00543391" w:rsidRDefault="00C76C80" w:rsidP="00543391">
            <w:pPr>
              <w:jc w:val="center"/>
              <w:rPr>
                <w:bCs/>
                <w:sz w:val="20"/>
                <w:szCs w:val="20"/>
              </w:rPr>
            </w:pPr>
          </w:p>
        </w:tc>
        <w:tc>
          <w:tcPr>
            <w:tcW w:w="3600" w:type="dxa"/>
            <w:tcBorders>
              <w:bottom w:val="double" w:sz="4" w:space="0" w:color="auto"/>
            </w:tcBorders>
          </w:tcPr>
          <w:p w:rsidR="00C76C80" w:rsidRPr="00543391" w:rsidRDefault="00C76C80">
            <w:pPr>
              <w:rPr>
                <w:bCs/>
                <w:sz w:val="20"/>
                <w:szCs w:val="20"/>
              </w:rPr>
            </w:pPr>
          </w:p>
        </w:tc>
      </w:tr>
      <w:tr w:rsidR="00C76C80" w:rsidRPr="00543391" w:rsidTr="00543391">
        <w:trPr>
          <w:jc w:val="center"/>
        </w:trPr>
        <w:tc>
          <w:tcPr>
            <w:tcW w:w="4320" w:type="dxa"/>
            <w:tcBorders>
              <w:top w:val="double" w:sz="4" w:space="0" w:color="auto"/>
            </w:tcBorders>
          </w:tcPr>
          <w:p w:rsidR="00C76C80" w:rsidRPr="00543391" w:rsidRDefault="00C76C80" w:rsidP="00543391">
            <w:pPr>
              <w:jc w:val="center"/>
              <w:rPr>
                <w:b/>
                <w:bCs/>
                <w:sz w:val="20"/>
                <w:szCs w:val="20"/>
              </w:rPr>
            </w:pPr>
            <w:r w:rsidRPr="00543391">
              <w:rPr>
                <w:b/>
                <w:bCs/>
                <w:sz w:val="20"/>
                <w:szCs w:val="20"/>
              </w:rPr>
              <w:t>Verbal Ability Tests</w:t>
            </w:r>
          </w:p>
        </w:tc>
        <w:tc>
          <w:tcPr>
            <w:tcW w:w="1017" w:type="dxa"/>
            <w:tcBorders>
              <w:top w:val="double" w:sz="4" w:space="0" w:color="auto"/>
            </w:tcBorders>
          </w:tcPr>
          <w:p w:rsidR="00C76C80" w:rsidRPr="00543391" w:rsidRDefault="00C76C80" w:rsidP="00543391">
            <w:pPr>
              <w:jc w:val="center"/>
              <w:rPr>
                <w:bCs/>
                <w:sz w:val="20"/>
                <w:szCs w:val="20"/>
              </w:rPr>
            </w:pPr>
          </w:p>
        </w:tc>
        <w:tc>
          <w:tcPr>
            <w:tcW w:w="1071" w:type="dxa"/>
            <w:tcBorders>
              <w:top w:val="double" w:sz="4" w:space="0" w:color="auto"/>
            </w:tcBorders>
          </w:tcPr>
          <w:p w:rsidR="00C76C80" w:rsidRPr="00543391" w:rsidRDefault="00C76C80" w:rsidP="00543391">
            <w:pPr>
              <w:jc w:val="center"/>
              <w:rPr>
                <w:bCs/>
                <w:sz w:val="20"/>
                <w:szCs w:val="20"/>
              </w:rPr>
            </w:pPr>
          </w:p>
        </w:tc>
        <w:tc>
          <w:tcPr>
            <w:tcW w:w="3600" w:type="dxa"/>
            <w:tcBorders>
              <w:top w:val="double" w:sz="4" w:space="0" w:color="auto"/>
            </w:tcBorders>
          </w:tcPr>
          <w:p w:rsidR="00C76C80" w:rsidRPr="00543391" w:rsidRDefault="00C76C80">
            <w:pPr>
              <w:rPr>
                <w:bCs/>
                <w:sz w:val="20"/>
                <w:szCs w:val="20"/>
              </w:rPr>
            </w:pPr>
          </w:p>
        </w:tc>
      </w:tr>
      <w:tr w:rsidR="00C76C80" w:rsidRPr="00543391" w:rsidTr="00543391">
        <w:trPr>
          <w:jc w:val="center"/>
        </w:trPr>
        <w:tc>
          <w:tcPr>
            <w:tcW w:w="4320" w:type="dxa"/>
          </w:tcPr>
          <w:p w:rsidR="00C76C80" w:rsidRPr="00543391" w:rsidRDefault="00C76C80" w:rsidP="00301C9D">
            <w:pPr>
              <w:rPr>
                <w:bCs/>
                <w:sz w:val="20"/>
                <w:szCs w:val="20"/>
              </w:rPr>
            </w:pPr>
            <w:r w:rsidRPr="00543391">
              <w:rPr>
                <w:b/>
                <w:bCs/>
                <w:sz w:val="20"/>
                <w:szCs w:val="20"/>
              </w:rPr>
              <w:t>WISC-IV</w:t>
            </w:r>
            <w:r w:rsidRPr="00543391">
              <w:rPr>
                <w:bCs/>
                <w:sz w:val="20"/>
                <w:szCs w:val="20"/>
              </w:rPr>
              <w:t>: Verbal Comprehension</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Extremely Low</w:t>
            </w:r>
          </w:p>
        </w:tc>
      </w:tr>
      <w:tr w:rsidR="00C76C80" w:rsidRPr="00543391" w:rsidTr="00543391">
        <w:trPr>
          <w:jc w:val="center"/>
        </w:trPr>
        <w:tc>
          <w:tcPr>
            <w:tcW w:w="4320" w:type="dxa"/>
          </w:tcPr>
          <w:p w:rsidR="00C76C80" w:rsidRPr="00543391" w:rsidRDefault="00C76C80" w:rsidP="003A71BF">
            <w:pPr>
              <w:rPr>
                <w:bCs/>
                <w:sz w:val="20"/>
                <w:szCs w:val="20"/>
              </w:rPr>
            </w:pPr>
            <w:r w:rsidRPr="00543391">
              <w:rPr>
                <w:b/>
                <w:bCs/>
                <w:sz w:val="20"/>
                <w:szCs w:val="20"/>
              </w:rPr>
              <w:t>DAS-II:</w:t>
            </w:r>
            <w:r w:rsidRPr="00543391">
              <w:rPr>
                <w:bCs/>
                <w:sz w:val="20"/>
                <w:szCs w:val="20"/>
              </w:rPr>
              <w:t xml:space="preserve"> Verbal Ability Cluster</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Very Low</w:t>
            </w:r>
          </w:p>
        </w:tc>
      </w:tr>
      <w:tr w:rsidR="00C76C80" w:rsidRPr="00543391" w:rsidTr="00543391">
        <w:trPr>
          <w:jc w:val="center"/>
        </w:trPr>
        <w:tc>
          <w:tcPr>
            <w:tcW w:w="4320" w:type="dxa"/>
          </w:tcPr>
          <w:p w:rsidR="00C76C80" w:rsidRPr="00543391" w:rsidRDefault="00C76C80" w:rsidP="003A71BF">
            <w:pPr>
              <w:rPr>
                <w:bCs/>
                <w:sz w:val="20"/>
                <w:szCs w:val="20"/>
              </w:rPr>
            </w:pPr>
            <w:r w:rsidRPr="00543391">
              <w:rPr>
                <w:b/>
                <w:bCs/>
                <w:sz w:val="20"/>
                <w:szCs w:val="20"/>
              </w:rPr>
              <w:t>WJ III</w:t>
            </w:r>
            <w:r w:rsidRPr="00543391">
              <w:rPr>
                <w:bCs/>
                <w:sz w:val="20"/>
                <w:szCs w:val="20"/>
              </w:rPr>
              <w:t>: Verbal Ability Cluster</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Very Low</w:t>
            </w:r>
          </w:p>
        </w:tc>
      </w:tr>
      <w:tr w:rsidR="00C76C80" w:rsidRPr="00543391" w:rsidTr="00543391">
        <w:trPr>
          <w:jc w:val="center"/>
        </w:trPr>
        <w:tc>
          <w:tcPr>
            <w:tcW w:w="4320" w:type="dxa"/>
          </w:tcPr>
          <w:p w:rsidR="00C76C80" w:rsidRPr="00543391" w:rsidRDefault="00C76C80" w:rsidP="000E5F69">
            <w:pPr>
              <w:rPr>
                <w:bCs/>
                <w:sz w:val="20"/>
                <w:szCs w:val="20"/>
              </w:rPr>
            </w:pPr>
            <w:r w:rsidRPr="00543391">
              <w:rPr>
                <w:b/>
                <w:bCs/>
                <w:sz w:val="20"/>
                <w:szCs w:val="20"/>
              </w:rPr>
              <w:t>KABC-II</w:t>
            </w:r>
            <w:r w:rsidRPr="00543391">
              <w:rPr>
                <w:bCs/>
                <w:sz w:val="20"/>
                <w:szCs w:val="20"/>
              </w:rPr>
              <w:t>: Gc Scale</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Lower Extreme</w:t>
            </w:r>
          </w:p>
        </w:tc>
      </w:tr>
      <w:tr w:rsidR="00C76C80" w:rsidRPr="00543391" w:rsidTr="00543391">
        <w:trPr>
          <w:jc w:val="center"/>
        </w:trPr>
        <w:tc>
          <w:tcPr>
            <w:tcW w:w="4320" w:type="dxa"/>
          </w:tcPr>
          <w:p w:rsidR="00C76C80" w:rsidRPr="00543391" w:rsidRDefault="00C76C80" w:rsidP="000E5F69">
            <w:pPr>
              <w:rPr>
                <w:bCs/>
                <w:sz w:val="20"/>
                <w:szCs w:val="20"/>
              </w:rPr>
            </w:pPr>
            <w:r w:rsidRPr="00543391">
              <w:rPr>
                <w:b/>
                <w:bCs/>
                <w:sz w:val="20"/>
                <w:szCs w:val="20"/>
              </w:rPr>
              <w:t>WRAML2</w:t>
            </w:r>
            <w:r w:rsidRPr="00543391">
              <w:rPr>
                <w:bCs/>
                <w:sz w:val="20"/>
                <w:szCs w:val="20"/>
              </w:rPr>
              <w:t>: Verbal Memory</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(none provided in Manual)</w:t>
            </w: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RIAS</w:t>
            </w:r>
            <w:r w:rsidRPr="00543391">
              <w:rPr>
                <w:bCs/>
                <w:sz w:val="20"/>
                <w:szCs w:val="20"/>
              </w:rPr>
              <w:t>: Verbal Index (VIX)</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Significantly Below Average</w:t>
            </w: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KTEA-II</w:t>
            </w:r>
            <w:r w:rsidRPr="00543391">
              <w:rPr>
                <w:bCs/>
                <w:sz w:val="20"/>
                <w:szCs w:val="20"/>
              </w:rPr>
              <w:t>: Oral Language Composite</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Lower Extreme</w:t>
            </w: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WIAT-III</w:t>
            </w:r>
            <w:r w:rsidRPr="00543391">
              <w:rPr>
                <w:bCs/>
                <w:sz w:val="20"/>
                <w:szCs w:val="20"/>
              </w:rPr>
              <w:t>: Oral Language Composite</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Low</w:t>
            </w: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TOAL-4</w:t>
            </w:r>
            <w:r w:rsidRPr="00543391">
              <w:rPr>
                <w:bCs/>
                <w:sz w:val="20"/>
                <w:szCs w:val="20"/>
              </w:rPr>
              <w:t>: General Language Composite</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Very Poor</w:t>
            </w: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OWLS-II</w:t>
            </w:r>
            <w:r w:rsidRPr="00543391">
              <w:rPr>
                <w:bCs/>
                <w:sz w:val="20"/>
                <w:szCs w:val="20"/>
              </w:rPr>
              <w:t>: Listening Comprehension</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Deficient</w:t>
            </w: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SB5</w:t>
            </w:r>
            <w:r w:rsidRPr="00543391">
              <w:rPr>
                <w:bCs/>
                <w:sz w:val="20"/>
                <w:szCs w:val="20"/>
              </w:rPr>
              <w:t>: Verbal IQ</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Mildly Impaired</w:t>
            </w:r>
          </w:p>
        </w:tc>
      </w:tr>
      <w:tr w:rsidR="00C76C80" w:rsidRPr="00543391" w:rsidTr="00543391">
        <w:trPr>
          <w:jc w:val="center"/>
        </w:trPr>
        <w:tc>
          <w:tcPr>
            <w:tcW w:w="4320" w:type="dxa"/>
          </w:tcPr>
          <w:p w:rsidR="00C76C80" w:rsidRPr="00543391" w:rsidRDefault="00C76C80">
            <w:pPr>
              <w:rPr>
                <w:bCs/>
                <w:sz w:val="20"/>
                <w:szCs w:val="20"/>
              </w:rPr>
            </w:pPr>
            <w:r w:rsidRPr="00543391">
              <w:rPr>
                <w:b/>
                <w:bCs/>
                <w:sz w:val="20"/>
                <w:szCs w:val="20"/>
              </w:rPr>
              <w:t>BBCS-3</w:t>
            </w:r>
            <w:r w:rsidRPr="00543391">
              <w:rPr>
                <w:bCs/>
                <w:sz w:val="20"/>
                <w:szCs w:val="20"/>
              </w:rPr>
              <w:t>: Receptive Composite</w:t>
            </w:r>
          </w:p>
        </w:tc>
        <w:tc>
          <w:tcPr>
            <w:tcW w:w="1017" w:type="dxa"/>
          </w:tcPr>
          <w:p w:rsidR="00C76C80" w:rsidRPr="00543391" w:rsidRDefault="00C76C80" w:rsidP="00543391">
            <w:pPr>
              <w:jc w:val="center"/>
              <w:rPr>
                <w:bCs/>
                <w:sz w:val="20"/>
                <w:szCs w:val="20"/>
              </w:rPr>
            </w:pPr>
            <w:r w:rsidRPr="00543391">
              <w:rPr>
                <w:bCs/>
                <w:sz w:val="20"/>
                <w:szCs w:val="20"/>
              </w:rPr>
              <w:t xml:space="preserve">  65</w:t>
            </w:r>
          </w:p>
        </w:tc>
        <w:tc>
          <w:tcPr>
            <w:tcW w:w="1071" w:type="dxa"/>
          </w:tcPr>
          <w:p w:rsidR="00C76C80" w:rsidRPr="00543391" w:rsidRDefault="00C76C80" w:rsidP="00543391">
            <w:pPr>
              <w:jc w:val="center"/>
              <w:rPr>
                <w:bCs/>
                <w:sz w:val="20"/>
                <w:szCs w:val="20"/>
              </w:rPr>
            </w:pPr>
            <w:r w:rsidRPr="00543391">
              <w:rPr>
                <w:bCs/>
                <w:sz w:val="20"/>
                <w:szCs w:val="20"/>
              </w:rPr>
              <w:t>01</w:t>
            </w:r>
          </w:p>
        </w:tc>
        <w:tc>
          <w:tcPr>
            <w:tcW w:w="3600" w:type="dxa"/>
          </w:tcPr>
          <w:p w:rsidR="00C76C80" w:rsidRPr="00543391" w:rsidRDefault="00C76C80">
            <w:pPr>
              <w:rPr>
                <w:bCs/>
                <w:sz w:val="20"/>
                <w:szCs w:val="20"/>
              </w:rPr>
            </w:pPr>
            <w:r w:rsidRPr="00543391">
              <w:rPr>
                <w:bCs/>
                <w:sz w:val="20"/>
                <w:szCs w:val="20"/>
              </w:rPr>
              <w:t>Very Delayed</w:t>
            </w:r>
          </w:p>
        </w:tc>
      </w:tr>
      <w:tr w:rsidR="00C76C80" w:rsidRPr="00543391" w:rsidTr="00543391">
        <w:trPr>
          <w:jc w:val="center"/>
        </w:trPr>
        <w:tc>
          <w:tcPr>
            <w:tcW w:w="4320" w:type="dxa"/>
            <w:tcBorders>
              <w:bottom w:val="double" w:sz="4" w:space="0" w:color="auto"/>
            </w:tcBorders>
          </w:tcPr>
          <w:p w:rsidR="00C76C80" w:rsidRPr="00543391" w:rsidRDefault="00C76C80">
            <w:pPr>
              <w:rPr>
                <w:b/>
                <w:bCs/>
                <w:sz w:val="20"/>
                <w:szCs w:val="20"/>
              </w:rPr>
            </w:pPr>
          </w:p>
        </w:tc>
        <w:tc>
          <w:tcPr>
            <w:tcW w:w="1017" w:type="dxa"/>
            <w:tcBorders>
              <w:bottom w:val="double" w:sz="4" w:space="0" w:color="auto"/>
            </w:tcBorders>
          </w:tcPr>
          <w:p w:rsidR="00C76C80" w:rsidRPr="00543391" w:rsidRDefault="00C76C80" w:rsidP="00543391">
            <w:pPr>
              <w:jc w:val="center"/>
              <w:rPr>
                <w:bCs/>
                <w:sz w:val="20"/>
                <w:szCs w:val="20"/>
              </w:rPr>
            </w:pPr>
          </w:p>
        </w:tc>
        <w:tc>
          <w:tcPr>
            <w:tcW w:w="1071" w:type="dxa"/>
            <w:tcBorders>
              <w:bottom w:val="double" w:sz="4" w:space="0" w:color="auto"/>
            </w:tcBorders>
          </w:tcPr>
          <w:p w:rsidR="00C76C80" w:rsidRPr="00543391" w:rsidRDefault="00C76C80" w:rsidP="00543391">
            <w:pPr>
              <w:jc w:val="center"/>
              <w:rPr>
                <w:bCs/>
                <w:sz w:val="20"/>
                <w:szCs w:val="20"/>
              </w:rPr>
            </w:pPr>
          </w:p>
        </w:tc>
        <w:tc>
          <w:tcPr>
            <w:tcW w:w="3600" w:type="dxa"/>
            <w:tcBorders>
              <w:bottom w:val="double" w:sz="4" w:space="0" w:color="auto"/>
            </w:tcBorders>
          </w:tcPr>
          <w:p w:rsidR="00C76C80" w:rsidRPr="00543391" w:rsidRDefault="00C76C80">
            <w:pPr>
              <w:rPr>
                <w:bCs/>
                <w:sz w:val="20"/>
                <w:szCs w:val="20"/>
              </w:rPr>
            </w:pPr>
          </w:p>
        </w:tc>
      </w:tr>
      <w:tr w:rsidR="00C76C80" w:rsidRPr="00543391" w:rsidTr="00543391">
        <w:trPr>
          <w:jc w:val="center"/>
        </w:trPr>
        <w:tc>
          <w:tcPr>
            <w:tcW w:w="4320" w:type="dxa"/>
            <w:tcBorders>
              <w:top w:val="double" w:sz="4" w:space="0" w:color="auto"/>
            </w:tcBorders>
          </w:tcPr>
          <w:p w:rsidR="00C76C80" w:rsidRPr="00543391" w:rsidRDefault="00C76C80" w:rsidP="00543391">
            <w:pPr>
              <w:jc w:val="center"/>
              <w:rPr>
                <w:b/>
                <w:bCs/>
                <w:sz w:val="20"/>
                <w:szCs w:val="20"/>
              </w:rPr>
            </w:pPr>
            <w:r w:rsidRPr="00543391">
              <w:rPr>
                <w:b/>
                <w:bCs/>
                <w:sz w:val="20"/>
                <w:szCs w:val="20"/>
              </w:rPr>
              <w:t>Nonverbal Ability Tests</w:t>
            </w:r>
          </w:p>
        </w:tc>
        <w:tc>
          <w:tcPr>
            <w:tcW w:w="1017" w:type="dxa"/>
            <w:tcBorders>
              <w:top w:val="double" w:sz="4" w:space="0" w:color="auto"/>
            </w:tcBorders>
          </w:tcPr>
          <w:p w:rsidR="00C76C80" w:rsidRPr="00543391" w:rsidRDefault="00C76C80" w:rsidP="00543391">
            <w:pPr>
              <w:jc w:val="center"/>
              <w:rPr>
                <w:bCs/>
                <w:sz w:val="20"/>
                <w:szCs w:val="20"/>
              </w:rPr>
            </w:pPr>
          </w:p>
        </w:tc>
        <w:tc>
          <w:tcPr>
            <w:tcW w:w="1071" w:type="dxa"/>
            <w:tcBorders>
              <w:top w:val="double" w:sz="4" w:space="0" w:color="auto"/>
            </w:tcBorders>
          </w:tcPr>
          <w:p w:rsidR="00C76C80" w:rsidRPr="00543391" w:rsidRDefault="00C76C80" w:rsidP="00543391">
            <w:pPr>
              <w:jc w:val="center"/>
              <w:rPr>
                <w:bCs/>
                <w:sz w:val="20"/>
                <w:szCs w:val="20"/>
              </w:rPr>
            </w:pPr>
          </w:p>
        </w:tc>
        <w:tc>
          <w:tcPr>
            <w:tcW w:w="3600" w:type="dxa"/>
            <w:tcBorders>
              <w:top w:val="double" w:sz="4" w:space="0" w:color="auto"/>
            </w:tcBorders>
          </w:tcPr>
          <w:p w:rsidR="00C76C80" w:rsidRPr="00543391" w:rsidRDefault="00C76C80">
            <w:pPr>
              <w:rPr>
                <w:bCs/>
                <w:sz w:val="20"/>
                <w:szCs w:val="20"/>
              </w:rPr>
            </w:pPr>
          </w:p>
        </w:tc>
      </w:tr>
      <w:tr w:rsidR="00C76C80" w:rsidRPr="00543391" w:rsidTr="00543391">
        <w:trPr>
          <w:jc w:val="center"/>
        </w:trPr>
        <w:tc>
          <w:tcPr>
            <w:tcW w:w="4320" w:type="dxa"/>
          </w:tcPr>
          <w:p w:rsidR="00C76C80" w:rsidRPr="00543391" w:rsidRDefault="00C76C80" w:rsidP="003128D2">
            <w:pPr>
              <w:rPr>
                <w:bCs/>
                <w:sz w:val="20"/>
                <w:szCs w:val="20"/>
              </w:rPr>
            </w:pPr>
            <w:r w:rsidRPr="00543391">
              <w:rPr>
                <w:b/>
                <w:bCs/>
                <w:sz w:val="20"/>
                <w:szCs w:val="20"/>
              </w:rPr>
              <w:t>WISC-IV</w:t>
            </w:r>
            <w:r w:rsidRPr="00543391">
              <w:rPr>
                <w:bCs/>
                <w:sz w:val="20"/>
                <w:szCs w:val="20"/>
              </w:rPr>
              <w:t>: Perceptual Reasoning</w:t>
            </w:r>
          </w:p>
        </w:tc>
        <w:tc>
          <w:tcPr>
            <w:tcW w:w="1017" w:type="dxa"/>
          </w:tcPr>
          <w:p w:rsidR="00C76C80" w:rsidRPr="00543391" w:rsidRDefault="00C76C80" w:rsidP="00543391">
            <w:pPr>
              <w:jc w:val="center"/>
              <w:rPr>
                <w:bCs/>
                <w:sz w:val="20"/>
                <w:szCs w:val="20"/>
              </w:rPr>
            </w:pPr>
            <w:r w:rsidRPr="00543391">
              <w:rPr>
                <w:bCs/>
                <w:sz w:val="20"/>
                <w:szCs w:val="20"/>
              </w:rPr>
              <w:t>133</w:t>
            </w:r>
          </w:p>
        </w:tc>
        <w:tc>
          <w:tcPr>
            <w:tcW w:w="1071" w:type="dxa"/>
          </w:tcPr>
          <w:p w:rsidR="00C76C80" w:rsidRPr="00543391" w:rsidRDefault="00C76C80" w:rsidP="00543391">
            <w:pPr>
              <w:jc w:val="center"/>
              <w:rPr>
                <w:bCs/>
                <w:sz w:val="20"/>
                <w:szCs w:val="20"/>
              </w:rPr>
            </w:pPr>
            <w:r w:rsidRPr="00543391">
              <w:rPr>
                <w:bCs/>
                <w:sz w:val="20"/>
                <w:szCs w:val="20"/>
              </w:rPr>
              <w:t>99</w:t>
            </w:r>
          </w:p>
        </w:tc>
        <w:tc>
          <w:tcPr>
            <w:tcW w:w="3600" w:type="dxa"/>
          </w:tcPr>
          <w:p w:rsidR="00C76C80" w:rsidRPr="00543391" w:rsidRDefault="00C76C80">
            <w:pPr>
              <w:rPr>
                <w:bCs/>
                <w:sz w:val="20"/>
                <w:szCs w:val="20"/>
              </w:rPr>
            </w:pPr>
            <w:r w:rsidRPr="00543391">
              <w:rPr>
                <w:bCs/>
                <w:sz w:val="20"/>
                <w:szCs w:val="20"/>
              </w:rPr>
              <w:t>Very Superior</w:t>
            </w:r>
          </w:p>
        </w:tc>
      </w:tr>
      <w:tr w:rsidR="00C76C80" w:rsidRPr="00543391" w:rsidTr="00543391">
        <w:trPr>
          <w:jc w:val="center"/>
        </w:trPr>
        <w:tc>
          <w:tcPr>
            <w:tcW w:w="4320" w:type="dxa"/>
          </w:tcPr>
          <w:p w:rsidR="00C76C80" w:rsidRPr="00543391" w:rsidRDefault="00C76C80" w:rsidP="003128D2">
            <w:pPr>
              <w:rPr>
                <w:bCs/>
                <w:sz w:val="20"/>
                <w:szCs w:val="20"/>
              </w:rPr>
            </w:pPr>
            <w:r w:rsidRPr="00543391">
              <w:rPr>
                <w:b/>
                <w:bCs/>
                <w:sz w:val="20"/>
                <w:szCs w:val="20"/>
              </w:rPr>
              <w:t>DAS-II:</w:t>
            </w:r>
            <w:r w:rsidRPr="00543391">
              <w:rPr>
                <w:bCs/>
                <w:sz w:val="20"/>
                <w:szCs w:val="20"/>
              </w:rPr>
              <w:t xml:space="preserve"> Spatial Ability Cluster</w:t>
            </w:r>
          </w:p>
        </w:tc>
        <w:tc>
          <w:tcPr>
            <w:tcW w:w="1017" w:type="dxa"/>
          </w:tcPr>
          <w:p w:rsidR="00C76C80" w:rsidRPr="00543391" w:rsidRDefault="00C76C80" w:rsidP="00543391">
            <w:pPr>
              <w:jc w:val="center"/>
              <w:rPr>
                <w:bCs/>
                <w:sz w:val="20"/>
                <w:szCs w:val="20"/>
              </w:rPr>
            </w:pPr>
            <w:r w:rsidRPr="00543391">
              <w:rPr>
                <w:bCs/>
                <w:sz w:val="20"/>
                <w:szCs w:val="20"/>
              </w:rPr>
              <w:t>133</w:t>
            </w:r>
          </w:p>
        </w:tc>
        <w:tc>
          <w:tcPr>
            <w:tcW w:w="1071" w:type="dxa"/>
          </w:tcPr>
          <w:p w:rsidR="00C76C80" w:rsidRPr="00543391" w:rsidRDefault="00C76C80" w:rsidP="00543391">
            <w:pPr>
              <w:jc w:val="center"/>
              <w:rPr>
                <w:bCs/>
                <w:sz w:val="20"/>
                <w:szCs w:val="20"/>
              </w:rPr>
            </w:pPr>
            <w:r w:rsidRPr="00543391">
              <w:rPr>
                <w:bCs/>
                <w:sz w:val="20"/>
                <w:szCs w:val="20"/>
              </w:rPr>
              <w:t>99</w:t>
            </w:r>
          </w:p>
        </w:tc>
        <w:tc>
          <w:tcPr>
            <w:tcW w:w="3600" w:type="dxa"/>
          </w:tcPr>
          <w:p w:rsidR="00C76C80" w:rsidRPr="00543391" w:rsidRDefault="00C76C80">
            <w:pPr>
              <w:rPr>
                <w:bCs/>
                <w:sz w:val="20"/>
                <w:szCs w:val="20"/>
              </w:rPr>
            </w:pPr>
            <w:r w:rsidRPr="00543391">
              <w:rPr>
                <w:bCs/>
                <w:sz w:val="20"/>
                <w:szCs w:val="20"/>
              </w:rPr>
              <w:t>Very High</w:t>
            </w:r>
          </w:p>
        </w:tc>
      </w:tr>
      <w:tr w:rsidR="00C76C80" w:rsidRPr="00543391" w:rsidTr="00543391">
        <w:trPr>
          <w:jc w:val="center"/>
        </w:trPr>
        <w:tc>
          <w:tcPr>
            <w:tcW w:w="4320" w:type="dxa"/>
          </w:tcPr>
          <w:p w:rsidR="00C76C80" w:rsidRPr="00543391" w:rsidRDefault="00C76C80" w:rsidP="001F685B">
            <w:pPr>
              <w:rPr>
                <w:bCs/>
                <w:sz w:val="20"/>
                <w:szCs w:val="20"/>
              </w:rPr>
            </w:pPr>
            <w:r w:rsidRPr="00543391">
              <w:rPr>
                <w:b/>
                <w:bCs/>
                <w:sz w:val="20"/>
                <w:szCs w:val="20"/>
              </w:rPr>
              <w:t>WJ III</w:t>
            </w:r>
            <w:r w:rsidRPr="00543391">
              <w:rPr>
                <w:bCs/>
                <w:sz w:val="20"/>
                <w:szCs w:val="20"/>
              </w:rPr>
              <w:t>: Visual/Spatial Thinking (Gv)</w:t>
            </w:r>
          </w:p>
        </w:tc>
        <w:tc>
          <w:tcPr>
            <w:tcW w:w="1017" w:type="dxa"/>
          </w:tcPr>
          <w:p w:rsidR="00C76C80" w:rsidRPr="00543391" w:rsidRDefault="00C76C80" w:rsidP="00543391">
            <w:pPr>
              <w:jc w:val="center"/>
              <w:rPr>
                <w:bCs/>
                <w:sz w:val="20"/>
                <w:szCs w:val="20"/>
              </w:rPr>
            </w:pPr>
            <w:r w:rsidRPr="00543391">
              <w:rPr>
                <w:bCs/>
                <w:sz w:val="20"/>
                <w:szCs w:val="20"/>
              </w:rPr>
              <w:t>133</w:t>
            </w:r>
          </w:p>
        </w:tc>
        <w:tc>
          <w:tcPr>
            <w:tcW w:w="1071" w:type="dxa"/>
          </w:tcPr>
          <w:p w:rsidR="00C76C80" w:rsidRPr="00543391" w:rsidRDefault="00C76C80" w:rsidP="00543391">
            <w:pPr>
              <w:jc w:val="center"/>
              <w:rPr>
                <w:bCs/>
                <w:sz w:val="20"/>
                <w:szCs w:val="20"/>
              </w:rPr>
            </w:pPr>
            <w:r w:rsidRPr="00543391">
              <w:rPr>
                <w:bCs/>
                <w:sz w:val="20"/>
                <w:szCs w:val="20"/>
              </w:rPr>
              <w:t>99</w:t>
            </w:r>
          </w:p>
        </w:tc>
        <w:tc>
          <w:tcPr>
            <w:tcW w:w="3600" w:type="dxa"/>
          </w:tcPr>
          <w:p w:rsidR="00C76C80" w:rsidRPr="00543391" w:rsidRDefault="00C76C80">
            <w:pPr>
              <w:rPr>
                <w:bCs/>
                <w:sz w:val="20"/>
                <w:szCs w:val="20"/>
              </w:rPr>
            </w:pPr>
            <w:r w:rsidRPr="00543391">
              <w:rPr>
                <w:bCs/>
                <w:sz w:val="20"/>
                <w:szCs w:val="20"/>
              </w:rPr>
              <w:t>Very Superior</w:t>
            </w:r>
          </w:p>
        </w:tc>
      </w:tr>
      <w:tr w:rsidR="00C76C80" w:rsidRPr="00543391" w:rsidTr="00543391">
        <w:trPr>
          <w:jc w:val="center"/>
        </w:trPr>
        <w:tc>
          <w:tcPr>
            <w:tcW w:w="4320" w:type="dxa"/>
          </w:tcPr>
          <w:p w:rsidR="00C76C80" w:rsidRPr="00543391" w:rsidRDefault="00C76C80" w:rsidP="00301C9D">
            <w:pPr>
              <w:rPr>
                <w:bCs/>
                <w:sz w:val="20"/>
                <w:szCs w:val="20"/>
              </w:rPr>
            </w:pPr>
            <w:r w:rsidRPr="00543391">
              <w:rPr>
                <w:b/>
                <w:bCs/>
                <w:sz w:val="20"/>
                <w:szCs w:val="20"/>
              </w:rPr>
              <w:t>KABC-II</w:t>
            </w:r>
            <w:r w:rsidRPr="00543391">
              <w:rPr>
                <w:bCs/>
                <w:sz w:val="20"/>
                <w:szCs w:val="20"/>
              </w:rPr>
              <w:t>: Gv Scale</w:t>
            </w:r>
          </w:p>
        </w:tc>
        <w:tc>
          <w:tcPr>
            <w:tcW w:w="1017" w:type="dxa"/>
          </w:tcPr>
          <w:p w:rsidR="00C76C80" w:rsidRPr="00543391" w:rsidRDefault="00C76C80" w:rsidP="00543391">
            <w:pPr>
              <w:jc w:val="center"/>
              <w:rPr>
                <w:bCs/>
                <w:sz w:val="20"/>
                <w:szCs w:val="20"/>
              </w:rPr>
            </w:pPr>
            <w:r w:rsidRPr="00543391">
              <w:rPr>
                <w:bCs/>
                <w:sz w:val="20"/>
                <w:szCs w:val="20"/>
              </w:rPr>
              <w:t>133</w:t>
            </w:r>
          </w:p>
        </w:tc>
        <w:tc>
          <w:tcPr>
            <w:tcW w:w="1071" w:type="dxa"/>
          </w:tcPr>
          <w:p w:rsidR="00C76C80" w:rsidRPr="00543391" w:rsidRDefault="00C76C80" w:rsidP="00543391">
            <w:pPr>
              <w:jc w:val="center"/>
              <w:rPr>
                <w:bCs/>
                <w:sz w:val="20"/>
                <w:szCs w:val="20"/>
              </w:rPr>
            </w:pPr>
            <w:r w:rsidRPr="00543391">
              <w:rPr>
                <w:bCs/>
                <w:sz w:val="20"/>
                <w:szCs w:val="20"/>
              </w:rPr>
              <w:t>99</w:t>
            </w:r>
          </w:p>
        </w:tc>
        <w:tc>
          <w:tcPr>
            <w:tcW w:w="3600" w:type="dxa"/>
          </w:tcPr>
          <w:p w:rsidR="00C76C80" w:rsidRPr="00543391" w:rsidRDefault="00C76C80">
            <w:pPr>
              <w:rPr>
                <w:bCs/>
                <w:sz w:val="20"/>
                <w:szCs w:val="20"/>
              </w:rPr>
            </w:pPr>
            <w:r w:rsidRPr="00543391">
              <w:rPr>
                <w:bCs/>
                <w:sz w:val="20"/>
                <w:szCs w:val="20"/>
              </w:rPr>
              <w:t>Upper Extreme</w:t>
            </w:r>
          </w:p>
        </w:tc>
      </w:tr>
      <w:tr w:rsidR="00C76C80" w:rsidRPr="00543391" w:rsidTr="00543391">
        <w:trPr>
          <w:jc w:val="center"/>
        </w:trPr>
        <w:tc>
          <w:tcPr>
            <w:tcW w:w="4320" w:type="dxa"/>
          </w:tcPr>
          <w:p w:rsidR="00C76C80" w:rsidRPr="00543391" w:rsidRDefault="00C76C80" w:rsidP="00301C9D">
            <w:pPr>
              <w:rPr>
                <w:bCs/>
                <w:sz w:val="20"/>
                <w:szCs w:val="20"/>
              </w:rPr>
            </w:pPr>
            <w:r w:rsidRPr="00543391">
              <w:rPr>
                <w:b/>
                <w:bCs/>
                <w:sz w:val="20"/>
                <w:szCs w:val="20"/>
              </w:rPr>
              <w:t>WRAML2</w:t>
            </w:r>
            <w:r w:rsidRPr="00543391">
              <w:rPr>
                <w:bCs/>
                <w:sz w:val="20"/>
                <w:szCs w:val="20"/>
              </w:rPr>
              <w:t>: Visual Memory</w:t>
            </w:r>
          </w:p>
        </w:tc>
        <w:tc>
          <w:tcPr>
            <w:tcW w:w="1017" w:type="dxa"/>
          </w:tcPr>
          <w:p w:rsidR="00C76C80" w:rsidRPr="00543391" w:rsidRDefault="00C76C80" w:rsidP="00543391">
            <w:pPr>
              <w:jc w:val="center"/>
              <w:rPr>
                <w:bCs/>
                <w:sz w:val="20"/>
                <w:szCs w:val="20"/>
              </w:rPr>
            </w:pPr>
            <w:r w:rsidRPr="00543391">
              <w:rPr>
                <w:bCs/>
                <w:sz w:val="20"/>
                <w:szCs w:val="20"/>
              </w:rPr>
              <w:t>133</w:t>
            </w:r>
          </w:p>
        </w:tc>
        <w:tc>
          <w:tcPr>
            <w:tcW w:w="1071" w:type="dxa"/>
          </w:tcPr>
          <w:p w:rsidR="00C76C80" w:rsidRPr="00543391" w:rsidRDefault="00C76C80" w:rsidP="00543391">
            <w:pPr>
              <w:jc w:val="center"/>
              <w:rPr>
                <w:bCs/>
                <w:sz w:val="20"/>
                <w:szCs w:val="20"/>
              </w:rPr>
            </w:pPr>
            <w:r w:rsidRPr="00543391">
              <w:rPr>
                <w:bCs/>
                <w:sz w:val="20"/>
                <w:szCs w:val="20"/>
              </w:rPr>
              <w:t>99</w:t>
            </w:r>
          </w:p>
        </w:tc>
        <w:tc>
          <w:tcPr>
            <w:tcW w:w="3600" w:type="dxa"/>
          </w:tcPr>
          <w:p w:rsidR="00C76C80" w:rsidRPr="00543391" w:rsidRDefault="00C76C80">
            <w:pPr>
              <w:rPr>
                <w:bCs/>
                <w:sz w:val="20"/>
                <w:szCs w:val="20"/>
              </w:rPr>
            </w:pPr>
            <w:r w:rsidRPr="00543391">
              <w:rPr>
                <w:bCs/>
                <w:sz w:val="20"/>
                <w:szCs w:val="20"/>
              </w:rPr>
              <w:t>(none provided in Manual)</w:t>
            </w:r>
          </w:p>
        </w:tc>
      </w:tr>
      <w:tr w:rsidR="00C76C80" w:rsidRPr="00543391" w:rsidTr="00543391">
        <w:trPr>
          <w:jc w:val="center"/>
        </w:trPr>
        <w:tc>
          <w:tcPr>
            <w:tcW w:w="4320" w:type="dxa"/>
          </w:tcPr>
          <w:p w:rsidR="00C76C80" w:rsidRPr="00543391" w:rsidRDefault="00C76C80" w:rsidP="00301C9D">
            <w:pPr>
              <w:rPr>
                <w:bCs/>
                <w:sz w:val="20"/>
                <w:szCs w:val="20"/>
              </w:rPr>
            </w:pPr>
            <w:r w:rsidRPr="00543391">
              <w:rPr>
                <w:b/>
                <w:bCs/>
                <w:sz w:val="20"/>
                <w:szCs w:val="20"/>
              </w:rPr>
              <w:t>RIAS</w:t>
            </w:r>
            <w:r w:rsidRPr="00543391">
              <w:rPr>
                <w:bCs/>
                <w:sz w:val="20"/>
                <w:szCs w:val="20"/>
              </w:rPr>
              <w:t>: Nonverbal Index (NIX)</w:t>
            </w:r>
          </w:p>
        </w:tc>
        <w:tc>
          <w:tcPr>
            <w:tcW w:w="1017" w:type="dxa"/>
          </w:tcPr>
          <w:p w:rsidR="00C76C80" w:rsidRPr="00543391" w:rsidRDefault="00C76C80" w:rsidP="00543391">
            <w:pPr>
              <w:jc w:val="center"/>
              <w:rPr>
                <w:bCs/>
                <w:sz w:val="20"/>
                <w:szCs w:val="20"/>
              </w:rPr>
            </w:pPr>
            <w:r w:rsidRPr="00543391">
              <w:rPr>
                <w:bCs/>
                <w:sz w:val="20"/>
                <w:szCs w:val="20"/>
              </w:rPr>
              <w:t>133</w:t>
            </w:r>
          </w:p>
        </w:tc>
        <w:tc>
          <w:tcPr>
            <w:tcW w:w="1071" w:type="dxa"/>
          </w:tcPr>
          <w:p w:rsidR="00C76C80" w:rsidRPr="00543391" w:rsidRDefault="00C76C80" w:rsidP="00543391">
            <w:pPr>
              <w:jc w:val="center"/>
              <w:rPr>
                <w:bCs/>
                <w:sz w:val="20"/>
                <w:szCs w:val="20"/>
              </w:rPr>
            </w:pPr>
            <w:r w:rsidRPr="00543391">
              <w:rPr>
                <w:bCs/>
                <w:sz w:val="20"/>
                <w:szCs w:val="20"/>
              </w:rPr>
              <w:t>99</w:t>
            </w:r>
          </w:p>
        </w:tc>
        <w:tc>
          <w:tcPr>
            <w:tcW w:w="3600" w:type="dxa"/>
          </w:tcPr>
          <w:p w:rsidR="00C76C80" w:rsidRPr="00543391" w:rsidRDefault="00C76C80">
            <w:pPr>
              <w:rPr>
                <w:bCs/>
                <w:sz w:val="20"/>
                <w:szCs w:val="20"/>
              </w:rPr>
            </w:pPr>
            <w:r w:rsidRPr="00543391">
              <w:rPr>
                <w:bCs/>
                <w:sz w:val="20"/>
                <w:szCs w:val="20"/>
              </w:rPr>
              <w:t>Significantly Above Average</w:t>
            </w:r>
          </w:p>
        </w:tc>
      </w:tr>
      <w:tr w:rsidR="00C76C80" w:rsidRPr="00543391" w:rsidTr="00543391">
        <w:trPr>
          <w:jc w:val="center"/>
        </w:trPr>
        <w:tc>
          <w:tcPr>
            <w:tcW w:w="4320" w:type="dxa"/>
          </w:tcPr>
          <w:p w:rsidR="00C76C80" w:rsidRPr="00543391" w:rsidRDefault="00C76C80" w:rsidP="00301C9D">
            <w:pPr>
              <w:rPr>
                <w:bCs/>
                <w:sz w:val="20"/>
                <w:szCs w:val="20"/>
              </w:rPr>
            </w:pPr>
            <w:r w:rsidRPr="00543391">
              <w:rPr>
                <w:b/>
                <w:bCs/>
                <w:sz w:val="20"/>
                <w:szCs w:val="20"/>
              </w:rPr>
              <w:t>BOT-2</w:t>
            </w:r>
            <w:r w:rsidRPr="00543391">
              <w:rPr>
                <w:bCs/>
                <w:sz w:val="20"/>
                <w:szCs w:val="20"/>
              </w:rPr>
              <w:t>: Total Motor Composite</w:t>
            </w:r>
          </w:p>
        </w:tc>
        <w:tc>
          <w:tcPr>
            <w:tcW w:w="1017" w:type="dxa"/>
          </w:tcPr>
          <w:p w:rsidR="00C76C80" w:rsidRPr="00543391" w:rsidRDefault="00C76C80" w:rsidP="00543391">
            <w:pPr>
              <w:jc w:val="center"/>
              <w:rPr>
                <w:bCs/>
                <w:sz w:val="20"/>
                <w:szCs w:val="20"/>
              </w:rPr>
            </w:pPr>
            <w:r w:rsidRPr="00543391">
              <w:rPr>
                <w:bCs/>
                <w:sz w:val="20"/>
                <w:szCs w:val="20"/>
              </w:rPr>
              <w:t>133</w:t>
            </w:r>
          </w:p>
        </w:tc>
        <w:tc>
          <w:tcPr>
            <w:tcW w:w="1071" w:type="dxa"/>
          </w:tcPr>
          <w:p w:rsidR="00C76C80" w:rsidRPr="00543391" w:rsidRDefault="00C76C80" w:rsidP="00543391">
            <w:pPr>
              <w:jc w:val="center"/>
              <w:rPr>
                <w:bCs/>
                <w:sz w:val="20"/>
                <w:szCs w:val="20"/>
              </w:rPr>
            </w:pPr>
            <w:r w:rsidRPr="00543391">
              <w:rPr>
                <w:bCs/>
                <w:sz w:val="20"/>
                <w:szCs w:val="20"/>
              </w:rPr>
              <w:t>99</w:t>
            </w:r>
          </w:p>
        </w:tc>
        <w:tc>
          <w:tcPr>
            <w:tcW w:w="3600" w:type="dxa"/>
          </w:tcPr>
          <w:p w:rsidR="00C76C80" w:rsidRPr="00543391" w:rsidRDefault="00C76C80">
            <w:pPr>
              <w:rPr>
                <w:bCs/>
                <w:sz w:val="20"/>
                <w:szCs w:val="20"/>
              </w:rPr>
            </w:pPr>
            <w:r w:rsidRPr="00543391">
              <w:rPr>
                <w:bCs/>
                <w:sz w:val="20"/>
                <w:szCs w:val="20"/>
              </w:rPr>
              <w:t>Well-Above Average</w:t>
            </w:r>
          </w:p>
        </w:tc>
      </w:tr>
      <w:tr w:rsidR="00C76C80" w:rsidRPr="00543391" w:rsidTr="00543391">
        <w:trPr>
          <w:jc w:val="center"/>
        </w:trPr>
        <w:tc>
          <w:tcPr>
            <w:tcW w:w="4320" w:type="dxa"/>
          </w:tcPr>
          <w:p w:rsidR="00C76C80" w:rsidRPr="00543391" w:rsidRDefault="00C76C80" w:rsidP="002332CF">
            <w:pPr>
              <w:rPr>
                <w:bCs/>
                <w:sz w:val="20"/>
                <w:szCs w:val="20"/>
              </w:rPr>
            </w:pPr>
            <w:r w:rsidRPr="00543391">
              <w:rPr>
                <w:b/>
                <w:bCs/>
                <w:sz w:val="20"/>
                <w:szCs w:val="20"/>
              </w:rPr>
              <w:t>SB5</w:t>
            </w:r>
            <w:r w:rsidRPr="00543391">
              <w:rPr>
                <w:bCs/>
                <w:sz w:val="20"/>
                <w:szCs w:val="20"/>
              </w:rPr>
              <w:t>: Nonverbal IQ</w:t>
            </w:r>
          </w:p>
        </w:tc>
        <w:tc>
          <w:tcPr>
            <w:tcW w:w="1017" w:type="dxa"/>
          </w:tcPr>
          <w:p w:rsidR="00C76C80" w:rsidRPr="00543391" w:rsidRDefault="00C76C80" w:rsidP="00543391">
            <w:pPr>
              <w:jc w:val="center"/>
              <w:rPr>
                <w:bCs/>
                <w:sz w:val="20"/>
                <w:szCs w:val="20"/>
              </w:rPr>
            </w:pPr>
            <w:r w:rsidRPr="00543391">
              <w:rPr>
                <w:bCs/>
                <w:sz w:val="20"/>
                <w:szCs w:val="20"/>
              </w:rPr>
              <w:t>133</w:t>
            </w:r>
          </w:p>
        </w:tc>
        <w:tc>
          <w:tcPr>
            <w:tcW w:w="1071" w:type="dxa"/>
          </w:tcPr>
          <w:p w:rsidR="00C76C80" w:rsidRPr="00543391" w:rsidRDefault="00C76C80" w:rsidP="00543391">
            <w:pPr>
              <w:jc w:val="center"/>
              <w:rPr>
                <w:bCs/>
                <w:sz w:val="20"/>
                <w:szCs w:val="20"/>
              </w:rPr>
            </w:pPr>
            <w:r w:rsidRPr="00543391">
              <w:rPr>
                <w:bCs/>
                <w:sz w:val="20"/>
                <w:szCs w:val="20"/>
              </w:rPr>
              <w:t>99</w:t>
            </w:r>
          </w:p>
        </w:tc>
        <w:tc>
          <w:tcPr>
            <w:tcW w:w="3600" w:type="dxa"/>
          </w:tcPr>
          <w:p w:rsidR="00C76C80" w:rsidRPr="00543391" w:rsidRDefault="00C76C80">
            <w:pPr>
              <w:rPr>
                <w:bCs/>
                <w:sz w:val="20"/>
                <w:szCs w:val="20"/>
              </w:rPr>
            </w:pPr>
            <w:r w:rsidRPr="00543391">
              <w:rPr>
                <w:bCs/>
                <w:sz w:val="20"/>
                <w:szCs w:val="20"/>
              </w:rPr>
              <w:t>Gifted</w:t>
            </w:r>
          </w:p>
        </w:tc>
      </w:tr>
      <w:tr w:rsidR="00C76C80" w:rsidRPr="00543391" w:rsidTr="00543391">
        <w:trPr>
          <w:jc w:val="center"/>
        </w:trPr>
        <w:tc>
          <w:tcPr>
            <w:tcW w:w="4320" w:type="dxa"/>
            <w:tcBorders>
              <w:bottom w:val="double" w:sz="4" w:space="0" w:color="auto"/>
            </w:tcBorders>
          </w:tcPr>
          <w:p w:rsidR="00C76C80" w:rsidRPr="00543391" w:rsidRDefault="00C76C80">
            <w:pPr>
              <w:rPr>
                <w:bCs/>
                <w:sz w:val="20"/>
                <w:szCs w:val="20"/>
              </w:rPr>
            </w:pPr>
            <w:r w:rsidRPr="00543391">
              <w:rPr>
                <w:b/>
                <w:bCs/>
                <w:sz w:val="20"/>
                <w:szCs w:val="20"/>
              </w:rPr>
              <w:t>OWLS-II</w:t>
            </w:r>
            <w:r w:rsidRPr="00543391">
              <w:rPr>
                <w:bCs/>
                <w:sz w:val="20"/>
                <w:szCs w:val="20"/>
              </w:rPr>
              <w:t>: Written Expression</w:t>
            </w:r>
          </w:p>
        </w:tc>
        <w:tc>
          <w:tcPr>
            <w:tcW w:w="1017" w:type="dxa"/>
            <w:tcBorders>
              <w:bottom w:val="double" w:sz="4" w:space="0" w:color="auto"/>
            </w:tcBorders>
          </w:tcPr>
          <w:p w:rsidR="00C76C80" w:rsidRPr="00543391" w:rsidRDefault="00C76C80" w:rsidP="00543391">
            <w:pPr>
              <w:jc w:val="center"/>
              <w:rPr>
                <w:bCs/>
                <w:sz w:val="20"/>
                <w:szCs w:val="20"/>
              </w:rPr>
            </w:pPr>
            <w:r w:rsidRPr="00543391">
              <w:rPr>
                <w:bCs/>
                <w:sz w:val="20"/>
                <w:szCs w:val="20"/>
              </w:rPr>
              <w:t>133</w:t>
            </w:r>
          </w:p>
        </w:tc>
        <w:tc>
          <w:tcPr>
            <w:tcW w:w="1071" w:type="dxa"/>
            <w:tcBorders>
              <w:bottom w:val="double" w:sz="4" w:space="0" w:color="auto"/>
            </w:tcBorders>
          </w:tcPr>
          <w:p w:rsidR="00C76C80" w:rsidRPr="00543391" w:rsidRDefault="00C76C80" w:rsidP="00543391">
            <w:pPr>
              <w:jc w:val="center"/>
              <w:rPr>
                <w:bCs/>
                <w:sz w:val="20"/>
                <w:szCs w:val="20"/>
              </w:rPr>
            </w:pPr>
            <w:r w:rsidRPr="00543391">
              <w:rPr>
                <w:bCs/>
                <w:sz w:val="20"/>
                <w:szCs w:val="20"/>
              </w:rPr>
              <w:t>99</w:t>
            </w:r>
          </w:p>
        </w:tc>
        <w:tc>
          <w:tcPr>
            <w:tcW w:w="3600" w:type="dxa"/>
            <w:tcBorders>
              <w:bottom w:val="double" w:sz="4" w:space="0" w:color="auto"/>
            </w:tcBorders>
          </w:tcPr>
          <w:p w:rsidR="00C76C80" w:rsidRPr="00543391" w:rsidRDefault="00C76C80">
            <w:pPr>
              <w:rPr>
                <w:bCs/>
                <w:sz w:val="20"/>
                <w:szCs w:val="20"/>
              </w:rPr>
            </w:pPr>
            <w:r w:rsidRPr="00543391">
              <w:rPr>
                <w:bCs/>
                <w:sz w:val="20"/>
                <w:szCs w:val="20"/>
              </w:rPr>
              <w:t>Exceptional</w:t>
            </w:r>
          </w:p>
        </w:tc>
      </w:tr>
    </w:tbl>
    <w:p w:rsidR="00C76C80" w:rsidRDefault="00C76C80">
      <w:pPr>
        <w:rPr>
          <w:b/>
          <w:bCs/>
          <w:sz w:val="22"/>
          <w:szCs w:val="24"/>
        </w:rPr>
      </w:pPr>
    </w:p>
    <w:p w:rsidR="00C76C80" w:rsidRDefault="00C76C80">
      <w:pPr>
        <w:rPr>
          <w:b/>
          <w:bCs/>
          <w:sz w:val="22"/>
          <w:szCs w:val="24"/>
        </w:rPr>
      </w:pPr>
    </w:p>
    <w:p w:rsidR="00C76C80" w:rsidRDefault="00C76C80">
      <w:pPr>
        <w:rPr>
          <w:b/>
          <w:bCs/>
          <w:sz w:val="22"/>
          <w:szCs w:val="24"/>
        </w:rPr>
      </w:pPr>
    </w:p>
    <w:p w:rsidR="00C76C80" w:rsidRDefault="00C76C80">
      <w:pPr>
        <w:rPr>
          <w:b/>
          <w:bCs/>
          <w:sz w:val="22"/>
          <w:szCs w:val="24"/>
        </w:rPr>
      </w:pPr>
    </w:p>
    <w:p w:rsidR="00C76C80" w:rsidRDefault="00C76C80">
      <w:pPr>
        <w:rPr>
          <w:b/>
          <w:bCs/>
          <w:sz w:val="22"/>
          <w:szCs w:val="24"/>
        </w:rPr>
      </w:pPr>
      <w:r>
        <w:rPr>
          <w:b/>
          <w:bCs/>
          <w:sz w:val="22"/>
          <w:szCs w:val="24"/>
        </w:rPr>
        <w:br w:type="page"/>
      </w:r>
    </w:p>
    <w:p w:rsidR="00C76C80" w:rsidRPr="006F3B32" w:rsidRDefault="00C76C80" w:rsidP="006F3B32">
      <w:pPr>
        <w:autoSpaceDE w:val="0"/>
        <w:autoSpaceDN w:val="0"/>
        <w:spacing w:after="120"/>
        <w:jc w:val="center"/>
        <w:rPr>
          <w:b/>
          <w:bCs/>
          <w:sz w:val="22"/>
          <w:szCs w:val="24"/>
        </w:rPr>
      </w:pPr>
      <w:r>
        <w:rPr>
          <w:b/>
          <w:bCs/>
          <w:sz w:val="22"/>
          <w:szCs w:val="24"/>
        </w:rPr>
        <w:t>ADDENDUM: EXAMPLES OF VARIOUS PUBLISHERS' CLASSIFICATION SCHEMES</w:t>
      </w:r>
    </w:p>
    <w:p w:rsidR="00C76C80" w:rsidRPr="006F3B32" w:rsidRDefault="00C76C80" w:rsidP="006F3B32">
      <w:pPr>
        <w:autoSpaceDE w:val="0"/>
        <w:autoSpaceDN w:val="0"/>
        <w:spacing w:after="80"/>
        <w:rPr>
          <w:sz w:val="22"/>
          <w:szCs w:val="24"/>
        </w:rPr>
      </w:pPr>
      <w:r w:rsidRPr="006F3B32">
        <w:rPr>
          <w:sz w:val="22"/>
          <w:szCs w:val="24"/>
        </w:rPr>
        <w:t xml:space="preserve">When a new test is developed, it is </w:t>
      </w:r>
      <w:r w:rsidRPr="006F3B32">
        <w:rPr>
          <w:i/>
          <w:iCs/>
          <w:sz w:val="22"/>
          <w:szCs w:val="24"/>
        </w:rPr>
        <w:t>normed</w:t>
      </w:r>
      <w:r w:rsidRPr="006F3B32">
        <w:rPr>
          <w:sz w:val="22"/>
          <w:szCs w:val="24"/>
        </w:rPr>
        <w:t xml:space="preserve"> on a </w:t>
      </w:r>
      <w:r w:rsidRPr="006F3B32">
        <w:rPr>
          <w:i/>
          <w:iCs/>
          <w:sz w:val="22"/>
          <w:szCs w:val="24"/>
        </w:rPr>
        <w:t>sample</w:t>
      </w:r>
      <w:r w:rsidRPr="006F3B32">
        <w:rPr>
          <w:sz w:val="22"/>
          <w:szCs w:val="24"/>
        </w:rPr>
        <w:t xml:space="preserve"> of hundreds or thousands of people.  The sample should be like that for a good opinion poll: female and male, urban and rural, different parts of the country, different income levels, etc.  The scores from that norming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C76C80" w:rsidRPr="006F3B32" w:rsidRDefault="00C76C80" w:rsidP="006F3B32">
      <w:pPr>
        <w:autoSpaceDE w:val="0"/>
        <w:autoSpaceDN w:val="0"/>
        <w:spacing w:after="80"/>
        <w:rPr>
          <w:sz w:val="22"/>
          <w:szCs w:val="24"/>
        </w:rPr>
      </w:pPr>
      <w:r w:rsidRPr="006F3B32">
        <w:rPr>
          <w:b/>
          <w:bCs/>
          <w:sz w:val="22"/>
          <w:szCs w:val="24"/>
        </w:rPr>
        <w:t>PERCENTILE RANKS (PR)</w:t>
      </w:r>
      <w:r w:rsidRPr="006F3B32">
        <w:rPr>
          <w:sz w:val="22"/>
          <w:szCs w:val="24"/>
        </w:rPr>
        <w:t xml:space="preserve"> simply state the percent of persons in the norming sample who scored the same as or lower than the student.  A percentile rank of 50 would be Average – as high as or higher than 50% and lower than the other 50% of the norming sample.  The middle half of scores falls between percentile ranks of 25 and 75.</w:t>
      </w:r>
    </w:p>
    <w:p w:rsidR="00C76C80" w:rsidRPr="006F3B32" w:rsidRDefault="00C76C80" w:rsidP="006F3B32">
      <w:pPr>
        <w:autoSpaceDE w:val="0"/>
        <w:autoSpaceDN w:val="0"/>
        <w:spacing w:after="80"/>
        <w:rPr>
          <w:sz w:val="18"/>
          <w:szCs w:val="20"/>
        </w:rPr>
      </w:pPr>
      <w:r w:rsidRPr="006F3B32">
        <w:rPr>
          <w:b/>
          <w:bCs/>
          <w:sz w:val="22"/>
          <w:szCs w:val="24"/>
        </w:rPr>
        <w:t>STANDARD SCORES</w:t>
      </w:r>
      <w:r w:rsidRPr="006F3B32">
        <w:rPr>
          <w:sz w:val="22"/>
          <w:szCs w:val="24"/>
        </w:rPr>
        <w:t xml:space="preserve"> ("quotients" on some tests) have an average (</w:t>
      </w:r>
      <w:r w:rsidRPr="006F3B32">
        <w:rPr>
          <w:i/>
          <w:iCs/>
          <w:sz w:val="22"/>
          <w:szCs w:val="24"/>
        </w:rPr>
        <w:t xml:space="preserve">mean) </w:t>
      </w:r>
      <w:r w:rsidRPr="006F3B32">
        <w:rPr>
          <w:sz w:val="22"/>
          <w:szCs w:val="24"/>
        </w:rPr>
        <w:t xml:space="preserve">of 100 and a </w:t>
      </w:r>
      <w:r w:rsidRPr="006F3B32">
        <w:rPr>
          <w:i/>
          <w:iCs/>
          <w:sz w:val="22"/>
          <w:szCs w:val="24"/>
        </w:rPr>
        <w:t>standard deviation</w:t>
      </w:r>
      <w:r w:rsidRPr="006F3B32">
        <w:rPr>
          <w:sz w:val="22"/>
          <w:szCs w:val="24"/>
        </w:rPr>
        <w:t xml:space="preserve"> of 15.  A standard score of 100 would also be at the 50</w:t>
      </w:r>
      <w:r w:rsidRPr="006F3B32">
        <w:rPr>
          <w:sz w:val="22"/>
          <w:szCs w:val="24"/>
          <w:vertAlign w:val="superscript"/>
        </w:rPr>
        <w:t>th</w:t>
      </w:r>
      <w:r w:rsidRPr="006F3B32">
        <w:rPr>
          <w:sz w:val="22"/>
          <w:szCs w:val="24"/>
        </w:rPr>
        <w:t xml:space="preserve"> percentile rank. The middle half of these standard scores falls between 90 and 110.</w:t>
      </w:r>
    </w:p>
    <w:p w:rsidR="00C76C80" w:rsidRPr="006F3B32" w:rsidRDefault="00C76C80" w:rsidP="006F3B32">
      <w:pPr>
        <w:autoSpaceDE w:val="0"/>
        <w:autoSpaceDN w:val="0"/>
        <w:spacing w:after="80"/>
        <w:rPr>
          <w:sz w:val="22"/>
          <w:szCs w:val="24"/>
        </w:rPr>
      </w:pPr>
      <w:r w:rsidRPr="006F3B32">
        <w:rPr>
          <w:b/>
          <w:bCs/>
          <w:sz w:val="22"/>
          <w:szCs w:val="24"/>
        </w:rPr>
        <w:t>SCALED SCORES</w:t>
      </w:r>
      <w:r w:rsidRPr="006F3B32">
        <w:rPr>
          <w:sz w:val="22"/>
          <w:szCs w:val="24"/>
        </w:rPr>
        <w:t xml:space="preserve"> ("standard scores on some tests) are standard scores with an average (</w:t>
      </w:r>
      <w:r w:rsidRPr="006F3B32">
        <w:rPr>
          <w:i/>
          <w:iCs/>
          <w:sz w:val="22"/>
          <w:szCs w:val="24"/>
        </w:rPr>
        <w:t xml:space="preserve">mean) </w:t>
      </w:r>
      <w:r w:rsidRPr="006F3B32">
        <w:rPr>
          <w:sz w:val="22"/>
          <w:szCs w:val="24"/>
        </w:rPr>
        <w:t xml:space="preserve">of 10 and a </w:t>
      </w:r>
      <w:r w:rsidRPr="006F3B32">
        <w:rPr>
          <w:i/>
          <w:iCs/>
          <w:sz w:val="22"/>
          <w:szCs w:val="24"/>
        </w:rPr>
        <w:t>standard deviation</w:t>
      </w:r>
      <w:r w:rsidRPr="006F3B32">
        <w:rPr>
          <w:sz w:val="22"/>
          <w:szCs w:val="24"/>
        </w:rPr>
        <w:t xml:space="preserve"> of 3.  A scaled score of 10 would also be at the 50</w:t>
      </w:r>
      <w:r w:rsidRPr="006F3B32">
        <w:rPr>
          <w:sz w:val="22"/>
          <w:szCs w:val="24"/>
          <w:vertAlign w:val="superscript"/>
        </w:rPr>
        <w:t>th</w:t>
      </w:r>
      <w:r w:rsidRPr="006F3B32">
        <w:rPr>
          <w:sz w:val="22"/>
          <w:szCs w:val="24"/>
        </w:rPr>
        <w:t xml:space="preserve"> percentile rank.  The middle half of these standard scores falls between 8 and 12.</w:t>
      </w:r>
    </w:p>
    <w:p w:rsidR="00C76C80" w:rsidRPr="006F3B32" w:rsidRDefault="00C76C80" w:rsidP="006F3B32">
      <w:pPr>
        <w:autoSpaceDE w:val="0"/>
        <w:autoSpaceDN w:val="0"/>
        <w:spacing w:after="120"/>
        <w:rPr>
          <w:sz w:val="22"/>
          <w:szCs w:val="24"/>
        </w:rPr>
      </w:pPr>
      <w:r w:rsidRPr="006F3B32">
        <w:rPr>
          <w:b/>
          <w:bCs/>
          <w:sz w:val="22"/>
          <w:szCs w:val="24"/>
        </w:rPr>
        <w:t xml:space="preserve">T SCORES </w:t>
      </w:r>
      <w:r w:rsidRPr="006F3B32">
        <w:rPr>
          <w:sz w:val="22"/>
          <w:szCs w:val="24"/>
        </w:rPr>
        <w:t>have an average (</w:t>
      </w:r>
      <w:r w:rsidRPr="006F3B32">
        <w:rPr>
          <w:i/>
          <w:iCs/>
          <w:sz w:val="22"/>
          <w:szCs w:val="24"/>
        </w:rPr>
        <w:t xml:space="preserve">mean) </w:t>
      </w:r>
      <w:r w:rsidRPr="006F3B32">
        <w:rPr>
          <w:sz w:val="22"/>
          <w:szCs w:val="24"/>
        </w:rPr>
        <w:t xml:space="preserve">of 50 and a </w:t>
      </w:r>
      <w:r w:rsidRPr="006F3B32">
        <w:rPr>
          <w:i/>
          <w:iCs/>
          <w:sz w:val="22"/>
          <w:szCs w:val="24"/>
        </w:rPr>
        <w:t>standard deviation</w:t>
      </w:r>
      <w:r w:rsidRPr="006F3B32">
        <w:rPr>
          <w:sz w:val="22"/>
          <w:szCs w:val="24"/>
        </w:rPr>
        <w:t xml:space="preserve"> of 10.  A T score of 50 would be at the 50</w:t>
      </w:r>
      <w:r w:rsidRPr="006F3B32">
        <w:rPr>
          <w:sz w:val="22"/>
          <w:szCs w:val="24"/>
          <w:vertAlign w:val="superscript"/>
        </w:rPr>
        <w:t>th</w:t>
      </w:r>
      <w:r w:rsidRPr="006F3B32">
        <w:rPr>
          <w:sz w:val="22"/>
          <w:szCs w:val="24"/>
        </w:rPr>
        <w:t xml:space="preserve"> percentile rank.  The middle half of T scores falls between approximately 43 and 57.</w:t>
      </w:r>
    </w:p>
    <w:tbl>
      <w:tblPr>
        <w:tblW w:w="10512" w:type="dxa"/>
        <w:tblInd w:w="-72" w:type="dxa"/>
        <w:tblLayout w:type="fixed"/>
        <w:tblCellMar>
          <w:left w:w="0" w:type="dxa"/>
          <w:right w:w="0" w:type="dxa"/>
        </w:tblCellMar>
        <w:tblLook w:val="0000"/>
      </w:tblPr>
      <w:tblGrid>
        <w:gridCol w:w="1581"/>
        <w:gridCol w:w="576"/>
        <w:gridCol w:w="432"/>
        <w:gridCol w:w="144"/>
        <w:gridCol w:w="39"/>
        <w:gridCol w:w="360"/>
        <w:gridCol w:w="627"/>
        <w:gridCol w:w="126"/>
        <w:gridCol w:w="57"/>
        <w:gridCol w:w="447"/>
        <w:gridCol w:w="93"/>
        <w:gridCol w:w="360"/>
        <w:gridCol w:w="87"/>
        <w:gridCol w:w="109"/>
        <w:gridCol w:w="614"/>
        <w:gridCol w:w="360"/>
        <w:gridCol w:w="540"/>
        <w:gridCol w:w="359"/>
        <w:gridCol w:w="145"/>
        <w:gridCol w:w="36"/>
        <w:gridCol w:w="270"/>
        <w:gridCol w:w="180"/>
        <w:gridCol w:w="89"/>
        <w:gridCol w:w="451"/>
        <w:gridCol w:w="90"/>
        <w:gridCol w:w="36"/>
        <w:gridCol w:w="54"/>
        <w:gridCol w:w="720"/>
        <w:gridCol w:w="254"/>
        <w:gridCol w:w="106"/>
        <w:gridCol w:w="18"/>
        <w:gridCol w:w="72"/>
        <w:gridCol w:w="540"/>
        <w:gridCol w:w="540"/>
      </w:tblGrid>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sz w:val="16"/>
                <w:szCs w:val="16"/>
              </w:rPr>
            </w:pPr>
          </w:p>
        </w:tc>
        <w:tc>
          <w:tcPr>
            <w:tcW w:w="1152" w:type="dxa"/>
            <w:gridSpan w:val="4"/>
            <w:tcBorders>
              <w:top w:val="nil"/>
              <w:left w:val="nil"/>
              <w:bottom w:val="nil"/>
              <w:right w:val="nil"/>
            </w:tcBorders>
          </w:tcPr>
          <w:p w:rsidR="00C76C80" w:rsidRPr="006F3B32" w:rsidRDefault="00C76C80" w:rsidP="006F3B32">
            <w:pPr>
              <w:autoSpaceDE w:val="0"/>
              <w:autoSpaceDN w:val="0"/>
              <w:rPr>
                <w:sz w:val="16"/>
                <w:szCs w:val="16"/>
              </w:rPr>
            </w:pPr>
          </w:p>
        </w:tc>
        <w:tc>
          <w:tcPr>
            <w:tcW w:w="1153" w:type="dxa"/>
            <w:gridSpan w:val="6"/>
            <w:tcBorders>
              <w:top w:val="nil"/>
              <w:left w:val="nil"/>
              <w:bottom w:val="nil"/>
              <w:right w:val="nil"/>
            </w:tcBorders>
          </w:tcPr>
          <w:p w:rsidR="00C76C80" w:rsidRPr="006F3B32" w:rsidRDefault="00C76C80" w:rsidP="006F3B32">
            <w:pPr>
              <w:autoSpaceDE w:val="0"/>
              <w:autoSpaceDN w:val="0"/>
              <w:rPr>
                <w:b/>
                <w:bCs/>
                <w:sz w:val="16"/>
                <w:szCs w:val="16"/>
              </w:rPr>
            </w:pPr>
          </w:p>
        </w:tc>
        <w:tc>
          <w:tcPr>
            <w:tcW w:w="2018"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       &amp;&amp;</w:t>
            </w:r>
          </w:p>
        </w:tc>
        <w:tc>
          <w:tcPr>
            <w:tcW w:w="1152" w:type="dxa"/>
            <w:gridSpan w:val="7"/>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sz w:val="16"/>
                <w:szCs w:val="16"/>
              </w:rPr>
              <w:t xml:space="preserve">          There are </w:t>
            </w:r>
          </w:p>
        </w:tc>
        <w:tc>
          <w:tcPr>
            <w:tcW w:w="1152" w:type="dxa"/>
            <w:gridSpan w:val="4"/>
            <w:tcBorders>
              <w:top w:val="nil"/>
              <w:left w:val="nil"/>
              <w:bottom w:val="nil"/>
              <w:right w:val="nil"/>
            </w:tcBorders>
          </w:tcPr>
          <w:p w:rsidR="00C76C80" w:rsidRPr="006F3B32" w:rsidRDefault="00C76C80" w:rsidP="006F3B32">
            <w:pPr>
              <w:autoSpaceDE w:val="0"/>
              <w:autoSpaceDN w:val="0"/>
              <w:rPr>
                <w:b/>
                <w:bCs/>
                <w:sz w:val="16"/>
                <w:szCs w:val="16"/>
              </w:rPr>
            </w:pPr>
            <w:r w:rsidRPr="006F3B32">
              <w:rPr>
                <w:sz w:val="16"/>
                <w:szCs w:val="16"/>
              </w:rPr>
              <w:t xml:space="preserve">200 </w:t>
            </w:r>
            <w:r w:rsidRPr="006F3B32">
              <w:rPr>
                <w:b/>
                <w:bCs/>
                <w:sz w:val="16"/>
                <w:szCs w:val="16"/>
              </w:rPr>
              <w:t>&amp;</w:t>
            </w:r>
            <w:r w:rsidRPr="006F3B32">
              <w:rPr>
                <w:sz w:val="16"/>
                <w:szCs w:val="16"/>
              </w:rPr>
              <w:t>s.</w:t>
            </w:r>
          </w:p>
        </w:tc>
        <w:tc>
          <w:tcPr>
            <w:tcW w:w="1153" w:type="dxa"/>
            <w:gridSpan w:val="6"/>
            <w:tcBorders>
              <w:top w:val="nil"/>
              <w:left w:val="nil"/>
              <w:bottom w:val="nil"/>
              <w:right w:val="nil"/>
            </w:tcBorders>
          </w:tcPr>
          <w:p w:rsidR="00C76C80" w:rsidRPr="006F3B32" w:rsidRDefault="00C76C80" w:rsidP="006F3B32">
            <w:pPr>
              <w:autoSpaceDE w:val="0"/>
              <w:autoSpaceDN w:val="0"/>
              <w:rPr>
                <w:b/>
                <w:bCs/>
                <w:sz w:val="16"/>
                <w:szCs w:val="16"/>
              </w:rPr>
            </w:pPr>
          </w:p>
        </w:tc>
        <w:tc>
          <w:tcPr>
            <w:tcW w:w="2018"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7"/>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sz w:val="16"/>
                <w:szCs w:val="16"/>
              </w:rPr>
              <w:t xml:space="preserve">          Each </w:t>
            </w:r>
            <w:r w:rsidRPr="006F3B32">
              <w:rPr>
                <w:b/>
                <w:bCs/>
                <w:sz w:val="16"/>
                <w:szCs w:val="16"/>
              </w:rPr>
              <w:t>&amp;&amp;</w:t>
            </w:r>
          </w:p>
        </w:tc>
        <w:tc>
          <w:tcPr>
            <w:tcW w:w="1152" w:type="dxa"/>
            <w:gridSpan w:val="4"/>
            <w:tcBorders>
              <w:top w:val="nil"/>
              <w:left w:val="nil"/>
              <w:bottom w:val="nil"/>
              <w:right w:val="nil"/>
            </w:tcBorders>
          </w:tcPr>
          <w:p w:rsidR="00C76C80" w:rsidRPr="006F3B32" w:rsidRDefault="00C76C80" w:rsidP="006F3B32">
            <w:pPr>
              <w:autoSpaceDE w:val="0"/>
              <w:autoSpaceDN w:val="0"/>
              <w:rPr>
                <w:b/>
                <w:bCs/>
                <w:sz w:val="16"/>
                <w:szCs w:val="16"/>
              </w:rPr>
            </w:pPr>
            <w:r w:rsidRPr="006F3B32">
              <w:rPr>
                <w:sz w:val="16"/>
                <w:szCs w:val="16"/>
              </w:rPr>
              <w:t>=  1%.</w:t>
            </w:r>
          </w:p>
        </w:tc>
        <w:tc>
          <w:tcPr>
            <w:tcW w:w="1153" w:type="dxa"/>
            <w:gridSpan w:val="6"/>
            <w:tcBorders>
              <w:top w:val="nil"/>
              <w:left w:val="nil"/>
              <w:bottom w:val="nil"/>
              <w:right w:val="nil"/>
            </w:tcBorders>
          </w:tcPr>
          <w:p w:rsidR="00C76C80" w:rsidRPr="006F3B32" w:rsidRDefault="00C76C80" w:rsidP="006F3B32">
            <w:pPr>
              <w:autoSpaceDE w:val="0"/>
              <w:autoSpaceDN w:val="0"/>
              <w:rPr>
                <w:b/>
                <w:bCs/>
                <w:sz w:val="16"/>
                <w:szCs w:val="16"/>
              </w:rPr>
            </w:pPr>
          </w:p>
        </w:tc>
        <w:tc>
          <w:tcPr>
            <w:tcW w:w="2018"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7"/>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4"/>
            <w:tcBorders>
              <w:top w:val="nil"/>
              <w:left w:val="nil"/>
              <w:bottom w:val="nil"/>
              <w:right w:val="nil"/>
            </w:tcBorders>
          </w:tcPr>
          <w:p w:rsidR="00C76C80" w:rsidRPr="006F3B32" w:rsidRDefault="00C76C80" w:rsidP="006F3B32">
            <w:pPr>
              <w:autoSpaceDE w:val="0"/>
              <w:autoSpaceDN w:val="0"/>
              <w:rPr>
                <w:b/>
                <w:bCs/>
                <w:sz w:val="16"/>
                <w:szCs w:val="16"/>
              </w:rPr>
            </w:pPr>
          </w:p>
        </w:tc>
        <w:tc>
          <w:tcPr>
            <w:tcW w:w="1153" w:type="dxa"/>
            <w:gridSpan w:val="6"/>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&amp;&amp;   </w:t>
            </w:r>
          </w:p>
        </w:tc>
        <w:tc>
          <w:tcPr>
            <w:tcW w:w="2018"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7"/>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&amp;&amp;</w:t>
            </w: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4"/>
            <w:tcBorders>
              <w:top w:val="nil"/>
              <w:left w:val="nil"/>
              <w:bottom w:val="nil"/>
              <w:right w:val="nil"/>
            </w:tcBorders>
          </w:tcPr>
          <w:p w:rsidR="00C76C80" w:rsidRPr="006F3B32" w:rsidRDefault="00C76C80" w:rsidP="006F3B32">
            <w:pPr>
              <w:autoSpaceDE w:val="0"/>
              <w:autoSpaceDN w:val="0"/>
              <w:rPr>
                <w:b/>
                <w:bCs/>
                <w:sz w:val="16"/>
                <w:szCs w:val="16"/>
              </w:rPr>
            </w:pPr>
          </w:p>
        </w:tc>
        <w:tc>
          <w:tcPr>
            <w:tcW w:w="1153" w:type="dxa"/>
            <w:gridSpan w:val="6"/>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2018"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7"/>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4"/>
            <w:tcBorders>
              <w:top w:val="nil"/>
              <w:left w:val="nil"/>
              <w:bottom w:val="nil"/>
              <w:right w:val="nil"/>
            </w:tcBorders>
          </w:tcPr>
          <w:p w:rsidR="00C76C80" w:rsidRPr="006F3B32" w:rsidRDefault="00C76C80" w:rsidP="006F3B32">
            <w:pPr>
              <w:autoSpaceDE w:val="0"/>
              <w:autoSpaceDN w:val="0"/>
              <w:rPr>
                <w:b/>
                <w:bCs/>
                <w:sz w:val="16"/>
                <w:szCs w:val="16"/>
              </w:rPr>
            </w:pPr>
          </w:p>
        </w:tc>
        <w:tc>
          <w:tcPr>
            <w:tcW w:w="1153" w:type="dxa"/>
            <w:gridSpan w:val="6"/>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2018"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7"/>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4"/>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w:t>
            </w:r>
          </w:p>
        </w:tc>
        <w:tc>
          <w:tcPr>
            <w:tcW w:w="1153" w:type="dxa"/>
            <w:gridSpan w:val="6"/>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2018"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7"/>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c>
          <w:tcPr>
            <w:tcW w:w="1152"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 xml:space="preserve">&amp;&amp;&amp;&amp;&amp;&amp;     </w:t>
            </w:r>
          </w:p>
        </w:tc>
        <w:tc>
          <w:tcPr>
            <w:tcW w:w="1153" w:type="dxa"/>
            <w:gridSpan w:val="6"/>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2018"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7"/>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p>
        </w:tc>
      </w:tr>
      <w:tr w:rsidR="00C76C80" w:rsidRPr="00543391" w:rsidTr="006F3B32">
        <w:tc>
          <w:tcPr>
            <w:tcW w:w="1511" w:type="dxa"/>
            <w:tcBorders>
              <w:top w:val="nil"/>
              <w:left w:val="nil"/>
              <w:bottom w:val="nil"/>
              <w:right w:val="nil"/>
            </w:tcBorders>
          </w:tcPr>
          <w:p w:rsidR="00C76C80" w:rsidRPr="006F3B32" w:rsidRDefault="00C76C80" w:rsidP="006F3B32">
            <w:pPr>
              <w:autoSpaceDE w:val="0"/>
              <w:autoSpaceDN w:val="0"/>
              <w:rPr>
                <w:b/>
                <w:bCs/>
                <w:sz w:val="14"/>
                <w:szCs w:val="14"/>
              </w:rPr>
            </w:pP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    &amp;   &amp;    &amp;  </w:t>
            </w:r>
          </w:p>
        </w:tc>
        <w:tc>
          <w:tcPr>
            <w:tcW w:w="1152" w:type="dxa"/>
            <w:gridSpan w:val="4"/>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3" w:type="dxa"/>
            <w:gridSpan w:val="6"/>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2018"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       &amp;&amp;&amp;&amp;&amp;&amp;</w:t>
            </w:r>
          </w:p>
        </w:tc>
        <w:tc>
          <w:tcPr>
            <w:tcW w:w="1152" w:type="dxa"/>
            <w:gridSpan w:val="7"/>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5"/>
            <w:tcBorders>
              <w:top w:val="nil"/>
              <w:left w:val="nil"/>
              <w:bottom w:val="nil"/>
              <w:right w:val="nil"/>
            </w:tcBorders>
          </w:tcPr>
          <w:p w:rsidR="00C76C80" w:rsidRPr="006F3B32" w:rsidRDefault="00C76C80" w:rsidP="006F3B32">
            <w:pPr>
              <w:autoSpaceDE w:val="0"/>
              <w:autoSpaceDN w:val="0"/>
              <w:jc w:val="center"/>
              <w:rPr>
                <w:b/>
                <w:bCs/>
                <w:sz w:val="16"/>
                <w:szCs w:val="16"/>
              </w:rPr>
            </w:pPr>
            <w:r w:rsidRPr="006F3B32">
              <w:rPr>
                <w:b/>
                <w:bCs/>
                <w:sz w:val="16"/>
                <w:szCs w:val="16"/>
              </w:rPr>
              <w:t>&amp;&amp;&amp;&amp;&amp;&amp;</w:t>
            </w:r>
          </w:p>
        </w:tc>
        <w:tc>
          <w:tcPr>
            <w:tcW w:w="1152" w:type="dxa"/>
            <w:gridSpan w:val="3"/>
            <w:tcBorders>
              <w:top w:val="nil"/>
              <w:left w:val="nil"/>
              <w:bottom w:val="nil"/>
              <w:right w:val="nil"/>
            </w:tcBorders>
          </w:tcPr>
          <w:p w:rsidR="00C76C80" w:rsidRPr="006F3B32" w:rsidRDefault="00C76C80" w:rsidP="006F3B32">
            <w:pPr>
              <w:autoSpaceDE w:val="0"/>
              <w:autoSpaceDN w:val="0"/>
              <w:rPr>
                <w:b/>
                <w:bCs/>
                <w:sz w:val="16"/>
                <w:szCs w:val="16"/>
              </w:rPr>
            </w:pPr>
            <w:r w:rsidRPr="006F3B32">
              <w:rPr>
                <w:b/>
                <w:bCs/>
                <w:sz w:val="16"/>
                <w:szCs w:val="16"/>
              </w:rPr>
              <w:t xml:space="preserve"> &amp;   &amp;   &amp;    &amp;</w:t>
            </w:r>
          </w:p>
        </w:tc>
      </w:tr>
      <w:tr w:rsidR="00C76C80" w:rsidRPr="00543391" w:rsidTr="006F3B32">
        <w:tblPrEx>
          <w:tblCellMar>
            <w:left w:w="72" w:type="dxa"/>
            <w:right w:w="72" w:type="dxa"/>
          </w:tblCellMar>
        </w:tblPrEx>
        <w:trPr>
          <w:trHeight w:hRule="exact" w:val="120"/>
        </w:trPr>
        <w:tc>
          <w:tcPr>
            <w:tcW w:w="1581" w:type="dxa"/>
            <w:tcBorders>
              <w:top w:val="nil"/>
              <w:left w:val="nil"/>
              <w:bottom w:val="nil"/>
              <w:right w:val="nil"/>
            </w:tcBorders>
          </w:tcPr>
          <w:p w:rsidR="00C76C80" w:rsidRPr="006F3B32" w:rsidRDefault="00C76C80" w:rsidP="006F3B32">
            <w:pPr>
              <w:autoSpaceDE w:val="0"/>
              <w:autoSpaceDN w:val="0"/>
              <w:rPr>
                <w:sz w:val="18"/>
                <w:szCs w:val="18"/>
              </w:rPr>
            </w:pPr>
          </w:p>
        </w:tc>
        <w:tc>
          <w:tcPr>
            <w:tcW w:w="1152" w:type="dxa"/>
            <w:gridSpan w:val="3"/>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1152" w:type="dxa"/>
            <w:gridSpan w:val="4"/>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1153" w:type="dxa"/>
            <w:gridSpan w:val="6"/>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2018" w:type="dxa"/>
            <w:gridSpan w:val="5"/>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1152" w:type="dxa"/>
            <w:gridSpan w:val="7"/>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1152" w:type="dxa"/>
            <w:gridSpan w:val="5"/>
            <w:tcBorders>
              <w:top w:val="nil"/>
              <w:left w:val="nil"/>
              <w:bottom w:val="nil"/>
              <w:right w:val="nil"/>
            </w:tcBorders>
          </w:tcPr>
          <w:p w:rsidR="00C76C80" w:rsidRPr="006F3B32" w:rsidRDefault="00C76C80" w:rsidP="006F3B32">
            <w:pPr>
              <w:autoSpaceDE w:val="0"/>
              <w:autoSpaceDN w:val="0"/>
              <w:jc w:val="center"/>
              <w:rPr>
                <w:sz w:val="16"/>
                <w:szCs w:val="16"/>
              </w:rPr>
            </w:pPr>
          </w:p>
        </w:tc>
        <w:tc>
          <w:tcPr>
            <w:tcW w:w="1152" w:type="dxa"/>
            <w:gridSpan w:val="3"/>
            <w:tcBorders>
              <w:top w:val="nil"/>
              <w:left w:val="nil"/>
              <w:bottom w:val="nil"/>
              <w:right w:val="nil"/>
            </w:tcBorders>
          </w:tcPr>
          <w:p w:rsidR="00C76C80" w:rsidRPr="006F3B32" w:rsidRDefault="00C76C80" w:rsidP="006F3B32">
            <w:pPr>
              <w:autoSpaceDE w:val="0"/>
              <w:autoSpaceDN w:val="0"/>
              <w:jc w:val="center"/>
              <w:rPr>
                <w:sz w:val="16"/>
                <w:szCs w:val="16"/>
              </w:rPr>
            </w:pP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spacing w:after="80"/>
              <w:rPr>
                <w:sz w:val="20"/>
                <w:szCs w:val="20"/>
              </w:rPr>
            </w:pPr>
            <w:r w:rsidRPr="006F3B32">
              <w:rPr>
                <w:sz w:val="20"/>
                <w:szCs w:val="20"/>
              </w:rPr>
              <w:t>Percent in each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2.2%</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6.7%</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16.1%</w:t>
            </w:r>
          </w:p>
        </w:tc>
        <w:tc>
          <w:tcPr>
            <w:tcW w:w="2018"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50%</w:t>
            </w:r>
          </w:p>
        </w:tc>
        <w:tc>
          <w:tcPr>
            <w:tcW w:w="1152" w:type="dxa"/>
            <w:gridSpan w:val="7"/>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16.1%</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6.7%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2.2%</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spacing w:after="80"/>
              <w:rPr>
                <w:sz w:val="20"/>
                <w:szCs w:val="20"/>
              </w:rPr>
            </w:pPr>
            <w:r w:rsidRPr="006F3B32">
              <w:rPr>
                <w:sz w:val="20"/>
                <w:szCs w:val="20"/>
              </w:rPr>
              <w:t>Standard Scores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69</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70 – 79</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80 – 89</w:t>
            </w:r>
          </w:p>
        </w:tc>
        <w:tc>
          <w:tcPr>
            <w:tcW w:w="2018"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90 – 109</w:t>
            </w:r>
          </w:p>
        </w:tc>
        <w:tc>
          <w:tcPr>
            <w:tcW w:w="1152" w:type="dxa"/>
            <w:gridSpan w:val="7"/>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110 – 119</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120 – 129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xml:space="preserve">130 – </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spacing w:after="80"/>
              <w:rPr>
                <w:sz w:val="20"/>
                <w:szCs w:val="20"/>
              </w:rPr>
            </w:pPr>
            <w:r w:rsidRPr="006F3B32">
              <w:rPr>
                <w:sz w:val="20"/>
                <w:szCs w:val="20"/>
              </w:rPr>
              <w:t>Scaled Scores</w:t>
            </w:r>
          </w:p>
        </w:tc>
        <w:tc>
          <w:tcPr>
            <w:tcW w:w="1008" w:type="dxa"/>
            <w:gridSpan w:val="2"/>
            <w:tcBorders>
              <w:top w:val="single" w:sz="4" w:space="0" w:color="auto"/>
              <w:left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1    2     3</w:t>
            </w:r>
          </w:p>
        </w:tc>
        <w:tc>
          <w:tcPr>
            <w:tcW w:w="1170" w:type="dxa"/>
            <w:gridSpan w:val="4"/>
            <w:tcBorders>
              <w:top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  4        5    </w:t>
            </w:r>
          </w:p>
        </w:tc>
        <w:tc>
          <w:tcPr>
            <w:tcW w:w="1170" w:type="dxa"/>
            <w:gridSpan w:val="6"/>
            <w:tcBorders>
              <w:top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 6        7</w:t>
            </w:r>
          </w:p>
        </w:tc>
        <w:tc>
          <w:tcPr>
            <w:tcW w:w="1982" w:type="dxa"/>
            <w:gridSpan w:val="5"/>
            <w:tcBorders>
              <w:top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 8       9      10       11</w:t>
            </w:r>
          </w:p>
        </w:tc>
        <w:tc>
          <w:tcPr>
            <w:tcW w:w="1171" w:type="dxa"/>
            <w:gridSpan w:val="6"/>
            <w:tcBorders>
              <w:top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 12      13</w:t>
            </w:r>
          </w:p>
        </w:tc>
        <w:tc>
          <w:tcPr>
            <w:tcW w:w="1154" w:type="dxa"/>
            <w:gridSpan w:val="5"/>
            <w:tcBorders>
              <w:top w:val="single" w:sz="4" w:space="0" w:color="auto"/>
              <w:bottom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 14      15</w:t>
            </w:r>
          </w:p>
        </w:tc>
        <w:tc>
          <w:tcPr>
            <w:tcW w:w="1276" w:type="dxa"/>
            <w:gridSpan w:val="5"/>
            <w:tcBorders>
              <w:top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16  17  18  19</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spacing w:after="80"/>
              <w:rPr>
                <w:sz w:val="20"/>
                <w:szCs w:val="20"/>
              </w:rPr>
            </w:pPr>
            <w:r w:rsidRPr="006F3B32">
              <w:rPr>
                <w:sz w:val="20"/>
                <w:szCs w:val="20"/>
              </w:rPr>
              <w:t>T Scores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29</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30 – 36</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37 – 42</w:t>
            </w:r>
          </w:p>
        </w:tc>
        <w:tc>
          <w:tcPr>
            <w:tcW w:w="2018"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43 – 56</w:t>
            </w:r>
          </w:p>
        </w:tc>
        <w:tc>
          <w:tcPr>
            <w:tcW w:w="1152" w:type="dxa"/>
            <w:gridSpan w:val="7"/>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57 – 62</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xml:space="preserve">63 – 69 </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70 –</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spacing w:after="80"/>
              <w:rPr>
                <w:sz w:val="20"/>
                <w:szCs w:val="20"/>
              </w:rPr>
            </w:pPr>
            <w:r w:rsidRPr="006F3B32">
              <w:rPr>
                <w:sz w:val="20"/>
                <w:szCs w:val="20"/>
              </w:rPr>
              <w:t>Percentile Ranks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02</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03 – 08</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09 – 24</w:t>
            </w:r>
          </w:p>
        </w:tc>
        <w:tc>
          <w:tcPr>
            <w:tcW w:w="2018"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25 – 74</w:t>
            </w:r>
          </w:p>
        </w:tc>
        <w:tc>
          <w:tcPr>
            <w:tcW w:w="1152" w:type="dxa"/>
            <w:gridSpan w:val="7"/>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75 – 90</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91 – 97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xml:space="preserve">98 – </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 xml:space="preserve">Wechsler </w:t>
            </w:r>
          </w:p>
          <w:p w:rsidR="00C76C80" w:rsidRPr="006F3B32" w:rsidRDefault="00C76C80" w:rsidP="006F3B32">
            <w:pPr>
              <w:autoSpaceDE w:val="0"/>
              <w:autoSpaceDN w:val="0"/>
              <w:rPr>
                <w:sz w:val="20"/>
                <w:szCs w:val="20"/>
              </w:rPr>
            </w:pPr>
            <w:r w:rsidRPr="006F3B32">
              <w:rPr>
                <w:sz w:val="20"/>
                <w:szCs w:val="20"/>
              </w:rPr>
              <w:t xml:space="preserve">Classification </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Extremely Low</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Borderline</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Low</w:t>
            </w:r>
          </w:p>
          <w:p w:rsidR="00C76C80" w:rsidRPr="006F3B32" w:rsidRDefault="00C76C80" w:rsidP="006F3B32">
            <w:pPr>
              <w:autoSpaceDE w:val="0"/>
              <w:autoSpaceDN w:val="0"/>
              <w:jc w:val="center"/>
              <w:rPr>
                <w:sz w:val="20"/>
                <w:szCs w:val="20"/>
              </w:rPr>
            </w:pPr>
            <w:r w:rsidRPr="006F3B32">
              <w:rPr>
                <w:sz w:val="20"/>
                <w:szCs w:val="20"/>
              </w:rPr>
              <w:t>Average</w:t>
            </w:r>
          </w:p>
        </w:tc>
        <w:tc>
          <w:tcPr>
            <w:tcW w:w="2018"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Average</w:t>
            </w:r>
          </w:p>
        </w:tc>
        <w:tc>
          <w:tcPr>
            <w:tcW w:w="1152" w:type="dxa"/>
            <w:gridSpan w:val="7"/>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High</w:t>
            </w:r>
          </w:p>
          <w:p w:rsidR="00C76C80" w:rsidRPr="006F3B32" w:rsidRDefault="00C76C80" w:rsidP="006F3B32">
            <w:pPr>
              <w:autoSpaceDE w:val="0"/>
              <w:autoSpaceDN w:val="0"/>
              <w:jc w:val="center"/>
              <w:rPr>
                <w:sz w:val="20"/>
                <w:szCs w:val="20"/>
              </w:rPr>
            </w:pPr>
            <w:r w:rsidRPr="006F3B32">
              <w:rPr>
                <w:sz w:val="20"/>
                <w:szCs w:val="20"/>
              </w:rPr>
              <w:t>Average</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Superior</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Very</w:t>
            </w:r>
          </w:p>
          <w:p w:rsidR="00C76C80" w:rsidRPr="006F3B32" w:rsidRDefault="00C76C80" w:rsidP="006F3B32">
            <w:pPr>
              <w:autoSpaceDE w:val="0"/>
              <w:autoSpaceDN w:val="0"/>
              <w:jc w:val="center"/>
              <w:rPr>
                <w:sz w:val="20"/>
                <w:szCs w:val="20"/>
              </w:rPr>
            </w:pPr>
            <w:r w:rsidRPr="006F3B32">
              <w:rPr>
                <w:sz w:val="20"/>
                <w:szCs w:val="20"/>
              </w:rPr>
              <w:t>Superior</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DAS</w:t>
            </w:r>
            <w:r>
              <w:rPr>
                <w:sz w:val="20"/>
                <w:szCs w:val="20"/>
              </w:rPr>
              <w:t>-II</w:t>
            </w:r>
          </w:p>
          <w:p w:rsidR="00C76C80" w:rsidRPr="006F3B32" w:rsidRDefault="00C76C80" w:rsidP="006F3B32">
            <w:pPr>
              <w:autoSpaceDE w:val="0"/>
              <w:autoSpaceDN w:val="0"/>
              <w:rPr>
                <w:sz w:val="20"/>
                <w:szCs w:val="20"/>
              </w:rPr>
            </w:pPr>
            <w:r w:rsidRPr="006F3B32">
              <w:rPr>
                <w:sz w:val="20"/>
                <w:szCs w:val="20"/>
              </w:rPr>
              <w:t>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Very</w:t>
            </w:r>
          </w:p>
          <w:p w:rsidR="00C76C80" w:rsidRPr="006F3B32" w:rsidRDefault="00C76C80" w:rsidP="006F3B32">
            <w:pPr>
              <w:autoSpaceDE w:val="0"/>
              <w:autoSpaceDN w:val="0"/>
              <w:jc w:val="center"/>
              <w:rPr>
                <w:sz w:val="20"/>
                <w:szCs w:val="20"/>
              </w:rPr>
            </w:pPr>
            <w:r w:rsidRPr="006F3B32">
              <w:rPr>
                <w:sz w:val="20"/>
                <w:szCs w:val="20"/>
              </w:rPr>
              <w:t>Low</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Low</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Below</w:t>
            </w:r>
          </w:p>
          <w:p w:rsidR="00C76C80" w:rsidRPr="006F3B32" w:rsidRDefault="00C76C80" w:rsidP="006F3B32">
            <w:pPr>
              <w:autoSpaceDE w:val="0"/>
              <w:autoSpaceDN w:val="0"/>
              <w:jc w:val="center"/>
              <w:rPr>
                <w:sz w:val="20"/>
                <w:szCs w:val="20"/>
              </w:rPr>
            </w:pPr>
            <w:r w:rsidRPr="006F3B32">
              <w:rPr>
                <w:sz w:val="20"/>
                <w:szCs w:val="20"/>
              </w:rPr>
              <w:t>Average</w:t>
            </w:r>
          </w:p>
        </w:tc>
        <w:tc>
          <w:tcPr>
            <w:tcW w:w="2018"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Average</w:t>
            </w:r>
          </w:p>
        </w:tc>
        <w:tc>
          <w:tcPr>
            <w:tcW w:w="1152" w:type="dxa"/>
            <w:gridSpan w:val="7"/>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Above</w:t>
            </w:r>
          </w:p>
          <w:p w:rsidR="00C76C80" w:rsidRPr="006F3B32" w:rsidRDefault="00C76C80" w:rsidP="006F3B32">
            <w:pPr>
              <w:autoSpaceDE w:val="0"/>
              <w:autoSpaceDN w:val="0"/>
              <w:jc w:val="center"/>
              <w:rPr>
                <w:sz w:val="20"/>
                <w:szCs w:val="20"/>
              </w:rPr>
            </w:pPr>
            <w:r w:rsidRPr="006F3B32">
              <w:rPr>
                <w:sz w:val="20"/>
                <w:szCs w:val="20"/>
              </w:rPr>
              <w:t>Average</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High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Very</w:t>
            </w:r>
          </w:p>
          <w:p w:rsidR="00C76C80" w:rsidRPr="006F3B32" w:rsidRDefault="00C76C80" w:rsidP="006F3B32">
            <w:pPr>
              <w:autoSpaceDE w:val="0"/>
              <w:autoSpaceDN w:val="0"/>
              <w:jc w:val="center"/>
              <w:rPr>
                <w:sz w:val="20"/>
                <w:szCs w:val="20"/>
              </w:rPr>
            </w:pPr>
            <w:r w:rsidRPr="006F3B32">
              <w:rPr>
                <w:sz w:val="20"/>
                <w:szCs w:val="20"/>
              </w:rPr>
              <w:t>High</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Woodcock-Johnson Classif.</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Very</w:t>
            </w:r>
          </w:p>
          <w:p w:rsidR="00C76C80" w:rsidRPr="006F3B32" w:rsidRDefault="00C76C80" w:rsidP="006F3B32">
            <w:pPr>
              <w:autoSpaceDE w:val="0"/>
              <w:autoSpaceDN w:val="0"/>
              <w:jc w:val="center"/>
              <w:rPr>
                <w:sz w:val="20"/>
                <w:szCs w:val="20"/>
              </w:rPr>
            </w:pPr>
            <w:r w:rsidRPr="006F3B32">
              <w:rPr>
                <w:sz w:val="20"/>
                <w:szCs w:val="20"/>
              </w:rPr>
              <w:t>Low</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Low</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Low</w:t>
            </w:r>
          </w:p>
          <w:p w:rsidR="00C76C80" w:rsidRPr="006F3B32" w:rsidRDefault="00C76C80" w:rsidP="006F3B32">
            <w:pPr>
              <w:autoSpaceDE w:val="0"/>
              <w:autoSpaceDN w:val="0"/>
              <w:jc w:val="center"/>
              <w:rPr>
                <w:sz w:val="20"/>
                <w:szCs w:val="20"/>
              </w:rPr>
            </w:pPr>
            <w:r w:rsidRPr="006F3B32">
              <w:rPr>
                <w:sz w:val="20"/>
                <w:szCs w:val="20"/>
              </w:rPr>
              <w:t>Average</w:t>
            </w:r>
          </w:p>
        </w:tc>
        <w:tc>
          <w:tcPr>
            <w:tcW w:w="2054"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Average</w:t>
            </w:r>
          </w:p>
          <w:p w:rsidR="00C76C80" w:rsidRPr="006F3B32" w:rsidRDefault="00C76C80" w:rsidP="006F3B32">
            <w:pPr>
              <w:autoSpaceDE w:val="0"/>
              <w:autoSpaceDN w:val="0"/>
              <w:jc w:val="center"/>
              <w:rPr>
                <w:sz w:val="20"/>
                <w:szCs w:val="20"/>
              </w:rPr>
            </w:pPr>
            <w:r w:rsidRPr="006F3B32">
              <w:rPr>
                <w:sz w:val="20"/>
                <w:szCs w:val="20"/>
              </w:rPr>
              <w:t>(90 – 110)</w:t>
            </w:r>
          </w:p>
        </w:tc>
        <w:tc>
          <w:tcPr>
            <w:tcW w:w="1170" w:type="dxa"/>
            <w:gridSpan w:val="7"/>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7"/>
                <w:szCs w:val="17"/>
              </w:rPr>
            </w:pPr>
            <w:r w:rsidRPr="006F3B32">
              <w:rPr>
                <w:sz w:val="17"/>
                <w:szCs w:val="17"/>
              </w:rPr>
              <w:t xml:space="preserve">High Average </w:t>
            </w:r>
          </w:p>
          <w:p w:rsidR="00C76C80" w:rsidRPr="006F3B32" w:rsidRDefault="00C76C80" w:rsidP="006F3B32">
            <w:pPr>
              <w:autoSpaceDE w:val="0"/>
              <w:autoSpaceDN w:val="0"/>
              <w:jc w:val="center"/>
              <w:rPr>
                <w:sz w:val="20"/>
                <w:szCs w:val="20"/>
              </w:rPr>
            </w:pPr>
            <w:r w:rsidRPr="006F3B32">
              <w:rPr>
                <w:sz w:val="20"/>
                <w:szCs w:val="20"/>
              </w:rPr>
              <w:t>(111 – 120)</w:t>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Superior</w:t>
            </w:r>
          </w:p>
          <w:p w:rsidR="00C76C80" w:rsidRPr="006F3B32" w:rsidRDefault="00C76C80" w:rsidP="006F3B32">
            <w:pPr>
              <w:autoSpaceDE w:val="0"/>
              <w:autoSpaceDN w:val="0"/>
              <w:jc w:val="center"/>
              <w:rPr>
                <w:sz w:val="20"/>
                <w:szCs w:val="20"/>
              </w:rPr>
            </w:pPr>
            <w:r w:rsidRPr="006F3B32">
              <w:rPr>
                <w:sz w:val="20"/>
                <w:szCs w:val="20"/>
              </w:rPr>
              <w:t>(121 – 130)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6"/>
                <w:szCs w:val="16"/>
              </w:rPr>
            </w:pPr>
            <w:r w:rsidRPr="006F3B32">
              <w:rPr>
                <w:sz w:val="16"/>
                <w:szCs w:val="16"/>
              </w:rPr>
              <w:t>Very Superior</w:t>
            </w:r>
          </w:p>
          <w:p w:rsidR="00C76C80" w:rsidRPr="006F3B32" w:rsidRDefault="00C76C80" w:rsidP="006F3B32">
            <w:pPr>
              <w:autoSpaceDE w:val="0"/>
              <w:autoSpaceDN w:val="0"/>
              <w:jc w:val="center"/>
              <w:rPr>
                <w:sz w:val="20"/>
                <w:szCs w:val="20"/>
              </w:rPr>
            </w:pPr>
            <w:r w:rsidRPr="006F3B32">
              <w:rPr>
                <w:sz w:val="20"/>
                <w:szCs w:val="20"/>
              </w:rPr>
              <w:t>(131 – )</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Pro-Ed</w:t>
            </w:r>
          </w:p>
          <w:p w:rsidR="00C76C80" w:rsidRPr="006F3B32" w:rsidRDefault="00C76C80" w:rsidP="006F3B32">
            <w:pPr>
              <w:autoSpaceDE w:val="0"/>
              <w:autoSpaceDN w:val="0"/>
              <w:rPr>
                <w:sz w:val="20"/>
                <w:szCs w:val="20"/>
              </w:rPr>
            </w:pPr>
            <w:r w:rsidRPr="006F3B32">
              <w:rPr>
                <w:sz w:val="20"/>
                <w:szCs w:val="20"/>
              </w:rPr>
              <w:t>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Very</w:t>
            </w:r>
          </w:p>
          <w:p w:rsidR="00C76C80" w:rsidRPr="006F3B32" w:rsidRDefault="00C76C80" w:rsidP="006F3B32">
            <w:pPr>
              <w:autoSpaceDE w:val="0"/>
              <w:autoSpaceDN w:val="0"/>
              <w:jc w:val="center"/>
              <w:rPr>
                <w:sz w:val="20"/>
                <w:szCs w:val="20"/>
              </w:rPr>
            </w:pPr>
            <w:r w:rsidRPr="006F3B32">
              <w:rPr>
                <w:sz w:val="20"/>
                <w:szCs w:val="20"/>
              </w:rPr>
              <w:t>Poor</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Poor</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Below</w:t>
            </w:r>
          </w:p>
          <w:p w:rsidR="00C76C80" w:rsidRPr="006F3B32" w:rsidRDefault="00C76C80" w:rsidP="006F3B32">
            <w:pPr>
              <w:autoSpaceDE w:val="0"/>
              <w:autoSpaceDN w:val="0"/>
              <w:jc w:val="center"/>
              <w:rPr>
                <w:sz w:val="20"/>
                <w:szCs w:val="20"/>
              </w:rPr>
            </w:pPr>
            <w:r w:rsidRPr="006F3B32">
              <w:rPr>
                <w:sz w:val="20"/>
                <w:szCs w:val="20"/>
              </w:rPr>
              <w:t>Average</w:t>
            </w:r>
          </w:p>
        </w:tc>
        <w:tc>
          <w:tcPr>
            <w:tcW w:w="2054"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Average</w:t>
            </w:r>
          </w:p>
        </w:tc>
        <w:tc>
          <w:tcPr>
            <w:tcW w:w="1170" w:type="dxa"/>
            <w:gridSpan w:val="7"/>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 xml:space="preserve">Above Average </w:t>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Superior</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16"/>
              </w:rPr>
            </w:pPr>
            <w:r w:rsidRPr="006F3B32">
              <w:rPr>
                <w:sz w:val="20"/>
                <w:szCs w:val="16"/>
              </w:rPr>
              <w:t>Very Superior</w:t>
            </w: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WIAT-III 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Very Low</w:t>
            </w:r>
          </w:p>
          <w:p w:rsidR="00C76C80" w:rsidRPr="006F3B32" w:rsidRDefault="00C76C80" w:rsidP="006F3B32">
            <w:pPr>
              <w:autoSpaceDE w:val="0"/>
              <w:autoSpaceDN w:val="0"/>
              <w:jc w:val="center"/>
              <w:rPr>
                <w:sz w:val="20"/>
                <w:szCs w:val="20"/>
              </w:rPr>
            </w:pPr>
            <w:r w:rsidRPr="006F3B32">
              <w:rPr>
                <w:sz w:val="20"/>
                <w:szCs w:val="20"/>
              </w:rPr>
              <w:t>&lt;55</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Low</w:t>
            </w:r>
          </w:p>
          <w:p w:rsidR="00C76C80" w:rsidRPr="006F3B32" w:rsidRDefault="00C76C80" w:rsidP="006F3B32">
            <w:pPr>
              <w:autoSpaceDE w:val="0"/>
              <w:autoSpaceDN w:val="0"/>
              <w:jc w:val="center"/>
              <w:rPr>
                <w:sz w:val="20"/>
                <w:szCs w:val="20"/>
              </w:rPr>
            </w:pPr>
            <w:r w:rsidRPr="006F3B32">
              <w:rPr>
                <w:sz w:val="20"/>
                <w:szCs w:val="20"/>
              </w:rPr>
              <w:t xml:space="preserve">55 – 69 </w:t>
            </w:r>
          </w:p>
        </w:tc>
        <w:tc>
          <w:tcPr>
            <w:tcW w:w="1656"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Below Average  70 – 84</w:t>
            </w:r>
          </w:p>
        </w:tc>
        <w:tc>
          <w:tcPr>
            <w:tcW w:w="3242" w:type="dxa"/>
            <w:gridSpan w:val="1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Average</w:t>
            </w:r>
          </w:p>
          <w:p w:rsidR="00C76C80" w:rsidRPr="006F3B32" w:rsidRDefault="00C76C80" w:rsidP="006F3B32">
            <w:pPr>
              <w:autoSpaceDE w:val="0"/>
              <w:autoSpaceDN w:val="0"/>
              <w:jc w:val="center"/>
              <w:rPr>
                <w:sz w:val="20"/>
                <w:szCs w:val="20"/>
              </w:rPr>
            </w:pPr>
            <w:r w:rsidRPr="006F3B32">
              <w:rPr>
                <w:sz w:val="20"/>
                <w:szCs w:val="20"/>
              </w:rPr>
              <w:t>85 – 115</w:t>
            </w:r>
          </w:p>
        </w:tc>
        <w:tc>
          <w:tcPr>
            <w:tcW w:w="1801" w:type="dxa"/>
            <w:gridSpan w:val="9"/>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Above Average</w:t>
            </w:r>
          </w:p>
          <w:p w:rsidR="00C76C80" w:rsidRPr="006F3B32" w:rsidRDefault="00C76C80" w:rsidP="006F3B32">
            <w:pPr>
              <w:autoSpaceDE w:val="0"/>
              <w:autoSpaceDN w:val="0"/>
              <w:jc w:val="center"/>
              <w:rPr>
                <w:sz w:val="20"/>
                <w:szCs w:val="20"/>
              </w:rPr>
            </w:pPr>
            <w:r w:rsidRPr="006F3B32">
              <w:rPr>
                <w:sz w:val="20"/>
                <w:szCs w:val="20"/>
              </w:rPr>
              <w:t>116 – 130</w:t>
            </w:r>
          </w:p>
        </w:tc>
        <w:tc>
          <w:tcPr>
            <w:tcW w:w="540"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6"/>
                <w:szCs w:val="20"/>
              </w:rPr>
            </w:pPr>
            <w:r w:rsidRPr="006F3B32">
              <w:rPr>
                <w:sz w:val="16"/>
                <w:szCs w:val="20"/>
              </w:rPr>
              <w:t>Super-ior</w:t>
            </w:r>
          </w:p>
          <w:p w:rsidR="00C76C80" w:rsidRPr="006F3B32" w:rsidRDefault="00C76C80" w:rsidP="006F3B32">
            <w:pPr>
              <w:autoSpaceDE w:val="0"/>
              <w:autoSpaceDN w:val="0"/>
              <w:jc w:val="center"/>
              <w:rPr>
                <w:sz w:val="20"/>
                <w:szCs w:val="20"/>
              </w:rPr>
            </w:pPr>
            <w:r w:rsidRPr="006F3B32">
              <w:rPr>
                <w:sz w:val="16"/>
                <w:szCs w:val="20"/>
              </w:rPr>
              <w:t>131-145</w:t>
            </w:r>
          </w:p>
        </w:tc>
        <w:tc>
          <w:tcPr>
            <w:tcW w:w="540"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16"/>
                <w:szCs w:val="20"/>
              </w:rPr>
              <w:t xml:space="preserve">Very Super-ior 146 </w:t>
            </w:r>
            <w:r w:rsidRPr="006F3B32">
              <w:rPr>
                <w:sz w:val="18"/>
                <w:szCs w:val="20"/>
              </w:rPr>
              <w:t xml:space="preserve">– </w:t>
            </w:r>
          </w:p>
        </w:tc>
      </w:tr>
      <w:tr w:rsidR="00C76C80" w:rsidRPr="00543391" w:rsidTr="006F3B32">
        <w:tblPrEx>
          <w:tblCellMar>
            <w:left w:w="72" w:type="dxa"/>
            <w:right w:w="72" w:type="dxa"/>
          </w:tblCellMar>
        </w:tblPrEx>
        <w:trPr>
          <w:trHeight w:val="238"/>
        </w:trPr>
        <w:tc>
          <w:tcPr>
            <w:tcW w:w="1581" w:type="dxa"/>
            <w:vMerge w:val="restart"/>
            <w:tcBorders>
              <w:top w:val="single" w:sz="4" w:space="0" w:color="auto"/>
              <w:left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PPVT-4 Classifications</w:t>
            </w:r>
          </w:p>
        </w:tc>
        <w:tc>
          <w:tcPr>
            <w:tcW w:w="1191" w:type="dxa"/>
            <w:gridSpan w:val="4"/>
            <w:vMerge w:val="restart"/>
            <w:tcBorders>
              <w:top w:val="single" w:sz="4" w:space="0" w:color="auto"/>
              <w:left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Extremely Low</w:t>
            </w:r>
          </w:p>
        </w:tc>
        <w:tc>
          <w:tcPr>
            <w:tcW w:w="1710" w:type="dxa"/>
            <w:gridSpan w:val="6"/>
            <w:vMerge w:val="restart"/>
            <w:tcBorders>
              <w:top w:val="single" w:sz="4" w:space="0" w:color="auto"/>
              <w:left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Moderately Low</w:t>
            </w:r>
          </w:p>
        </w:tc>
        <w:tc>
          <w:tcPr>
            <w:tcW w:w="1530" w:type="dxa"/>
            <w:gridSpan w:val="5"/>
            <w:tcBorders>
              <w:top w:val="single" w:sz="4" w:space="0" w:color="auto"/>
              <w:left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Low</w:t>
            </w:r>
          </w:p>
        </w:tc>
        <w:tc>
          <w:tcPr>
            <w:tcW w:w="1530" w:type="dxa"/>
            <w:gridSpan w:val="6"/>
            <w:tcBorders>
              <w:top w:val="single" w:sz="4" w:space="0" w:color="auto"/>
              <w:left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High</w:t>
            </w:r>
          </w:p>
        </w:tc>
        <w:tc>
          <w:tcPr>
            <w:tcW w:w="1800" w:type="dxa"/>
            <w:gridSpan w:val="8"/>
            <w:vMerge w:val="restart"/>
            <w:tcBorders>
              <w:top w:val="single" w:sz="4" w:space="0" w:color="auto"/>
              <w:left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Moderately High</w:t>
            </w:r>
          </w:p>
        </w:tc>
        <w:tc>
          <w:tcPr>
            <w:tcW w:w="1170" w:type="dxa"/>
            <w:gridSpan w:val="4"/>
            <w:vMerge w:val="restart"/>
            <w:tcBorders>
              <w:top w:val="single" w:sz="4" w:space="0" w:color="auto"/>
              <w:left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Extremely High</w:t>
            </w:r>
          </w:p>
        </w:tc>
      </w:tr>
      <w:tr w:rsidR="00C76C80" w:rsidRPr="00543391" w:rsidTr="006F3B32">
        <w:tblPrEx>
          <w:tblCellMar>
            <w:left w:w="72" w:type="dxa"/>
            <w:right w:w="72" w:type="dxa"/>
          </w:tblCellMar>
        </w:tblPrEx>
        <w:trPr>
          <w:trHeight w:val="238"/>
        </w:trPr>
        <w:tc>
          <w:tcPr>
            <w:tcW w:w="1581" w:type="dxa"/>
            <w:vMerge/>
            <w:tcBorders>
              <w:left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p>
        </w:tc>
        <w:tc>
          <w:tcPr>
            <w:tcW w:w="1191" w:type="dxa"/>
            <w:gridSpan w:val="4"/>
            <w:vMerge/>
            <w:tcBorders>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p>
        </w:tc>
        <w:tc>
          <w:tcPr>
            <w:tcW w:w="1710" w:type="dxa"/>
            <w:gridSpan w:val="6"/>
            <w:vMerge/>
            <w:tcBorders>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p>
        </w:tc>
        <w:tc>
          <w:tcPr>
            <w:tcW w:w="3060" w:type="dxa"/>
            <w:gridSpan w:val="11"/>
            <w:tcBorders>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r w:rsidRPr="006F3B32">
              <w:rPr>
                <w:sz w:val="20"/>
                <w:szCs w:val="20"/>
              </w:rPr>
              <w:t>Average</w:t>
            </w:r>
          </w:p>
        </w:tc>
        <w:tc>
          <w:tcPr>
            <w:tcW w:w="1800" w:type="dxa"/>
            <w:gridSpan w:val="8"/>
            <w:vMerge/>
            <w:tcBorders>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p>
        </w:tc>
        <w:tc>
          <w:tcPr>
            <w:tcW w:w="1170" w:type="dxa"/>
            <w:gridSpan w:val="4"/>
            <w:vMerge/>
            <w:tcBorders>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20"/>
                <w:szCs w:val="20"/>
              </w:rPr>
            </w:pPr>
          </w:p>
        </w:tc>
      </w:tr>
      <w:tr w:rsidR="00C76C80" w:rsidRPr="00543391" w:rsidTr="006F3B32">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rPr>
                <w:sz w:val="20"/>
                <w:szCs w:val="20"/>
              </w:rPr>
            </w:pPr>
            <w:r w:rsidRPr="006F3B32">
              <w:rPr>
                <w:sz w:val="20"/>
                <w:szCs w:val="20"/>
              </w:rPr>
              <w:t>Stanines</w:t>
            </w:r>
          </w:p>
        </w:tc>
        <w:tc>
          <w:tcPr>
            <w:tcW w:w="1551" w:type="dxa"/>
            <w:gridSpan w:val="5"/>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Very Low</w:t>
            </w:r>
          </w:p>
          <w:p w:rsidR="00C76C80" w:rsidRPr="006F3B32" w:rsidRDefault="00C76C80" w:rsidP="006F3B32">
            <w:pPr>
              <w:autoSpaceDE w:val="0"/>
              <w:autoSpaceDN w:val="0"/>
              <w:jc w:val="center"/>
              <w:rPr>
                <w:sz w:val="18"/>
                <w:szCs w:val="20"/>
              </w:rPr>
            </w:pPr>
            <w:r w:rsidRPr="006F3B32">
              <w:rPr>
                <w:sz w:val="18"/>
                <w:szCs w:val="20"/>
              </w:rPr>
              <w:t xml:space="preserve"> – 73 </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 xml:space="preserve">Low   </w:t>
            </w:r>
          </w:p>
          <w:p w:rsidR="00C76C80" w:rsidRPr="006F3B32" w:rsidRDefault="00C76C80" w:rsidP="006F3B32">
            <w:pPr>
              <w:autoSpaceDE w:val="0"/>
              <w:autoSpaceDN w:val="0"/>
              <w:jc w:val="center"/>
              <w:rPr>
                <w:sz w:val="18"/>
                <w:szCs w:val="20"/>
              </w:rPr>
            </w:pPr>
            <w:r w:rsidRPr="006F3B32">
              <w:rPr>
                <w:sz w:val="18"/>
                <w:szCs w:val="20"/>
              </w:rPr>
              <w:t xml:space="preserve">74 – 81 </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Below Average  82 - 88</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Low Average</w:t>
            </w:r>
          </w:p>
          <w:p w:rsidR="00C76C80" w:rsidRPr="006F3B32" w:rsidRDefault="00C76C80" w:rsidP="006F3B32">
            <w:pPr>
              <w:autoSpaceDE w:val="0"/>
              <w:autoSpaceDN w:val="0"/>
              <w:jc w:val="center"/>
              <w:rPr>
                <w:sz w:val="18"/>
                <w:szCs w:val="20"/>
              </w:rPr>
            </w:pPr>
            <w:r w:rsidRPr="006F3B32">
              <w:rPr>
                <w:sz w:val="18"/>
                <w:szCs w:val="20"/>
              </w:rPr>
              <w:t xml:space="preserve">89 – 96 </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Average</w:t>
            </w:r>
          </w:p>
          <w:p w:rsidR="00C76C80" w:rsidRPr="006F3B32" w:rsidRDefault="00C76C80" w:rsidP="006F3B32">
            <w:pPr>
              <w:autoSpaceDE w:val="0"/>
              <w:autoSpaceDN w:val="0"/>
              <w:jc w:val="center"/>
              <w:rPr>
                <w:sz w:val="18"/>
                <w:szCs w:val="20"/>
              </w:rPr>
            </w:pPr>
            <w:r w:rsidRPr="006F3B32">
              <w:rPr>
                <w:sz w:val="18"/>
                <w:szCs w:val="20"/>
              </w:rPr>
              <w:t xml:space="preserve">97 – 103 </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High Average</w:t>
            </w:r>
          </w:p>
          <w:p w:rsidR="00C76C80" w:rsidRPr="006F3B32" w:rsidRDefault="00C76C80" w:rsidP="006F3B32">
            <w:pPr>
              <w:autoSpaceDE w:val="0"/>
              <w:autoSpaceDN w:val="0"/>
              <w:jc w:val="center"/>
              <w:rPr>
                <w:sz w:val="18"/>
                <w:szCs w:val="20"/>
              </w:rPr>
            </w:pPr>
            <w:r w:rsidRPr="006F3B32">
              <w:rPr>
                <w:sz w:val="16"/>
                <w:szCs w:val="20"/>
              </w:rPr>
              <w:t>104 - 111</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 xml:space="preserve">Above Average </w:t>
            </w:r>
            <w:r w:rsidRPr="006F3B32">
              <w:rPr>
                <w:sz w:val="16"/>
                <w:szCs w:val="20"/>
              </w:rPr>
              <w:t>112 – 118</w:t>
            </w:r>
          </w:p>
        </w:tc>
        <w:tc>
          <w:tcPr>
            <w:tcW w:w="810" w:type="dxa"/>
            <w:gridSpan w:val="3"/>
            <w:tcBorders>
              <w:top w:val="single" w:sz="4" w:space="0" w:color="auto"/>
              <w:left w:val="single" w:sz="4" w:space="0" w:color="auto"/>
              <w:bottom w:val="single" w:sz="4" w:space="0" w:color="auto"/>
              <w:right w:val="single" w:sz="4" w:space="0" w:color="auto"/>
            </w:tcBorders>
            <w:noWrap/>
            <w:vAlign w:val="center"/>
          </w:tcPr>
          <w:p w:rsidR="00C76C80" w:rsidRPr="006F3B32" w:rsidRDefault="00C76C80" w:rsidP="006F3B32">
            <w:pPr>
              <w:autoSpaceDE w:val="0"/>
              <w:autoSpaceDN w:val="0"/>
              <w:jc w:val="center"/>
              <w:rPr>
                <w:sz w:val="18"/>
                <w:szCs w:val="20"/>
              </w:rPr>
            </w:pPr>
            <w:r w:rsidRPr="006F3B32">
              <w:rPr>
                <w:sz w:val="18"/>
                <w:szCs w:val="20"/>
              </w:rPr>
              <w:t>High</w:t>
            </w:r>
          </w:p>
          <w:p w:rsidR="00C76C80" w:rsidRPr="006F3B32" w:rsidRDefault="00C76C80" w:rsidP="006F3B32">
            <w:pPr>
              <w:autoSpaceDE w:val="0"/>
              <w:autoSpaceDN w:val="0"/>
              <w:jc w:val="center"/>
              <w:rPr>
                <w:sz w:val="18"/>
                <w:szCs w:val="20"/>
              </w:rPr>
            </w:pPr>
            <w:r w:rsidRPr="006F3B32">
              <w:rPr>
                <w:sz w:val="16"/>
                <w:szCs w:val="20"/>
              </w:rPr>
              <w:t xml:space="preserve">119 – 126 </w:t>
            </w: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C76C80" w:rsidRPr="006F3B32" w:rsidRDefault="00C76C80" w:rsidP="006F3B32">
            <w:pPr>
              <w:autoSpaceDE w:val="0"/>
              <w:autoSpaceDN w:val="0"/>
              <w:jc w:val="center"/>
              <w:rPr>
                <w:sz w:val="18"/>
                <w:szCs w:val="20"/>
              </w:rPr>
            </w:pPr>
            <w:r w:rsidRPr="006F3B32">
              <w:rPr>
                <w:sz w:val="18"/>
                <w:szCs w:val="20"/>
              </w:rPr>
              <w:t>Very High</w:t>
            </w:r>
          </w:p>
          <w:p w:rsidR="00C76C80" w:rsidRPr="006F3B32" w:rsidRDefault="00C76C80" w:rsidP="006F3B32">
            <w:pPr>
              <w:autoSpaceDE w:val="0"/>
              <w:autoSpaceDN w:val="0"/>
              <w:jc w:val="center"/>
              <w:rPr>
                <w:sz w:val="18"/>
                <w:szCs w:val="20"/>
              </w:rPr>
            </w:pPr>
            <w:r w:rsidRPr="006F3B32">
              <w:rPr>
                <w:sz w:val="18"/>
                <w:szCs w:val="20"/>
              </w:rPr>
              <w:t xml:space="preserve">127 – </w:t>
            </w:r>
          </w:p>
        </w:tc>
      </w:tr>
    </w:tbl>
    <w:p w:rsidR="00C76C80" w:rsidRPr="006F3B32" w:rsidRDefault="00C76C80" w:rsidP="006F3B32">
      <w:pPr>
        <w:autoSpaceDE w:val="0"/>
        <w:autoSpaceDN w:val="0"/>
        <w:spacing w:before="120"/>
        <w:rPr>
          <w:sz w:val="18"/>
          <w:szCs w:val="18"/>
        </w:rPr>
      </w:pPr>
      <w:r w:rsidRPr="006F3B32">
        <w:rPr>
          <w:sz w:val="18"/>
          <w:szCs w:val="18"/>
        </w:rPr>
        <w:t xml:space="preserve">Adapted from Willis, J. O. &amp; Dumont, R. P., </w:t>
      </w:r>
      <w:r w:rsidRPr="006F3B32">
        <w:rPr>
          <w:i/>
          <w:iCs/>
          <w:sz w:val="18"/>
          <w:szCs w:val="18"/>
        </w:rPr>
        <w:t xml:space="preserve">Guide to identification of learning disabilities </w:t>
      </w:r>
      <w:r w:rsidRPr="006F3B32">
        <w:rPr>
          <w:sz w:val="18"/>
          <w:szCs w:val="18"/>
        </w:rPr>
        <w:t>(1998 New York State ed.) (Acton, MA: Copley Custom Publishing, 1998, p. 27).  Also available at http://alpha.fdu.edu/psychology/test_score_descriptions.htm.</w:t>
      </w:r>
    </w:p>
    <w:p w:rsidR="00C76C80" w:rsidRDefault="00C76C80">
      <w:pPr>
        <w:rPr>
          <w:rFonts w:ascii="Verdana" w:hAnsi="Verdana" w:cs="Verdana"/>
          <w:sz w:val="20"/>
          <w:szCs w:val="20"/>
        </w:rPr>
      </w:pPr>
      <w:r>
        <w:rPr>
          <w:rFonts w:ascii="Verdana" w:hAnsi="Verdana" w:cs="Verdana"/>
          <w:sz w:val="20"/>
          <w:szCs w:val="20"/>
        </w:rPr>
        <w:br w:type="page"/>
      </w:r>
    </w:p>
    <w:p w:rsidR="00C76C80" w:rsidRPr="006F3B32" w:rsidRDefault="00C76C80" w:rsidP="0002324F">
      <w:pPr>
        <w:autoSpaceDE w:val="0"/>
        <w:autoSpaceDN w:val="0"/>
        <w:spacing w:after="120"/>
        <w:jc w:val="center"/>
        <w:rPr>
          <w:b/>
          <w:bCs/>
          <w:sz w:val="22"/>
          <w:szCs w:val="24"/>
        </w:rPr>
      </w:pPr>
      <w:r>
        <w:rPr>
          <w:b/>
          <w:bCs/>
          <w:sz w:val="22"/>
          <w:szCs w:val="24"/>
        </w:rPr>
        <w:t>ADDENDUM: MORE EXAMPLES OF VARIOUS PUBLISHERS' CLASSIFICATION SCHEMES</w:t>
      </w:r>
    </w:p>
    <w:p w:rsidR="00C76C80" w:rsidRDefault="00C76C80" w:rsidP="0002324F">
      <w:pPr>
        <w:autoSpaceDE w:val="0"/>
        <w:autoSpaceDN w:val="0"/>
        <w:spacing w:after="80"/>
        <w:rPr>
          <w:szCs w:val="24"/>
        </w:rPr>
      </w:pPr>
      <w:r w:rsidRPr="0002324F">
        <w:rPr>
          <w:i/>
          <w:szCs w:val="24"/>
        </w:rPr>
        <w:t>V-</w:t>
      </w:r>
      <w:r w:rsidRPr="0002324F">
        <w:rPr>
          <w:b/>
          <w:szCs w:val="24"/>
        </w:rPr>
        <w:t xml:space="preserve">SCALE SCORES </w:t>
      </w:r>
      <w:r w:rsidRPr="0002324F">
        <w:rPr>
          <w:szCs w:val="24"/>
        </w:rPr>
        <w:t xml:space="preserve">have a </w:t>
      </w:r>
      <w:r w:rsidRPr="0002324F">
        <w:rPr>
          <w:i/>
          <w:szCs w:val="24"/>
        </w:rPr>
        <w:t>mean</w:t>
      </w:r>
      <w:r w:rsidRPr="0002324F">
        <w:rPr>
          <w:szCs w:val="24"/>
        </w:rPr>
        <w:t xml:space="preserve"> of 15 and </w:t>
      </w:r>
      <w:r w:rsidRPr="0002324F">
        <w:rPr>
          <w:i/>
          <w:szCs w:val="24"/>
        </w:rPr>
        <w:t>standard deviation</w:t>
      </w:r>
      <w:r w:rsidRPr="0002324F">
        <w:rPr>
          <w:szCs w:val="24"/>
        </w:rPr>
        <w:t xml:space="preserve"> of 3.  A </w:t>
      </w:r>
      <w:r w:rsidRPr="0002324F">
        <w:rPr>
          <w:i/>
          <w:szCs w:val="24"/>
        </w:rPr>
        <w:t>v-</w:t>
      </w:r>
      <w:r w:rsidRPr="0002324F">
        <w:rPr>
          <w:szCs w:val="24"/>
        </w:rPr>
        <w:t>scale score of 15 would also be at the 50</w:t>
      </w:r>
      <w:r w:rsidRPr="0002324F">
        <w:rPr>
          <w:szCs w:val="24"/>
          <w:vertAlign w:val="superscript"/>
        </w:rPr>
        <w:t>th</w:t>
      </w:r>
      <w:r w:rsidRPr="0002324F">
        <w:rPr>
          <w:szCs w:val="24"/>
        </w:rPr>
        <w:t xml:space="preserve"> percentile rank and in Stanine 5.  The middle half of </w:t>
      </w:r>
      <w:r w:rsidRPr="0002324F">
        <w:rPr>
          <w:i/>
          <w:szCs w:val="24"/>
        </w:rPr>
        <w:t>v-</w:t>
      </w:r>
      <w:r w:rsidRPr="0002324F">
        <w:rPr>
          <w:szCs w:val="24"/>
        </w:rPr>
        <w:t>scale scores falls between 13 and 17.</w:t>
      </w:r>
    </w:p>
    <w:p w:rsidR="00C76C80" w:rsidRPr="0002324F" w:rsidRDefault="00C76C80" w:rsidP="00520481">
      <w:pPr>
        <w:autoSpaceDE w:val="0"/>
        <w:autoSpaceDN w:val="0"/>
        <w:spacing w:after="180"/>
        <w:rPr>
          <w:b/>
          <w:szCs w:val="24"/>
        </w:rPr>
      </w:pPr>
      <w:r w:rsidRPr="00520481">
        <w:rPr>
          <w:b/>
          <w:szCs w:val="24"/>
        </w:rPr>
        <w:t>BRUININKS-OSERETSKY</w:t>
      </w:r>
      <w:r>
        <w:rPr>
          <w:b/>
          <w:szCs w:val="24"/>
        </w:rPr>
        <w:t xml:space="preserve"> (BOT-2)</w:t>
      </w:r>
      <w:r w:rsidRPr="00520481">
        <w:rPr>
          <w:b/>
          <w:szCs w:val="24"/>
        </w:rPr>
        <w:t xml:space="preserve"> </w:t>
      </w:r>
      <w:r w:rsidRPr="00520481">
        <w:rPr>
          <w:szCs w:val="24"/>
        </w:rPr>
        <w:t>subtest</w:t>
      </w:r>
      <w:r>
        <w:rPr>
          <w:szCs w:val="24"/>
        </w:rPr>
        <w:t xml:space="preserve"> scores have a </w:t>
      </w:r>
      <w:r w:rsidRPr="00520481">
        <w:rPr>
          <w:i/>
          <w:szCs w:val="24"/>
        </w:rPr>
        <w:t>mean</w:t>
      </w:r>
      <w:r>
        <w:rPr>
          <w:szCs w:val="24"/>
        </w:rPr>
        <w:t xml:space="preserve"> of 15 and </w:t>
      </w:r>
      <w:r>
        <w:rPr>
          <w:i/>
          <w:szCs w:val="24"/>
        </w:rPr>
        <w:t xml:space="preserve">standard deviation </w:t>
      </w:r>
      <w:r w:rsidRPr="00520481">
        <w:rPr>
          <w:szCs w:val="24"/>
        </w:rPr>
        <w:t>of</w:t>
      </w:r>
      <w:r>
        <w:rPr>
          <w:szCs w:val="24"/>
        </w:rPr>
        <w:t xml:space="preserve"> 5.  A BOT-2 subtest score of 15 would be at the 50</w:t>
      </w:r>
      <w:r w:rsidRPr="00520481">
        <w:rPr>
          <w:szCs w:val="24"/>
          <w:vertAlign w:val="superscript"/>
        </w:rPr>
        <w:t>th</w:t>
      </w:r>
      <w:r>
        <w:rPr>
          <w:szCs w:val="24"/>
        </w:rPr>
        <w:t xml:space="preserve"> percentile rank and in Stanine 5. The middle half of BOT-2 subtest scores falls between 12 and 18.</w:t>
      </w:r>
    </w:p>
    <w:tbl>
      <w:tblPr>
        <w:tblW w:w="10512" w:type="dxa"/>
        <w:tblInd w:w="-72" w:type="dxa"/>
        <w:tblLayout w:type="fixed"/>
        <w:tblCellMar>
          <w:left w:w="0" w:type="dxa"/>
          <w:right w:w="0" w:type="dxa"/>
        </w:tblCellMar>
        <w:tblLook w:val="0000"/>
      </w:tblPr>
      <w:tblGrid>
        <w:gridCol w:w="1581"/>
        <w:gridCol w:w="576"/>
        <w:gridCol w:w="432"/>
        <w:gridCol w:w="144"/>
        <w:gridCol w:w="39"/>
        <w:gridCol w:w="360"/>
        <w:gridCol w:w="495"/>
        <w:gridCol w:w="132"/>
        <w:gridCol w:w="126"/>
        <w:gridCol w:w="57"/>
        <w:gridCol w:w="447"/>
        <w:gridCol w:w="93"/>
        <w:gridCol w:w="360"/>
        <w:gridCol w:w="87"/>
        <w:gridCol w:w="109"/>
        <w:gridCol w:w="614"/>
        <w:gridCol w:w="900"/>
        <w:gridCol w:w="359"/>
        <w:gridCol w:w="145"/>
        <w:gridCol w:w="306"/>
        <w:gridCol w:w="180"/>
        <w:gridCol w:w="89"/>
        <w:gridCol w:w="451"/>
        <w:gridCol w:w="90"/>
        <w:gridCol w:w="36"/>
        <w:gridCol w:w="774"/>
        <w:gridCol w:w="254"/>
        <w:gridCol w:w="106"/>
        <w:gridCol w:w="18"/>
        <w:gridCol w:w="72"/>
        <w:gridCol w:w="504"/>
        <w:gridCol w:w="576"/>
      </w:tblGrid>
      <w:tr w:rsidR="00C76C80" w:rsidRPr="00543391" w:rsidTr="002229ED">
        <w:tc>
          <w:tcPr>
            <w:tcW w:w="1511" w:type="dxa"/>
            <w:tcBorders>
              <w:top w:val="nil"/>
              <w:left w:val="nil"/>
              <w:bottom w:val="nil"/>
              <w:right w:val="nil"/>
            </w:tcBorders>
          </w:tcPr>
          <w:p w:rsidR="00C76C80" w:rsidRPr="0002324F" w:rsidRDefault="00C76C80" w:rsidP="0002324F">
            <w:pPr>
              <w:autoSpaceDE w:val="0"/>
              <w:autoSpaceDN w:val="0"/>
              <w:rPr>
                <w:b/>
                <w:bCs/>
                <w:sz w:val="14"/>
                <w:szCs w:val="14"/>
              </w:rPr>
            </w:pPr>
          </w:p>
        </w:tc>
        <w:tc>
          <w:tcPr>
            <w:tcW w:w="1152" w:type="dxa"/>
            <w:gridSpan w:val="3"/>
            <w:tcBorders>
              <w:top w:val="nil"/>
              <w:left w:val="nil"/>
              <w:bottom w:val="nil"/>
              <w:right w:val="nil"/>
            </w:tcBorders>
          </w:tcPr>
          <w:p w:rsidR="00C76C80" w:rsidRPr="0002324F" w:rsidRDefault="00C76C80" w:rsidP="0002324F">
            <w:pPr>
              <w:autoSpaceDE w:val="0"/>
              <w:autoSpaceDN w:val="0"/>
              <w:rPr>
                <w:sz w:val="16"/>
                <w:szCs w:val="16"/>
              </w:rPr>
            </w:pPr>
          </w:p>
        </w:tc>
        <w:tc>
          <w:tcPr>
            <w:tcW w:w="1152" w:type="dxa"/>
            <w:gridSpan w:val="5"/>
            <w:tcBorders>
              <w:top w:val="nil"/>
              <w:left w:val="nil"/>
              <w:bottom w:val="nil"/>
              <w:right w:val="nil"/>
            </w:tcBorders>
          </w:tcPr>
          <w:p w:rsidR="00C76C80" w:rsidRPr="0002324F" w:rsidRDefault="00C76C80" w:rsidP="0002324F">
            <w:pPr>
              <w:autoSpaceDE w:val="0"/>
              <w:autoSpaceDN w:val="0"/>
              <w:rPr>
                <w:sz w:val="16"/>
                <w:szCs w:val="16"/>
              </w:rPr>
            </w:pPr>
          </w:p>
        </w:tc>
        <w:tc>
          <w:tcPr>
            <w:tcW w:w="1153" w:type="dxa"/>
            <w:gridSpan w:val="6"/>
            <w:tcBorders>
              <w:top w:val="nil"/>
              <w:left w:val="nil"/>
              <w:bottom w:val="nil"/>
              <w:right w:val="nil"/>
            </w:tcBorders>
          </w:tcPr>
          <w:p w:rsidR="00C76C80" w:rsidRPr="0002324F" w:rsidRDefault="00C76C80" w:rsidP="0002324F">
            <w:pPr>
              <w:autoSpaceDE w:val="0"/>
              <w:autoSpaceDN w:val="0"/>
              <w:rPr>
                <w:b/>
                <w:bCs/>
                <w:sz w:val="16"/>
                <w:szCs w:val="16"/>
              </w:rPr>
            </w:pPr>
          </w:p>
        </w:tc>
        <w:tc>
          <w:tcPr>
            <w:tcW w:w="2018"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       &amp;&amp;</w:t>
            </w:r>
          </w:p>
        </w:tc>
        <w:tc>
          <w:tcPr>
            <w:tcW w:w="1152" w:type="dxa"/>
            <w:gridSpan w:val="6"/>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4"/>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r>
      <w:tr w:rsidR="00C76C80" w:rsidRPr="00543391" w:rsidTr="002229ED">
        <w:tc>
          <w:tcPr>
            <w:tcW w:w="1511" w:type="dxa"/>
            <w:tcBorders>
              <w:top w:val="nil"/>
              <w:left w:val="nil"/>
              <w:bottom w:val="nil"/>
              <w:right w:val="nil"/>
            </w:tcBorders>
          </w:tcPr>
          <w:p w:rsidR="00C76C80" w:rsidRPr="0002324F" w:rsidRDefault="00C76C80" w:rsidP="0002324F">
            <w:pPr>
              <w:autoSpaceDE w:val="0"/>
              <w:autoSpaceDN w:val="0"/>
              <w:rPr>
                <w:b/>
                <w:bCs/>
                <w:sz w:val="14"/>
                <w:szCs w:val="14"/>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r w:rsidRPr="0002324F">
              <w:rPr>
                <w:sz w:val="16"/>
                <w:szCs w:val="16"/>
              </w:rPr>
              <w:t xml:space="preserve">          There are </w:t>
            </w:r>
          </w:p>
        </w:tc>
        <w:tc>
          <w:tcPr>
            <w:tcW w:w="1152" w:type="dxa"/>
            <w:gridSpan w:val="5"/>
            <w:tcBorders>
              <w:top w:val="nil"/>
              <w:left w:val="nil"/>
              <w:bottom w:val="nil"/>
              <w:right w:val="nil"/>
            </w:tcBorders>
          </w:tcPr>
          <w:p w:rsidR="00C76C80" w:rsidRPr="0002324F" w:rsidRDefault="00C76C80" w:rsidP="0002324F">
            <w:pPr>
              <w:autoSpaceDE w:val="0"/>
              <w:autoSpaceDN w:val="0"/>
              <w:rPr>
                <w:b/>
                <w:bCs/>
                <w:sz w:val="16"/>
                <w:szCs w:val="16"/>
              </w:rPr>
            </w:pPr>
            <w:r w:rsidRPr="0002324F">
              <w:rPr>
                <w:sz w:val="16"/>
                <w:szCs w:val="16"/>
              </w:rPr>
              <w:t xml:space="preserve">200 </w:t>
            </w:r>
            <w:r w:rsidRPr="0002324F">
              <w:rPr>
                <w:b/>
                <w:bCs/>
                <w:sz w:val="16"/>
                <w:szCs w:val="16"/>
              </w:rPr>
              <w:t>&amp;</w:t>
            </w:r>
            <w:r w:rsidRPr="0002324F">
              <w:rPr>
                <w:sz w:val="16"/>
                <w:szCs w:val="16"/>
              </w:rPr>
              <w:t>s.</w:t>
            </w:r>
          </w:p>
        </w:tc>
        <w:tc>
          <w:tcPr>
            <w:tcW w:w="1153" w:type="dxa"/>
            <w:gridSpan w:val="6"/>
            <w:tcBorders>
              <w:top w:val="nil"/>
              <w:left w:val="nil"/>
              <w:bottom w:val="nil"/>
              <w:right w:val="nil"/>
            </w:tcBorders>
          </w:tcPr>
          <w:p w:rsidR="00C76C80" w:rsidRPr="0002324F" w:rsidRDefault="00C76C80" w:rsidP="0002324F">
            <w:pPr>
              <w:autoSpaceDE w:val="0"/>
              <w:autoSpaceDN w:val="0"/>
              <w:rPr>
                <w:b/>
                <w:bCs/>
                <w:sz w:val="16"/>
                <w:szCs w:val="16"/>
              </w:rPr>
            </w:pPr>
          </w:p>
        </w:tc>
        <w:tc>
          <w:tcPr>
            <w:tcW w:w="2018"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       &amp;&amp;&amp;&amp;&amp;&amp;</w:t>
            </w:r>
          </w:p>
        </w:tc>
        <w:tc>
          <w:tcPr>
            <w:tcW w:w="1152" w:type="dxa"/>
            <w:gridSpan w:val="6"/>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4"/>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r>
      <w:tr w:rsidR="00C76C80" w:rsidRPr="00543391" w:rsidTr="002229ED">
        <w:tc>
          <w:tcPr>
            <w:tcW w:w="1511" w:type="dxa"/>
            <w:tcBorders>
              <w:top w:val="nil"/>
              <w:left w:val="nil"/>
              <w:bottom w:val="nil"/>
              <w:right w:val="nil"/>
            </w:tcBorders>
          </w:tcPr>
          <w:p w:rsidR="00C76C80" w:rsidRPr="0002324F" w:rsidRDefault="00C76C80" w:rsidP="0002324F">
            <w:pPr>
              <w:autoSpaceDE w:val="0"/>
              <w:autoSpaceDN w:val="0"/>
              <w:rPr>
                <w:b/>
                <w:bCs/>
                <w:sz w:val="14"/>
                <w:szCs w:val="14"/>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r w:rsidRPr="0002324F">
              <w:rPr>
                <w:sz w:val="16"/>
                <w:szCs w:val="16"/>
              </w:rPr>
              <w:t xml:space="preserve">          Each </w:t>
            </w:r>
            <w:r w:rsidRPr="0002324F">
              <w:rPr>
                <w:b/>
                <w:bCs/>
                <w:sz w:val="16"/>
                <w:szCs w:val="16"/>
              </w:rPr>
              <w:t>&amp;&amp;</w:t>
            </w:r>
          </w:p>
        </w:tc>
        <w:tc>
          <w:tcPr>
            <w:tcW w:w="1152" w:type="dxa"/>
            <w:gridSpan w:val="5"/>
            <w:tcBorders>
              <w:top w:val="nil"/>
              <w:left w:val="nil"/>
              <w:bottom w:val="nil"/>
              <w:right w:val="nil"/>
            </w:tcBorders>
          </w:tcPr>
          <w:p w:rsidR="00C76C80" w:rsidRPr="0002324F" w:rsidRDefault="00C76C80" w:rsidP="0002324F">
            <w:pPr>
              <w:autoSpaceDE w:val="0"/>
              <w:autoSpaceDN w:val="0"/>
              <w:rPr>
                <w:b/>
                <w:bCs/>
                <w:sz w:val="16"/>
                <w:szCs w:val="16"/>
              </w:rPr>
            </w:pPr>
            <w:r w:rsidRPr="0002324F">
              <w:rPr>
                <w:sz w:val="16"/>
                <w:szCs w:val="16"/>
              </w:rPr>
              <w:t>=  1%.</w:t>
            </w:r>
          </w:p>
        </w:tc>
        <w:tc>
          <w:tcPr>
            <w:tcW w:w="1153" w:type="dxa"/>
            <w:gridSpan w:val="6"/>
            <w:tcBorders>
              <w:top w:val="nil"/>
              <w:left w:val="nil"/>
              <w:bottom w:val="nil"/>
              <w:right w:val="nil"/>
            </w:tcBorders>
          </w:tcPr>
          <w:p w:rsidR="00C76C80" w:rsidRPr="0002324F" w:rsidRDefault="00C76C80" w:rsidP="0002324F">
            <w:pPr>
              <w:autoSpaceDE w:val="0"/>
              <w:autoSpaceDN w:val="0"/>
              <w:rPr>
                <w:b/>
                <w:bCs/>
                <w:sz w:val="16"/>
                <w:szCs w:val="16"/>
              </w:rPr>
            </w:pPr>
          </w:p>
        </w:tc>
        <w:tc>
          <w:tcPr>
            <w:tcW w:w="2018"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       &amp;&amp;&amp;&amp;&amp;&amp;</w:t>
            </w:r>
          </w:p>
        </w:tc>
        <w:tc>
          <w:tcPr>
            <w:tcW w:w="1152" w:type="dxa"/>
            <w:gridSpan w:val="6"/>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4"/>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r>
      <w:tr w:rsidR="00C76C80" w:rsidRPr="00543391" w:rsidTr="002229ED">
        <w:tc>
          <w:tcPr>
            <w:tcW w:w="1511" w:type="dxa"/>
            <w:tcBorders>
              <w:top w:val="nil"/>
              <w:left w:val="nil"/>
              <w:bottom w:val="nil"/>
              <w:right w:val="nil"/>
            </w:tcBorders>
          </w:tcPr>
          <w:p w:rsidR="00C76C80" w:rsidRPr="0002324F" w:rsidRDefault="00C76C80" w:rsidP="0002324F">
            <w:pPr>
              <w:autoSpaceDE w:val="0"/>
              <w:autoSpaceDN w:val="0"/>
              <w:rPr>
                <w:b/>
                <w:bCs/>
                <w:sz w:val="14"/>
                <w:szCs w:val="14"/>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5"/>
            <w:tcBorders>
              <w:top w:val="nil"/>
              <w:left w:val="nil"/>
              <w:bottom w:val="nil"/>
              <w:right w:val="nil"/>
            </w:tcBorders>
          </w:tcPr>
          <w:p w:rsidR="00C76C80" w:rsidRPr="0002324F" w:rsidRDefault="00C76C80" w:rsidP="0002324F">
            <w:pPr>
              <w:autoSpaceDE w:val="0"/>
              <w:autoSpaceDN w:val="0"/>
              <w:rPr>
                <w:b/>
                <w:bCs/>
                <w:sz w:val="16"/>
                <w:szCs w:val="16"/>
              </w:rPr>
            </w:pPr>
          </w:p>
        </w:tc>
        <w:tc>
          <w:tcPr>
            <w:tcW w:w="1153" w:type="dxa"/>
            <w:gridSpan w:val="6"/>
            <w:tcBorders>
              <w:top w:val="nil"/>
              <w:left w:val="nil"/>
              <w:bottom w:val="nil"/>
              <w:right w:val="nil"/>
            </w:tcBorders>
          </w:tcPr>
          <w:p w:rsidR="00C76C80" w:rsidRPr="0002324F" w:rsidRDefault="00C76C80" w:rsidP="0002324F">
            <w:pPr>
              <w:autoSpaceDE w:val="0"/>
              <w:autoSpaceDN w:val="0"/>
              <w:rPr>
                <w:b/>
                <w:bCs/>
                <w:sz w:val="16"/>
                <w:szCs w:val="16"/>
              </w:rPr>
            </w:pPr>
            <w:r w:rsidRPr="0002324F">
              <w:rPr>
                <w:b/>
                <w:bCs/>
                <w:sz w:val="16"/>
                <w:szCs w:val="16"/>
              </w:rPr>
              <w:t xml:space="preserve">                  &amp;&amp;   </w:t>
            </w:r>
          </w:p>
        </w:tc>
        <w:tc>
          <w:tcPr>
            <w:tcW w:w="2018"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       &amp;&amp;&amp;&amp;&amp;&amp;</w:t>
            </w:r>
          </w:p>
        </w:tc>
        <w:tc>
          <w:tcPr>
            <w:tcW w:w="1152" w:type="dxa"/>
            <w:gridSpan w:val="6"/>
            <w:tcBorders>
              <w:top w:val="nil"/>
              <w:left w:val="nil"/>
              <w:bottom w:val="nil"/>
              <w:right w:val="nil"/>
            </w:tcBorders>
          </w:tcPr>
          <w:p w:rsidR="00C76C80" w:rsidRPr="0002324F" w:rsidRDefault="00C76C80" w:rsidP="0002324F">
            <w:pPr>
              <w:autoSpaceDE w:val="0"/>
              <w:autoSpaceDN w:val="0"/>
              <w:rPr>
                <w:b/>
                <w:bCs/>
                <w:sz w:val="16"/>
                <w:szCs w:val="16"/>
              </w:rPr>
            </w:pPr>
            <w:r w:rsidRPr="0002324F">
              <w:rPr>
                <w:b/>
                <w:bCs/>
                <w:sz w:val="16"/>
                <w:szCs w:val="16"/>
              </w:rPr>
              <w:t xml:space="preserve">     &amp;&amp;</w:t>
            </w:r>
          </w:p>
        </w:tc>
        <w:tc>
          <w:tcPr>
            <w:tcW w:w="1152" w:type="dxa"/>
            <w:gridSpan w:val="4"/>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r>
      <w:tr w:rsidR="00C76C80" w:rsidRPr="00543391" w:rsidTr="002229ED">
        <w:tc>
          <w:tcPr>
            <w:tcW w:w="1511" w:type="dxa"/>
            <w:tcBorders>
              <w:top w:val="nil"/>
              <w:left w:val="nil"/>
              <w:bottom w:val="nil"/>
              <w:right w:val="nil"/>
            </w:tcBorders>
          </w:tcPr>
          <w:p w:rsidR="00C76C80" w:rsidRPr="0002324F" w:rsidRDefault="00C76C80" w:rsidP="0002324F">
            <w:pPr>
              <w:autoSpaceDE w:val="0"/>
              <w:autoSpaceDN w:val="0"/>
              <w:rPr>
                <w:b/>
                <w:bCs/>
                <w:sz w:val="14"/>
                <w:szCs w:val="14"/>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5"/>
            <w:tcBorders>
              <w:top w:val="nil"/>
              <w:left w:val="nil"/>
              <w:bottom w:val="nil"/>
              <w:right w:val="nil"/>
            </w:tcBorders>
          </w:tcPr>
          <w:p w:rsidR="00C76C80" w:rsidRPr="0002324F" w:rsidRDefault="00C76C80" w:rsidP="0002324F">
            <w:pPr>
              <w:autoSpaceDE w:val="0"/>
              <w:autoSpaceDN w:val="0"/>
              <w:rPr>
                <w:b/>
                <w:bCs/>
                <w:sz w:val="16"/>
                <w:szCs w:val="16"/>
              </w:rPr>
            </w:pPr>
          </w:p>
        </w:tc>
        <w:tc>
          <w:tcPr>
            <w:tcW w:w="1153" w:type="dxa"/>
            <w:gridSpan w:val="6"/>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2018"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       &amp;&amp;&amp;&amp;&amp;&amp;</w:t>
            </w:r>
          </w:p>
        </w:tc>
        <w:tc>
          <w:tcPr>
            <w:tcW w:w="1152" w:type="dxa"/>
            <w:gridSpan w:val="6"/>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1152" w:type="dxa"/>
            <w:gridSpan w:val="4"/>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r>
      <w:tr w:rsidR="00C76C80" w:rsidRPr="00543391" w:rsidTr="002229ED">
        <w:tc>
          <w:tcPr>
            <w:tcW w:w="1511" w:type="dxa"/>
            <w:tcBorders>
              <w:top w:val="nil"/>
              <w:left w:val="nil"/>
              <w:bottom w:val="nil"/>
              <w:right w:val="nil"/>
            </w:tcBorders>
          </w:tcPr>
          <w:p w:rsidR="00C76C80" w:rsidRPr="0002324F" w:rsidRDefault="00C76C80" w:rsidP="0002324F">
            <w:pPr>
              <w:autoSpaceDE w:val="0"/>
              <w:autoSpaceDN w:val="0"/>
              <w:rPr>
                <w:b/>
                <w:bCs/>
                <w:sz w:val="14"/>
                <w:szCs w:val="14"/>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5"/>
            <w:tcBorders>
              <w:top w:val="nil"/>
              <w:left w:val="nil"/>
              <w:bottom w:val="nil"/>
              <w:right w:val="nil"/>
            </w:tcBorders>
          </w:tcPr>
          <w:p w:rsidR="00C76C80" w:rsidRPr="0002324F" w:rsidRDefault="00C76C80" w:rsidP="0002324F">
            <w:pPr>
              <w:autoSpaceDE w:val="0"/>
              <w:autoSpaceDN w:val="0"/>
              <w:rPr>
                <w:b/>
                <w:bCs/>
                <w:sz w:val="16"/>
                <w:szCs w:val="16"/>
              </w:rPr>
            </w:pPr>
          </w:p>
        </w:tc>
        <w:tc>
          <w:tcPr>
            <w:tcW w:w="1153" w:type="dxa"/>
            <w:gridSpan w:val="6"/>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2018"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       &amp;&amp;&amp;&amp;&amp;&amp;</w:t>
            </w:r>
          </w:p>
        </w:tc>
        <w:tc>
          <w:tcPr>
            <w:tcW w:w="1152" w:type="dxa"/>
            <w:gridSpan w:val="6"/>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1152" w:type="dxa"/>
            <w:gridSpan w:val="4"/>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r>
      <w:tr w:rsidR="00C76C80" w:rsidRPr="00543391" w:rsidTr="002229ED">
        <w:tc>
          <w:tcPr>
            <w:tcW w:w="1511" w:type="dxa"/>
            <w:tcBorders>
              <w:top w:val="nil"/>
              <w:left w:val="nil"/>
              <w:bottom w:val="nil"/>
              <w:right w:val="nil"/>
            </w:tcBorders>
          </w:tcPr>
          <w:p w:rsidR="00C76C80" w:rsidRPr="0002324F" w:rsidRDefault="00C76C80" w:rsidP="0002324F">
            <w:pPr>
              <w:autoSpaceDE w:val="0"/>
              <w:autoSpaceDN w:val="0"/>
              <w:rPr>
                <w:b/>
                <w:bCs/>
                <w:sz w:val="14"/>
                <w:szCs w:val="14"/>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5"/>
            <w:tcBorders>
              <w:top w:val="nil"/>
              <w:left w:val="nil"/>
              <w:bottom w:val="nil"/>
              <w:right w:val="nil"/>
            </w:tcBorders>
          </w:tcPr>
          <w:p w:rsidR="00C76C80" w:rsidRPr="0002324F" w:rsidRDefault="00C76C80" w:rsidP="0002324F">
            <w:pPr>
              <w:autoSpaceDE w:val="0"/>
              <w:autoSpaceDN w:val="0"/>
              <w:rPr>
                <w:b/>
                <w:bCs/>
                <w:sz w:val="16"/>
                <w:szCs w:val="16"/>
              </w:rPr>
            </w:pPr>
            <w:r w:rsidRPr="0002324F">
              <w:rPr>
                <w:b/>
                <w:bCs/>
                <w:sz w:val="16"/>
                <w:szCs w:val="16"/>
              </w:rPr>
              <w:t xml:space="preserve">                     &amp;</w:t>
            </w:r>
          </w:p>
        </w:tc>
        <w:tc>
          <w:tcPr>
            <w:tcW w:w="1153" w:type="dxa"/>
            <w:gridSpan w:val="6"/>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2018"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       &amp;&amp;&amp;&amp;&amp;&amp;</w:t>
            </w:r>
          </w:p>
        </w:tc>
        <w:tc>
          <w:tcPr>
            <w:tcW w:w="1152" w:type="dxa"/>
            <w:gridSpan w:val="6"/>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1152" w:type="dxa"/>
            <w:gridSpan w:val="4"/>
            <w:tcBorders>
              <w:top w:val="nil"/>
              <w:left w:val="nil"/>
              <w:bottom w:val="nil"/>
              <w:right w:val="nil"/>
            </w:tcBorders>
          </w:tcPr>
          <w:p w:rsidR="00C76C80" w:rsidRPr="0002324F" w:rsidRDefault="00C76C80" w:rsidP="0002324F">
            <w:pPr>
              <w:autoSpaceDE w:val="0"/>
              <w:autoSpaceDN w:val="0"/>
              <w:rPr>
                <w:b/>
                <w:bCs/>
                <w:sz w:val="16"/>
                <w:szCs w:val="16"/>
              </w:rPr>
            </w:pPr>
            <w:r w:rsidRPr="0002324F">
              <w:rPr>
                <w:b/>
                <w:bCs/>
                <w:sz w:val="16"/>
                <w:szCs w:val="16"/>
              </w:rPr>
              <w:t xml:space="preserve">     &amp;</w:t>
            </w: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r>
      <w:tr w:rsidR="00C76C80" w:rsidRPr="00543391" w:rsidTr="002229ED">
        <w:tc>
          <w:tcPr>
            <w:tcW w:w="1511" w:type="dxa"/>
            <w:tcBorders>
              <w:top w:val="nil"/>
              <w:left w:val="nil"/>
              <w:bottom w:val="nil"/>
              <w:right w:val="nil"/>
            </w:tcBorders>
          </w:tcPr>
          <w:p w:rsidR="00C76C80" w:rsidRPr="0002324F" w:rsidRDefault="00C76C80" w:rsidP="0002324F">
            <w:pPr>
              <w:autoSpaceDE w:val="0"/>
              <w:autoSpaceDN w:val="0"/>
              <w:rPr>
                <w:b/>
                <w:bCs/>
                <w:sz w:val="14"/>
                <w:szCs w:val="14"/>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c>
          <w:tcPr>
            <w:tcW w:w="1152" w:type="dxa"/>
            <w:gridSpan w:val="5"/>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 xml:space="preserve">&amp;&amp;&amp;&amp;&amp;&amp;     </w:t>
            </w:r>
          </w:p>
        </w:tc>
        <w:tc>
          <w:tcPr>
            <w:tcW w:w="1153" w:type="dxa"/>
            <w:gridSpan w:val="6"/>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2018"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       &amp;&amp;&amp;&amp;&amp;&amp;</w:t>
            </w:r>
          </w:p>
        </w:tc>
        <w:tc>
          <w:tcPr>
            <w:tcW w:w="1152" w:type="dxa"/>
            <w:gridSpan w:val="6"/>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1152"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p>
        </w:tc>
      </w:tr>
      <w:tr w:rsidR="00C76C80" w:rsidRPr="00543391" w:rsidTr="002229ED">
        <w:tc>
          <w:tcPr>
            <w:tcW w:w="1511" w:type="dxa"/>
            <w:tcBorders>
              <w:top w:val="nil"/>
              <w:left w:val="nil"/>
              <w:bottom w:val="nil"/>
              <w:right w:val="nil"/>
            </w:tcBorders>
          </w:tcPr>
          <w:p w:rsidR="00C76C80" w:rsidRPr="0002324F" w:rsidRDefault="00C76C80" w:rsidP="0002324F">
            <w:pPr>
              <w:autoSpaceDE w:val="0"/>
              <w:autoSpaceDN w:val="0"/>
              <w:rPr>
                <w:b/>
                <w:bCs/>
                <w:sz w:val="14"/>
                <w:szCs w:val="14"/>
              </w:rPr>
            </w:pP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r w:rsidRPr="0002324F">
              <w:rPr>
                <w:b/>
                <w:bCs/>
                <w:sz w:val="16"/>
                <w:szCs w:val="16"/>
              </w:rPr>
              <w:t xml:space="preserve"> &amp;    &amp;   &amp;    &amp;  </w:t>
            </w:r>
          </w:p>
        </w:tc>
        <w:tc>
          <w:tcPr>
            <w:tcW w:w="1152" w:type="dxa"/>
            <w:gridSpan w:val="5"/>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1153" w:type="dxa"/>
            <w:gridSpan w:val="6"/>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2018"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       &amp;&amp;&amp;&amp;&amp;&amp;</w:t>
            </w:r>
          </w:p>
        </w:tc>
        <w:tc>
          <w:tcPr>
            <w:tcW w:w="1152" w:type="dxa"/>
            <w:gridSpan w:val="6"/>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1152" w:type="dxa"/>
            <w:gridSpan w:val="4"/>
            <w:tcBorders>
              <w:top w:val="nil"/>
              <w:left w:val="nil"/>
              <w:bottom w:val="nil"/>
              <w:right w:val="nil"/>
            </w:tcBorders>
          </w:tcPr>
          <w:p w:rsidR="00C76C80" w:rsidRPr="0002324F" w:rsidRDefault="00C76C80" w:rsidP="0002324F">
            <w:pPr>
              <w:autoSpaceDE w:val="0"/>
              <w:autoSpaceDN w:val="0"/>
              <w:jc w:val="center"/>
              <w:rPr>
                <w:b/>
                <w:bCs/>
                <w:sz w:val="16"/>
                <w:szCs w:val="16"/>
              </w:rPr>
            </w:pPr>
            <w:r w:rsidRPr="0002324F">
              <w:rPr>
                <w:b/>
                <w:bCs/>
                <w:sz w:val="16"/>
                <w:szCs w:val="16"/>
              </w:rPr>
              <w:t>&amp;&amp;&amp;&amp;&amp;&amp;</w:t>
            </w:r>
          </w:p>
        </w:tc>
        <w:tc>
          <w:tcPr>
            <w:tcW w:w="1152" w:type="dxa"/>
            <w:gridSpan w:val="3"/>
            <w:tcBorders>
              <w:top w:val="nil"/>
              <w:left w:val="nil"/>
              <w:bottom w:val="nil"/>
              <w:right w:val="nil"/>
            </w:tcBorders>
          </w:tcPr>
          <w:p w:rsidR="00C76C80" w:rsidRPr="0002324F" w:rsidRDefault="00C76C80" w:rsidP="0002324F">
            <w:pPr>
              <w:autoSpaceDE w:val="0"/>
              <w:autoSpaceDN w:val="0"/>
              <w:rPr>
                <w:b/>
                <w:bCs/>
                <w:sz w:val="16"/>
                <w:szCs w:val="16"/>
              </w:rPr>
            </w:pPr>
            <w:r w:rsidRPr="0002324F">
              <w:rPr>
                <w:b/>
                <w:bCs/>
                <w:sz w:val="16"/>
                <w:szCs w:val="16"/>
              </w:rPr>
              <w:t xml:space="preserve"> &amp;   &amp;   &amp;    &amp;</w:t>
            </w:r>
          </w:p>
        </w:tc>
      </w:tr>
      <w:tr w:rsidR="00C76C80" w:rsidRPr="00543391" w:rsidTr="002229ED">
        <w:tblPrEx>
          <w:tblCellMar>
            <w:left w:w="72" w:type="dxa"/>
            <w:right w:w="72" w:type="dxa"/>
          </w:tblCellMar>
        </w:tblPrEx>
        <w:trPr>
          <w:trHeight w:hRule="exact" w:val="120"/>
        </w:trPr>
        <w:tc>
          <w:tcPr>
            <w:tcW w:w="1581" w:type="dxa"/>
            <w:tcBorders>
              <w:top w:val="nil"/>
              <w:left w:val="nil"/>
              <w:bottom w:val="nil"/>
              <w:right w:val="nil"/>
            </w:tcBorders>
          </w:tcPr>
          <w:p w:rsidR="00C76C80" w:rsidRPr="0002324F" w:rsidRDefault="00C76C80" w:rsidP="0002324F">
            <w:pPr>
              <w:autoSpaceDE w:val="0"/>
              <w:autoSpaceDN w:val="0"/>
              <w:rPr>
                <w:sz w:val="18"/>
                <w:szCs w:val="18"/>
              </w:rPr>
            </w:pPr>
          </w:p>
        </w:tc>
        <w:tc>
          <w:tcPr>
            <w:tcW w:w="1152" w:type="dxa"/>
            <w:gridSpan w:val="3"/>
            <w:tcBorders>
              <w:top w:val="nil"/>
              <w:left w:val="nil"/>
              <w:bottom w:val="nil"/>
              <w:right w:val="nil"/>
            </w:tcBorders>
          </w:tcPr>
          <w:p w:rsidR="00C76C80" w:rsidRPr="0002324F" w:rsidRDefault="00C76C80" w:rsidP="0002324F">
            <w:pPr>
              <w:autoSpaceDE w:val="0"/>
              <w:autoSpaceDN w:val="0"/>
              <w:jc w:val="center"/>
              <w:rPr>
                <w:sz w:val="16"/>
                <w:szCs w:val="16"/>
              </w:rPr>
            </w:pPr>
          </w:p>
        </w:tc>
        <w:tc>
          <w:tcPr>
            <w:tcW w:w="1152" w:type="dxa"/>
            <w:gridSpan w:val="5"/>
            <w:tcBorders>
              <w:top w:val="nil"/>
              <w:left w:val="nil"/>
              <w:bottom w:val="nil"/>
              <w:right w:val="nil"/>
            </w:tcBorders>
          </w:tcPr>
          <w:p w:rsidR="00C76C80" w:rsidRPr="0002324F" w:rsidRDefault="00C76C80" w:rsidP="0002324F">
            <w:pPr>
              <w:autoSpaceDE w:val="0"/>
              <w:autoSpaceDN w:val="0"/>
              <w:jc w:val="center"/>
              <w:rPr>
                <w:sz w:val="16"/>
                <w:szCs w:val="16"/>
              </w:rPr>
            </w:pPr>
          </w:p>
        </w:tc>
        <w:tc>
          <w:tcPr>
            <w:tcW w:w="1153" w:type="dxa"/>
            <w:gridSpan w:val="6"/>
            <w:tcBorders>
              <w:top w:val="nil"/>
              <w:left w:val="nil"/>
              <w:bottom w:val="nil"/>
              <w:right w:val="nil"/>
            </w:tcBorders>
          </w:tcPr>
          <w:p w:rsidR="00C76C80" w:rsidRPr="0002324F" w:rsidRDefault="00C76C80" w:rsidP="0002324F">
            <w:pPr>
              <w:autoSpaceDE w:val="0"/>
              <w:autoSpaceDN w:val="0"/>
              <w:jc w:val="center"/>
              <w:rPr>
                <w:sz w:val="16"/>
                <w:szCs w:val="16"/>
              </w:rPr>
            </w:pPr>
          </w:p>
        </w:tc>
        <w:tc>
          <w:tcPr>
            <w:tcW w:w="2018" w:type="dxa"/>
            <w:gridSpan w:val="4"/>
            <w:tcBorders>
              <w:top w:val="nil"/>
              <w:left w:val="nil"/>
              <w:bottom w:val="nil"/>
              <w:right w:val="nil"/>
            </w:tcBorders>
          </w:tcPr>
          <w:p w:rsidR="00C76C80" w:rsidRPr="0002324F" w:rsidRDefault="00C76C80" w:rsidP="0002324F">
            <w:pPr>
              <w:autoSpaceDE w:val="0"/>
              <w:autoSpaceDN w:val="0"/>
              <w:jc w:val="center"/>
              <w:rPr>
                <w:sz w:val="16"/>
                <w:szCs w:val="16"/>
              </w:rPr>
            </w:pPr>
          </w:p>
        </w:tc>
        <w:tc>
          <w:tcPr>
            <w:tcW w:w="1152" w:type="dxa"/>
            <w:gridSpan w:val="6"/>
            <w:tcBorders>
              <w:top w:val="nil"/>
              <w:left w:val="nil"/>
              <w:bottom w:val="nil"/>
              <w:right w:val="nil"/>
            </w:tcBorders>
          </w:tcPr>
          <w:p w:rsidR="00C76C80" w:rsidRPr="0002324F" w:rsidRDefault="00C76C80" w:rsidP="0002324F">
            <w:pPr>
              <w:autoSpaceDE w:val="0"/>
              <w:autoSpaceDN w:val="0"/>
              <w:jc w:val="center"/>
              <w:rPr>
                <w:sz w:val="16"/>
                <w:szCs w:val="16"/>
              </w:rPr>
            </w:pPr>
          </w:p>
        </w:tc>
        <w:tc>
          <w:tcPr>
            <w:tcW w:w="1152" w:type="dxa"/>
            <w:gridSpan w:val="4"/>
            <w:tcBorders>
              <w:top w:val="nil"/>
              <w:left w:val="nil"/>
              <w:bottom w:val="nil"/>
              <w:right w:val="nil"/>
            </w:tcBorders>
          </w:tcPr>
          <w:p w:rsidR="00C76C80" w:rsidRPr="0002324F" w:rsidRDefault="00C76C80" w:rsidP="0002324F">
            <w:pPr>
              <w:autoSpaceDE w:val="0"/>
              <w:autoSpaceDN w:val="0"/>
              <w:jc w:val="center"/>
              <w:rPr>
                <w:sz w:val="16"/>
                <w:szCs w:val="16"/>
              </w:rPr>
            </w:pPr>
          </w:p>
        </w:tc>
        <w:tc>
          <w:tcPr>
            <w:tcW w:w="1152" w:type="dxa"/>
            <w:gridSpan w:val="3"/>
            <w:tcBorders>
              <w:top w:val="nil"/>
              <w:left w:val="nil"/>
              <w:bottom w:val="nil"/>
              <w:right w:val="nil"/>
            </w:tcBorders>
          </w:tcPr>
          <w:p w:rsidR="00C76C80" w:rsidRPr="0002324F" w:rsidRDefault="00C76C80" w:rsidP="0002324F">
            <w:pPr>
              <w:autoSpaceDE w:val="0"/>
              <w:autoSpaceDN w:val="0"/>
              <w:jc w:val="center"/>
              <w:rPr>
                <w:sz w:val="16"/>
                <w:szCs w:val="16"/>
              </w:rPr>
            </w:pP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spacing w:after="80"/>
              <w:rPr>
                <w:sz w:val="20"/>
                <w:szCs w:val="20"/>
              </w:rPr>
            </w:pPr>
            <w:r w:rsidRPr="0002324F">
              <w:rPr>
                <w:sz w:val="20"/>
                <w:szCs w:val="20"/>
              </w:rPr>
              <w:t>Percent in each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2.2%</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6.7%</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16.1%</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50%</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16.1%</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6.7%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2.2%</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spacing w:after="80"/>
              <w:rPr>
                <w:sz w:val="20"/>
                <w:szCs w:val="20"/>
              </w:rPr>
            </w:pPr>
            <w:r w:rsidRPr="0002324F">
              <w:rPr>
                <w:sz w:val="20"/>
                <w:szCs w:val="20"/>
              </w:rPr>
              <w:t>Standard Scores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 69</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70 – 79</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80 – 89</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90 – 109</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110 – 119</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120 – 129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 xml:space="preserve">130 – </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spacing w:after="80"/>
              <w:rPr>
                <w:sz w:val="20"/>
                <w:szCs w:val="20"/>
              </w:rPr>
            </w:pPr>
            <w:r w:rsidRPr="0002324F">
              <w:rPr>
                <w:sz w:val="20"/>
                <w:szCs w:val="20"/>
              </w:rPr>
              <w:t>Scaled Scores</w:t>
            </w:r>
          </w:p>
        </w:tc>
        <w:tc>
          <w:tcPr>
            <w:tcW w:w="1008" w:type="dxa"/>
            <w:gridSpan w:val="2"/>
            <w:tcBorders>
              <w:top w:val="single" w:sz="4" w:space="0" w:color="auto"/>
              <w:left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1    2     3</w:t>
            </w:r>
          </w:p>
        </w:tc>
        <w:tc>
          <w:tcPr>
            <w:tcW w:w="1170" w:type="dxa"/>
            <w:gridSpan w:val="5"/>
            <w:tcBorders>
              <w:top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 xml:space="preserve">  4        5    </w:t>
            </w:r>
          </w:p>
        </w:tc>
        <w:tc>
          <w:tcPr>
            <w:tcW w:w="1170" w:type="dxa"/>
            <w:gridSpan w:val="6"/>
            <w:tcBorders>
              <w:top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 xml:space="preserve"> 6        7</w:t>
            </w:r>
          </w:p>
        </w:tc>
        <w:tc>
          <w:tcPr>
            <w:tcW w:w="1982" w:type="dxa"/>
            <w:gridSpan w:val="4"/>
            <w:tcBorders>
              <w:top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 xml:space="preserve"> 8       9      10       11</w:t>
            </w:r>
          </w:p>
        </w:tc>
        <w:tc>
          <w:tcPr>
            <w:tcW w:w="1171" w:type="dxa"/>
            <w:gridSpan w:val="5"/>
            <w:tcBorders>
              <w:top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 xml:space="preserve"> 12      13</w:t>
            </w:r>
          </w:p>
        </w:tc>
        <w:tc>
          <w:tcPr>
            <w:tcW w:w="1154" w:type="dxa"/>
            <w:gridSpan w:val="4"/>
            <w:tcBorders>
              <w:top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 xml:space="preserve"> 14      15</w:t>
            </w:r>
          </w:p>
        </w:tc>
        <w:tc>
          <w:tcPr>
            <w:tcW w:w="1276" w:type="dxa"/>
            <w:gridSpan w:val="5"/>
            <w:tcBorders>
              <w:top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16  17  18  19</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spacing w:after="80"/>
              <w:rPr>
                <w:sz w:val="20"/>
                <w:szCs w:val="20"/>
              </w:rPr>
            </w:pPr>
            <w:r w:rsidRPr="0002324F">
              <w:rPr>
                <w:i/>
                <w:sz w:val="20"/>
                <w:szCs w:val="20"/>
              </w:rPr>
              <w:t>V-</w:t>
            </w:r>
            <w:r w:rsidRPr="0002324F">
              <w:rPr>
                <w:sz w:val="20"/>
                <w:szCs w:val="20"/>
              </w:rPr>
              <w:t>Scale Scores</w:t>
            </w:r>
          </w:p>
        </w:tc>
        <w:tc>
          <w:tcPr>
            <w:tcW w:w="1008" w:type="dxa"/>
            <w:gridSpan w:val="2"/>
            <w:tcBorders>
              <w:top w:val="single" w:sz="4" w:space="0" w:color="auto"/>
              <w:left w:val="single" w:sz="4" w:space="0" w:color="auto"/>
              <w:bottom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 xml:space="preserve"> 1 – 8 </w:t>
            </w:r>
          </w:p>
        </w:tc>
        <w:tc>
          <w:tcPr>
            <w:tcW w:w="1170" w:type="dxa"/>
            <w:gridSpan w:val="5"/>
            <w:tcBorders>
              <w:top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 xml:space="preserve">  9      10</w:t>
            </w:r>
          </w:p>
        </w:tc>
        <w:tc>
          <w:tcPr>
            <w:tcW w:w="1170" w:type="dxa"/>
            <w:gridSpan w:val="6"/>
            <w:tcBorders>
              <w:top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11      12</w:t>
            </w:r>
          </w:p>
        </w:tc>
        <w:tc>
          <w:tcPr>
            <w:tcW w:w="1982" w:type="dxa"/>
            <w:gridSpan w:val="4"/>
            <w:tcBorders>
              <w:top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13     14     15       16</w:t>
            </w:r>
          </w:p>
        </w:tc>
        <w:tc>
          <w:tcPr>
            <w:tcW w:w="1171" w:type="dxa"/>
            <w:gridSpan w:val="5"/>
            <w:tcBorders>
              <w:top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 xml:space="preserve"> 17      18</w:t>
            </w:r>
          </w:p>
        </w:tc>
        <w:tc>
          <w:tcPr>
            <w:tcW w:w="1154" w:type="dxa"/>
            <w:gridSpan w:val="4"/>
            <w:tcBorders>
              <w:top w:val="single" w:sz="4" w:space="0" w:color="auto"/>
              <w:bottom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 xml:space="preserve"> 19      20</w:t>
            </w:r>
          </w:p>
        </w:tc>
        <w:tc>
          <w:tcPr>
            <w:tcW w:w="1276" w:type="dxa"/>
            <w:gridSpan w:val="5"/>
            <w:tcBorders>
              <w:top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 xml:space="preserve">21 – 24 </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spacing w:after="80"/>
              <w:rPr>
                <w:sz w:val="20"/>
                <w:szCs w:val="20"/>
              </w:rPr>
            </w:pPr>
            <w:r w:rsidRPr="0002324F">
              <w:rPr>
                <w:sz w:val="20"/>
                <w:szCs w:val="20"/>
              </w:rPr>
              <w:t>T Scores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 29</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30 – 36</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37 – 42</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43 – 56</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57 – 62</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 xml:space="preserve">63 – 69 </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70 –</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spacing w:after="80"/>
              <w:rPr>
                <w:sz w:val="20"/>
                <w:szCs w:val="20"/>
              </w:rPr>
            </w:pPr>
            <w:r w:rsidRPr="0002324F">
              <w:rPr>
                <w:sz w:val="20"/>
                <w:szCs w:val="20"/>
              </w:rPr>
              <w:t>z-scores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 xml:space="preserve">&lt; </w:t>
            </w:r>
            <w:r w:rsidRPr="0002324F">
              <w:rPr>
                <w:sz w:val="20"/>
                <w:szCs w:val="20"/>
                <w:vertAlign w:val="superscript"/>
              </w:rPr>
              <w:t>–</w:t>
            </w:r>
            <w:r w:rsidRPr="0002324F">
              <w:rPr>
                <w:sz w:val="20"/>
                <w:szCs w:val="20"/>
              </w:rPr>
              <w:t xml:space="preserve">2.00 </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 xml:space="preserve"> </w:t>
            </w:r>
            <w:r w:rsidRPr="0002324F">
              <w:rPr>
                <w:sz w:val="16"/>
                <w:szCs w:val="20"/>
                <w:vertAlign w:val="superscript"/>
              </w:rPr>
              <w:t>–</w:t>
            </w:r>
            <w:r w:rsidRPr="0002324F">
              <w:rPr>
                <w:sz w:val="16"/>
                <w:szCs w:val="20"/>
              </w:rPr>
              <w:t xml:space="preserve">2.00 –  </w:t>
            </w:r>
            <w:r w:rsidRPr="0002324F">
              <w:rPr>
                <w:sz w:val="16"/>
                <w:szCs w:val="20"/>
                <w:vertAlign w:val="superscript"/>
              </w:rPr>
              <w:t>–</w:t>
            </w:r>
            <w:r w:rsidRPr="0002324F">
              <w:rPr>
                <w:sz w:val="16"/>
                <w:szCs w:val="20"/>
              </w:rPr>
              <w:t>1.34</w:t>
            </w:r>
            <w:r w:rsidRPr="0002324F">
              <w:rPr>
                <w:sz w:val="20"/>
                <w:szCs w:val="20"/>
              </w:rPr>
              <w:t xml:space="preserve">  </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16"/>
                <w:szCs w:val="20"/>
                <w:vertAlign w:val="superscript"/>
              </w:rPr>
              <w:t>–</w:t>
            </w:r>
            <w:r w:rsidRPr="0002324F">
              <w:rPr>
                <w:sz w:val="16"/>
                <w:szCs w:val="20"/>
              </w:rPr>
              <w:t xml:space="preserve">1.33 –  </w:t>
            </w:r>
            <w:r w:rsidRPr="0002324F">
              <w:rPr>
                <w:sz w:val="16"/>
                <w:szCs w:val="20"/>
                <w:vertAlign w:val="superscript"/>
              </w:rPr>
              <w:t>–</w:t>
            </w:r>
            <w:r w:rsidRPr="0002324F">
              <w:rPr>
                <w:sz w:val="16"/>
                <w:szCs w:val="20"/>
              </w:rPr>
              <w:t>0.68</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vertAlign w:val="superscript"/>
              </w:rPr>
              <w:t>–</w:t>
            </w:r>
            <w:r w:rsidRPr="0002324F">
              <w:rPr>
                <w:sz w:val="20"/>
                <w:szCs w:val="20"/>
              </w:rPr>
              <w:t xml:space="preserve">0.67 – 0.66 </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0.67 – 1.32</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1.33 – 1.99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2.00 –</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spacing w:after="80"/>
              <w:rPr>
                <w:sz w:val="20"/>
                <w:szCs w:val="20"/>
              </w:rPr>
            </w:pPr>
            <w:r w:rsidRPr="0002324F">
              <w:rPr>
                <w:sz w:val="20"/>
                <w:szCs w:val="20"/>
              </w:rPr>
              <w:t>Bruininks-Oseretsky</w:t>
            </w:r>
          </w:p>
        </w:tc>
        <w:tc>
          <w:tcPr>
            <w:tcW w:w="8931" w:type="dxa"/>
            <w:gridSpan w:val="31"/>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1"/>
                <w:szCs w:val="21"/>
              </w:rPr>
            </w:pPr>
            <w:r w:rsidRPr="0002324F">
              <w:rPr>
                <w:sz w:val="21"/>
                <w:szCs w:val="21"/>
              </w:rPr>
              <w:t xml:space="preserve"> 0   1   2   3   4   5   6   7   8   9   10   11  12  13  14  15  16  17  18  19  20   21  22   23  24  25  26  27  28    </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spacing w:after="80"/>
              <w:rPr>
                <w:sz w:val="20"/>
                <w:szCs w:val="20"/>
              </w:rPr>
            </w:pPr>
            <w:r w:rsidRPr="0002324F">
              <w:rPr>
                <w:sz w:val="20"/>
                <w:szCs w:val="20"/>
              </w:rPr>
              <w:t>Percentile Ranks</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 02</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03 – 08</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09 – 24</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25 – 74</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75 – 90</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91 – 97</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 xml:space="preserve">98 – </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WRAT4 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Lower Extreme</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Low</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Below Average</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Above 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Superior</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Upper Extreme</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VMI</w:t>
            </w:r>
          </w:p>
          <w:p w:rsidR="00C76C80" w:rsidRPr="0002324F" w:rsidRDefault="00C76C80" w:rsidP="0002324F">
            <w:pPr>
              <w:autoSpaceDE w:val="0"/>
              <w:autoSpaceDN w:val="0"/>
              <w:rPr>
                <w:sz w:val="20"/>
                <w:szCs w:val="20"/>
              </w:rPr>
            </w:pPr>
            <w:r w:rsidRPr="0002324F">
              <w:rPr>
                <w:sz w:val="20"/>
                <w:szCs w:val="20"/>
              </w:rPr>
              <w:t>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Very</w:t>
            </w:r>
          </w:p>
          <w:p w:rsidR="00C76C80" w:rsidRPr="0002324F" w:rsidRDefault="00C76C80" w:rsidP="0002324F">
            <w:pPr>
              <w:autoSpaceDE w:val="0"/>
              <w:autoSpaceDN w:val="0"/>
              <w:jc w:val="center"/>
              <w:rPr>
                <w:sz w:val="20"/>
                <w:szCs w:val="20"/>
              </w:rPr>
            </w:pPr>
            <w:r w:rsidRPr="0002324F">
              <w:rPr>
                <w:sz w:val="20"/>
                <w:szCs w:val="20"/>
              </w:rPr>
              <w:t>Low</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Low</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Below</w:t>
            </w:r>
          </w:p>
          <w:p w:rsidR="00C76C80" w:rsidRPr="0002324F" w:rsidRDefault="00C76C80" w:rsidP="0002324F">
            <w:pPr>
              <w:autoSpaceDE w:val="0"/>
              <w:autoSpaceDN w:val="0"/>
              <w:jc w:val="center"/>
              <w:rPr>
                <w:sz w:val="20"/>
                <w:szCs w:val="20"/>
              </w:rPr>
            </w:pPr>
            <w:r w:rsidRPr="0002324F">
              <w:rPr>
                <w:sz w:val="20"/>
                <w:szCs w:val="20"/>
              </w:rPr>
              <w:t>Average</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Above</w:t>
            </w:r>
          </w:p>
          <w:p w:rsidR="00C76C80" w:rsidRPr="0002324F" w:rsidRDefault="00C76C80" w:rsidP="0002324F">
            <w:pPr>
              <w:autoSpaceDE w:val="0"/>
              <w:autoSpaceDN w:val="0"/>
              <w:jc w:val="center"/>
              <w:rPr>
                <w:sz w:val="20"/>
                <w:szCs w:val="20"/>
              </w:rPr>
            </w:pPr>
            <w:r w:rsidRPr="0002324F">
              <w:rPr>
                <w:sz w:val="20"/>
                <w:szCs w:val="20"/>
              </w:rPr>
              <w:t>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High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Very</w:t>
            </w:r>
          </w:p>
          <w:p w:rsidR="00C76C80" w:rsidRPr="0002324F" w:rsidRDefault="00C76C80" w:rsidP="0002324F">
            <w:pPr>
              <w:autoSpaceDE w:val="0"/>
              <w:autoSpaceDN w:val="0"/>
              <w:jc w:val="center"/>
              <w:rPr>
                <w:sz w:val="20"/>
                <w:szCs w:val="20"/>
              </w:rPr>
            </w:pPr>
            <w:r w:rsidRPr="0002324F">
              <w:rPr>
                <w:sz w:val="20"/>
                <w:szCs w:val="20"/>
              </w:rPr>
              <w:t>High</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RIAS</w:t>
            </w:r>
          </w:p>
          <w:p w:rsidR="00C76C80" w:rsidRPr="0002324F" w:rsidRDefault="00C76C80" w:rsidP="0002324F">
            <w:pPr>
              <w:autoSpaceDE w:val="0"/>
              <w:autoSpaceDN w:val="0"/>
              <w:rPr>
                <w:sz w:val="20"/>
                <w:szCs w:val="20"/>
              </w:rPr>
            </w:pPr>
            <w:r w:rsidRPr="0002324F">
              <w:rPr>
                <w:sz w:val="20"/>
                <w:szCs w:val="20"/>
              </w:rPr>
              <w:t>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Significantly Below Av.</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Moderately Below Av.</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Below</w:t>
            </w:r>
          </w:p>
          <w:p w:rsidR="00C76C80" w:rsidRPr="0002324F" w:rsidRDefault="00C76C80" w:rsidP="0002324F">
            <w:pPr>
              <w:autoSpaceDE w:val="0"/>
              <w:autoSpaceDN w:val="0"/>
              <w:jc w:val="center"/>
              <w:rPr>
                <w:sz w:val="19"/>
                <w:szCs w:val="19"/>
              </w:rPr>
            </w:pPr>
            <w:r w:rsidRPr="0002324F">
              <w:rPr>
                <w:sz w:val="19"/>
                <w:szCs w:val="19"/>
              </w:rPr>
              <w:t>Average</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Above</w:t>
            </w:r>
          </w:p>
          <w:p w:rsidR="00C76C80" w:rsidRPr="0002324F" w:rsidRDefault="00C76C80" w:rsidP="0002324F">
            <w:pPr>
              <w:autoSpaceDE w:val="0"/>
              <w:autoSpaceDN w:val="0"/>
              <w:jc w:val="center"/>
              <w:rPr>
                <w:sz w:val="19"/>
                <w:szCs w:val="19"/>
              </w:rPr>
            </w:pPr>
            <w:r w:rsidRPr="0002324F">
              <w:rPr>
                <w:sz w:val="19"/>
                <w:szCs w:val="19"/>
              </w:rPr>
              <w:t>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Moderately Above Av.</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Significantly Above Av.</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Stanford-Binet 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1"/>
                <w:szCs w:val="11"/>
              </w:rPr>
            </w:pPr>
            <w:r w:rsidRPr="0002324F">
              <w:rPr>
                <w:sz w:val="12"/>
                <w:szCs w:val="12"/>
              </w:rPr>
              <w:t>Moder-ately</w:t>
            </w:r>
            <w:r w:rsidRPr="0002324F">
              <w:rPr>
                <w:sz w:val="11"/>
                <w:szCs w:val="11"/>
              </w:rPr>
              <w:t xml:space="preserve"> </w:t>
            </w:r>
            <w:r w:rsidRPr="0002324F">
              <w:rPr>
                <w:sz w:val="10"/>
                <w:szCs w:val="12"/>
              </w:rPr>
              <w:t>Impaired</w:t>
            </w:r>
          </w:p>
          <w:p w:rsidR="00C76C80" w:rsidRPr="0002324F" w:rsidRDefault="00C76C80" w:rsidP="0002324F">
            <w:pPr>
              <w:autoSpaceDE w:val="0"/>
              <w:autoSpaceDN w:val="0"/>
              <w:jc w:val="center"/>
              <w:rPr>
                <w:sz w:val="19"/>
                <w:szCs w:val="19"/>
              </w:rPr>
            </w:pPr>
            <w:r w:rsidRPr="0002324F">
              <w:rPr>
                <w:sz w:val="17"/>
                <w:szCs w:val="17"/>
              </w:rPr>
              <w:t>40-54</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1"/>
                <w:szCs w:val="11"/>
              </w:rPr>
            </w:pPr>
            <w:r w:rsidRPr="0002324F">
              <w:rPr>
                <w:sz w:val="15"/>
                <w:szCs w:val="15"/>
              </w:rPr>
              <w:t>Mildly</w:t>
            </w:r>
            <w:r w:rsidRPr="0002324F">
              <w:rPr>
                <w:sz w:val="11"/>
                <w:szCs w:val="11"/>
              </w:rPr>
              <w:t xml:space="preserve"> </w:t>
            </w:r>
            <w:r w:rsidRPr="0002324F">
              <w:rPr>
                <w:sz w:val="10"/>
                <w:szCs w:val="12"/>
              </w:rPr>
              <w:t>Impaired</w:t>
            </w:r>
          </w:p>
          <w:p w:rsidR="00C76C80" w:rsidRPr="0002324F" w:rsidRDefault="00C76C80" w:rsidP="0002324F">
            <w:pPr>
              <w:autoSpaceDE w:val="0"/>
              <w:autoSpaceDN w:val="0"/>
              <w:jc w:val="center"/>
              <w:rPr>
                <w:sz w:val="19"/>
                <w:szCs w:val="19"/>
              </w:rPr>
            </w:pPr>
            <w:r w:rsidRPr="0002324F">
              <w:rPr>
                <w:sz w:val="17"/>
                <w:szCs w:val="17"/>
              </w:rPr>
              <w:t>55-69</w:t>
            </w:r>
          </w:p>
        </w:tc>
        <w:tc>
          <w:tcPr>
            <w:tcW w:w="1152"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Borderline</w:t>
            </w:r>
          </w:p>
        </w:tc>
        <w:tc>
          <w:tcPr>
            <w:tcW w:w="1153"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Low</w:t>
            </w:r>
          </w:p>
          <w:p w:rsidR="00C76C80" w:rsidRPr="0002324F" w:rsidRDefault="00C76C80" w:rsidP="0002324F">
            <w:pPr>
              <w:autoSpaceDE w:val="0"/>
              <w:autoSpaceDN w:val="0"/>
              <w:jc w:val="center"/>
              <w:rPr>
                <w:sz w:val="19"/>
                <w:szCs w:val="19"/>
              </w:rPr>
            </w:pPr>
            <w:r w:rsidRPr="0002324F">
              <w:rPr>
                <w:sz w:val="19"/>
                <w:szCs w:val="19"/>
              </w:rPr>
              <w:t>Average</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High 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9"/>
                <w:szCs w:val="19"/>
              </w:rPr>
              <w:t>Superior</w:t>
            </w:r>
          </w:p>
        </w:tc>
        <w:tc>
          <w:tcPr>
            <w:tcW w:w="576" w:type="dxa"/>
            <w:gridSpan w:val="2"/>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5"/>
                <w:szCs w:val="15"/>
              </w:rPr>
            </w:pPr>
            <w:r w:rsidRPr="0002324F">
              <w:rPr>
                <w:sz w:val="15"/>
                <w:szCs w:val="15"/>
              </w:rPr>
              <w:t>Gifted</w:t>
            </w:r>
          </w:p>
          <w:p w:rsidR="00C76C80" w:rsidRPr="0002324F" w:rsidRDefault="00C76C80" w:rsidP="0002324F">
            <w:pPr>
              <w:autoSpaceDE w:val="0"/>
              <w:autoSpaceDN w:val="0"/>
              <w:jc w:val="center"/>
              <w:rPr>
                <w:sz w:val="19"/>
                <w:szCs w:val="19"/>
              </w:rPr>
            </w:pPr>
            <w:r w:rsidRPr="0002324F">
              <w:rPr>
                <w:sz w:val="13"/>
                <w:szCs w:val="13"/>
              </w:rPr>
              <w:t>130-144</w:t>
            </w:r>
          </w:p>
        </w:tc>
        <w:tc>
          <w:tcPr>
            <w:tcW w:w="576"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9"/>
                <w:szCs w:val="19"/>
              </w:rPr>
            </w:pPr>
            <w:r w:rsidRPr="0002324F">
              <w:rPr>
                <w:sz w:val="15"/>
                <w:szCs w:val="13"/>
              </w:rPr>
              <w:t xml:space="preserve">Very Gifted </w:t>
            </w:r>
            <w:r w:rsidRPr="0002324F">
              <w:rPr>
                <w:sz w:val="11"/>
                <w:szCs w:val="13"/>
              </w:rPr>
              <w:t>145-160</w:t>
            </w:r>
          </w:p>
        </w:tc>
      </w:tr>
      <w:tr w:rsidR="00C76C80" w:rsidRPr="00543391" w:rsidTr="002229ED">
        <w:tblPrEx>
          <w:tblCellMar>
            <w:left w:w="72" w:type="dxa"/>
            <w:right w:w="72" w:type="dxa"/>
          </w:tblCellMar>
        </w:tblPrEx>
        <w:trPr>
          <w:trHeight w:val="588"/>
        </w:trPr>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Leiter Classification</w:t>
            </w:r>
          </w:p>
        </w:tc>
        <w:tc>
          <w:tcPr>
            <w:tcW w:w="576" w:type="dxa"/>
            <w:vMerge w:val="restart"/>
            <w:tcBorders>
              <w:top w:val="single" w:sz="4" w:space="0" w:color="auto"/>
              <w:left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r w:rsidRPr="0002324F">
              <w:rPr>
                <w:sz w:val="18"/>
                <w:szCs w:val="20"/>
              </w:rPr>
              <w:t>Mod- -erate</w:t>
            </w:r>
          </w:p>
          <w:p w:rsidR="00C76C80" w:rsidRPr="0002324F" w:rsidRDefault="00C76C80" w:rsidP="0002324F">
            <w:pPr>
              <w:autoSpaceDE w:val="0"/>
              <w:autoSpaceDN w:val="0"/>
              <w:jc w:val="center"/>
              <w:rPr>
                <w:sz w:val="18"/>
                <w:szCs w:val="20"/>
              </w:rPr>
            </w:pPr>
            <w:r w:rsidRPr="0002324F">
              <w:rPr>
                <w:sz w:val="18"/>
                <w:szCs w:val="20"/>
              </w:rPr>
              <w:t>Delay</w:t>
            </w:r>
          </w:p>
          <w:p w:rsidR="00C76C80" w:rsidRPr="0002324F" w:rsidRDefault="00C76C80" w:rsidP="0002324F">
            <w:pPr>
              <w:autoSpaceDE w:val="0"/>
              <w:autoSpaceDN w:val="0"/>
              <w:jc w:val="center"/>
              <w:rPr>
                <w:sz w:val="20"/>
                <w:szCs w:val="20"/>
              </w:rPr>
            </w:pPr>
            <w:r w:rsidRPr="0002324F">
              <w:rPr>
                <w:sz w:val="18"/>
                <w:szCs w:val="20"/>
              </w:rPr>
              <w:t>40-54</w:t>
            </w:r>
          </w:p>
        </w:tc>
        <w:tc>
          <w:tcPr>
            <w:tcW w:w="576" w:type="dxa"/>
            <w:gridSpan w:val="2"/>
            <w:vMerge w:val="restart"/>
            <w:tcBorders>
              <w:top w:val="single" w:sz="4" w:space="0" w:color="auto"/>
              <w:left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r w:rsidRPr="0002324F">
              <w:rPr>
                <w:sz w:val="20"/>
                <w:szCs w:val="20"/>
              </w:rPr>
              <w:t xml:space="preserve">Very Low/ Mild </w:t>
            </w:r>
            <w:r w:rsidRPr="0002324F">
              <w:rPr>
                <w:sz w:val="18"/>
                <w:szCs w:val="20"/>
              </w:rPr>
              <w:t>Delay</w:t>
            </w:r>
          </w:p>
          <w:p w:rsidR="00C76C80" w:rsidRPr="0002324F" w:rsidRDefault="00C76C80" w:rsidP="0002324F">
            <w:pPr>
              <w:autoSpaceDE w:val="0"/>
              <w:autoSpaceDN w:val="0"/>
              <w:jc w:val="center"/>
              <w:rPr>
                <w:sz w:val="20"/>
                <w:szCs w:val="20"/>
              </w:rPr>
            </w:pPr>
            <w:r w:rsidRPr="0002324F">
              <w:rPr>
                <w:sz w:val="18"/>
                <w:szCs w:val="20"/>
              </w:rPr>
              <w:t>55-69</w:t>
            </w:r>
          </w:p>
        </w:tc>
        <w:tc>
          <w:tcPr>
            <w:tcW w:w="1152" w:type="dxa"/>
            <w:gridSpan w:val="5"/>
            <w:vMerge w:val="restart"/>
            <w:tcBorders>
              <w:top w:val="single" w:sz="4" w:space="0" w:color="auto"/>
              <w:left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Low</w:t>
            </w:r>
          </w:p>
        </w:tc>
        <w:tc>
          <w:tcPr>
            <w:tcW w:w="1153" w:type="dxa"/>
            <w:gridSpan w:val="6"/>
            <w:vMerge w:val="restart"/>
            <w:tcBorders>
              <w:top w:val="single" w:sz="4" w:space="0" w:color="auto"/>
              <w:left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Below</w:t>
            </w:r>
          </w:p>
          <w:p w:rsidR="00C76C80" w:rsidRPr="0002324F" w:rsidRDefault="00C76C80" w:rsidP="0002324F">
            <w:pPr>
              <w:autoSpaceDE w:val="0"/>
              <w:autoSpaceDN w:val="0"/>
              <w:jc w:val="center"/>
              <w:rPr>
                <w:sz w:val="20"/>
                <w:szCs w:val="20"/>
              </w:rPr>
            </w:pPr>
            <w:r w:rsidRPr="0002324F">
              <w:rPr>
                <w:sz w:val="20"/>
                <w:szCs w:val="20"/>
              </w:rPr>
              <w:t>Average</w:t>
            </w:r>
          </w:p>
        </w:tc>
        <w:tc>
          <w:tcPr>
            <w:tcW w:w="2018" w:type="dxa"/>
            <w:gridSpan w:val="4"/>
            <w:vMerge w:val="restart"/>
            <w:tcBorders>
              <w:top w:val="single" w:sz="4" w:space="0" w:color="auto"/>
              <w:left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Average</w:t>
            </w:r>
          </w:p>
        </w:tc>
        <w:tc>
          <w:tcPr>
            <w:tcW w:w="1152" w:type="dxa"/>
            <w:gridSpan w:val="6"/>
            <w:vMerge w:val="restart"/>
            <w:tcBorders>
              <w:top w:val="single" w:sz="4" w:space="0" w:color="auto"/>
              <w:left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Above Average</w:t>
            </w:r>
          </w:p>
        </w:tc>
        <w:tc>
          <w:tcPr>
            <w:tcW w:w="1152" w:type="dxa"/>
            <w:gridSpan w:val="4"/>
            <w:vMerge w:val="restart"/>
            <w:tcBorders>
              <w:top w:val="single" w:sz="4" w:space="0" w:color="auto"/>
              <w:left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High</w:t>
            </w:r>
          </w:p>
        </w:tc>
        <w:tc>
          <w:tcPr>
            <w:tcW w:w="1152" w:type="dxa"/>
            <w:gridSpan w:val="3"/>
            <w:vMerge w:val="restart"/>
            <w:tcBorders>
              <w:top w:val="single" w:sz="4" w:space="0" w:color="auto"/>
              <w:left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Very    High/</w:t>
            </w:r>
          </w:p>
          <w:p w:rsidR="00C76C80" w:rsidRPr="0002324F" w:rsidRDefault="00C76C80" w:rsidP="0002324F">
            <w:pPr>
              <w:autoSpaceDE w:val="0"/>
              <w:autoSpaceDN w:val="0"/>
              <w:jc w:val="center"/>
              <w:rPr>
                <w:sz w:val="20"/>
                <w:szCs w:val="20"/>
              </w:rPr>
            </w:pPr>
            <w:r w:rsidRPr="0002324F">
              <w:rPr>
                <w:sz w:val="20"/>
                <w:szCs w:val="20"/>
              </w:rPr>
              <w:t>Gifted</w:t>
            </w:r>
          </w:p>
          <w:p w:rsidR="00C76C80" w:rsidRPr="0002324F" w:rsidRDefault="00C76C80" w:rsidP="0002324F">
            <w:pPr>
              <w:autoSpaceDE w:val="0"/>
              <w:autoSpaceDN w:val="0"/>
              <w:jc w:val="center"/>
              <w:rPr>
                <w:sz w:val="13"/>
                <w:szCs w:val="13"/>
              </w:rPr>
            </w:pPr>
          </w:p>
        </w:tc>
      </w:tr>
      <w:tr w:rsidR="00C76C80" w:rsidRPr="00543391" w:rsidTr="002229ED">
        <w:tblPrEx>
          <w:tblCellMar>
            <w:left w:w="72" w:type="dxa"/>
            <w:right w:w="72" w:type="dxa"/>
          </w:tblCellMar>
        </w:tblPrEx>
        <w:trPr>
          <w:trHeight w:val="588"/>
        </w:trPr>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 xml:space="preserve">   Severe Delay =  </w:t>
            </w:r>
          </w:p>
          <w:p w:rsidR="00C76C80" w:rsidRPr="0002324F" w:rsidRDefault="00C76C80" w:rsidP="0002324F">
            <w:pPr>
              <w:autoSpaceDE w:val="0"/>
              <w:autoSpaceDN w:val="0"/>
              <w:rPr>
                <w:sz w:val="20"/>
                <w:szCs w:val="20"/>
              </w:rPr>
            </w:pPr>
            <w:r w:rsidRPr="0002324F">
              <w:rPr>
                <w:sz w:val="20"/>
                <w:szCs w:val="20"/>
              </w:rPr>
              <w:t xml:space="preserve">               30 – 39 </w:t>
            </w:r>
          </w:p>
        </w:tc>
        <w:tc>
          <w:tcPr>
            <w:tcW w:w="576" w:type="dxa"/>
            <w:vMerge/>
            <w:tcBorders>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p>
        </w:tc>
        <w:tc>
          <w:tcPr>
            <w:tcW w:w="576" w:type="dxa"/>
            <w:gridSpan w:val="2"/>
            <w:vMerge/>
            <w:tcBorders>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p>
        </w:tc>
        <w:tc>
          <w:tcPr>
            <w:tcW w:w="1152" w:type="dxa"/>
            <w:gridSpan w:val="5"/>
            <w:vMerge/>
            <w:tcBorders>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p>
        </w:tc>
        <w:tc>
          <w:tcPr>
            <w:tcW w:w="1153" w:type="dxa"/>
            <w:gridSpan w:val="6"/>
            <w:vMerge/>
            <w:tcBorders>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p>
        </w:tc>
        <w:tc>
          <w:tcPr>
            <w:tcW w:w="2018" w:type="dxa"/>
            <w:gridSpan w:val="4"/>
            <w:vMerge/>
            <w:tcBorders>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p>
        </w:tc>
        <w:tc>
          <w:tcPr>
            <w:tcW w:w="1152" w:type="dxa"/>
            <w:gridSpan w:val="6"/>
            <w:vMerge/>
            <w:tcBorders>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p>
        </w:tc>
        <w:tc>
          <w:tcPr>
            <w:tcW w:w="1152" w:type="dxa"/>
            <w:gridSpan w:val="4"/>
            <w:vMerge/>
            <w:tcBorders>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p>
        </w:tc>
        <w:tc>
          <w:tcPr>
            <w:tcW w:w="1152" w:type="dxa"/>
            <w:gridSpan w:val="3"/>
            <w:vMerge/>
            <w:tcBorders>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3"/>
                <w:szCs w:val="13"/>
              </w:rPr>
            </w:pP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OWLS-II 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Deficient</w:t>
            </w:r>
          </w:p>
          <w:p w:rsidR="00C76C80" w:rsidRPr="0002324F" w:rsidRDefault="00C76C80" w:rsidP="0002324F">
            <w:pPr>
              <w:autoSpaceDE w:val="0"/>
              <w:autoSpaceDN w:val="0"/>
              <w:jc w:val="center"/>
              <w:rPr>
                <w:sz w:val="20"/>
                <w:szCs w:val="20"/>
              </w:rPr>
            </w:pPr>
            <w:r w:rsidRPr="0002324F">
              <w:rPr>
                <w:sz w:val="20"/>
                <w:szCs w:val="20"/>
              </w:rPr>
              <w:t xml:space="preserve">– 69 </w:t>
            </w: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Below Average  70 – 84</w:t>
            </w:r>
          </w:p>
        </w:tc>
        <w:tc>
          <w:tcPr>
            <w:tcW w:w="3242" w:type="dxa"/>
            <w:gridSpan w:val="11"/>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Average</w:t>
            </w:r>
          </w:p>
          <w:p w:rsidR="00C76C80" w:rsidRPr="0002324F" w:rsidRDefault="00C76C80" w:rsidP="0002324F">
            <w:pPr>
              <w:autoSpaceDE w:val="0"/>
              <w:autoSpaceDN w:val="0"/>
              <w:jc w:val="center"/>
              <w:rPr>
                <w:sz w:val="20"/>
                <w:szCs w:val="20"/>
              </w:rPr>
            </w:pPr>
            <w:r w:rsidRPr="0002324F">
              <w:rPr>
                <w:sz w:val="20"/>
                <w:szCs w:val="20"/>
              </w:rPr>
              <w:t>85 – 115</w:t>
            </w:r>
          </w:p>
        </w:tc>
        <w:tc>
          <w:tcPr>
            <w:tcW w:w="1801" w:type="dxa"/>
            <w:gridSpan w:val="8"/>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Above Average</w:t>
            </w:r>
          </w:p>
          <w:p w:rsidR="00C76C80" w:rsidRPr="0002324F" w:rsidRDefault="00C76C80" w:rsidP="0002324F">
            <w:pPr>
              <w:autoSpaceDE w:val="0"/>
              <w:autoSpaceDN w:val="0"/>
              <w:jc w:val="center"/>
              <w:rPr>
                <w:sz w:val="20"/>
                <w:szCs w:val="20"/>
              </w:rPr>
            </w:pPr>
            <w:r w:rsidRPr="0002324F">
              <w:rPr>
                <w:sz w:val="20"/>
                <w:szCs w:val="20"/>
              </w:rPr>
              <w:t>116 – 130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18"/>
                <w:szCs w:val="20"/>
              </w:rPr>
              <w:t>Exceptional</w:t>
            </w:r>
            <w:r w:rsidRPr="0002324F">
              <w:rPr>
                <w:sz w:val="20"/>
                <w:szCs w:val="20"/>
              </w:rPr>
              <w:t xml:space="preserve">  131 –  </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KTEA-II  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Lower Extreme</w:t>
            </w:r>
          </w:p>
        </w:tc>
        <w:tc>
          <w:tcPr>
            <w:tcW w:w="1656" w:type="dxa"/>
            <w:gridSpan w:val="7"/>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Below Average  70 – 84</w:t>
            </w:r>
          </w:p>
        </w:tc>
        <w:tc>
          <w:tcPr>
            <w:tcW w:w="3242" w:type="dxa"/>
            <w:gridSpan w:val="11"/>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Average</w:t>
            </w:r>
          </w:p>
          <w:p w:rsidR="00C76C80" w:rsidRPr="0002324F" w:rsidRDefault="00C76C80" w:rsidP="0002324F">
            <w:pPr>
              <w:autoSpaceDE w:val="0"/>
              <w:autoSpaceDN w:val="0"/>
              <w:jc w:val="center"/>
              <w:rPr>
                <w:sz w:val="20"/>
                <w:szCs w:val="20"/>
              </w:rPr>
            </w:pPr>
            <w:r w:rsidRPr="0002324F">
              <w:rPr>
                <w:sz w:val="20"/>
                <w:szCs w:val="20"/>
              </w:rPr>
              <w:t>85 – 115</w:t>
            </w:r>
          </w:p>
        </w:tc>
        <w:tc>
          <w:tcPr>
            <w:tcW w:w="1801" w:type="dxa"/>
            <w:gridSpan w:val="8"/>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Above Average</w:t>
            </w:r>
          </w:p>
          <w:p w:rsidR="00C76C80" w:rsidRPr="0002324F" w:rsidRDefault="00C76C80" w:rsidP="0002324F">
            <w:pPr>
              <w:autoSpaceDE w:val="0"/>
              <w:autoSpaceDN w:val="0"/>
              <w:jc w:val="center"/>
              <w:rPr>
                <w:sz w:val="20"/>
                <w:szCs w:val="20"/>
              </w:rPr>
            </w:pPr>
            <w:r w:rsidRPr="0002324F">
              <w:rPr>
                <w:sz w:val="20"/>
                <w:szCs w:val="20"/>
              </w:rPr>
              <w:t>116 – 130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Upper Extreme</w:t>
            </w:r>
          </w:p>
        </w:tc>
      </w:tr>
      <w:tr w:rsidR="00C76C80" w:rsidRPr="00543391" w:rsidTr="002229ED">
        <w:tblPrEx>
          <w:tblCellMar>
            <w:left w:w="72" w:type="dxa"/>
            <w:right w:w="72" w:type="dxa"/>
          </w:tblCellMar>
        </w:tblPrEx>
        <w:trPr>
          <w:trHeight w:val="478"/>
        </w:trPr>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Vineland Adaptive Levels</w:t>
            </w:r>
          </w:p>
        </w:tc>
        <w:tc>
          <w:tcPr>
            <w:tcW w:w="1191"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Low</w:t>
            </w:r>
          </w:p>
          <w:p w:rsidR="00C76C80" w:rsidRPr="0002324F" w:rsidRDefault="00C76C80" w:rsidP="0002324F">
            <w:pPr>
              <w:autoSpaceDE w:val="0"/>
              <w:autoSpaceDN w:val="0"/>
              <w:jc w:val="center"/>
              <w:rPr>
                <w:sz w:val="20"/>
                <w:szCs w:val="20"/>
              </w:rPr>
            </w:pPr>
            <w:r w:rsidRPr="0002324F">
              <w:rPr>
                <w:sz w:val="20"/>
                <w:szCs w:val="20"/>
              </w:rPr>
              <w:t>– 70</w:t>
            </w:r>
          </w:p>
        </w:tc>
        <w:tc>
          <w:tcPr>
            <w:tcW w:w="1710" w:type="dxa"/>
            <w:gridSpan w:val="7"/>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Moderately Low</w:t>
            </w:r>
          </w:p>
          <w:p w:rsidR="00C76C80" w:rsidRPr="0002324F" w:rsidRDefault="00C76C80" w:rsidP="0002324F">
            <w:pPr>
              <w:autoSpaceDE w:val="0"/>
              <w:autoSpaceDN w:val="0"/>
              <w:jc w:val="center"/>
              <w:rPr>
                <w:sz w:val="20"/>
                <w:szCs w:val="20"/>
              </w:rPr>
            </w:pPr>
            <w:r w:rsidRPr="0002324F">
              <w:rPr>
                <w:sz w:val="20"/>
                <w:szCs w:val="20"/>
              </w:rPr>
              <w:t xml:space="preserve">71 – 85 </w:t>
            </w:r>
          </w:p>
        </w:tc>
        <w:tc>
          <w:tcPr>
            <w:tcW w:w="3060" w:type="dxa"/>
            <w:gridSpan w:val="9"/>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Adequate or Average</w:t>
            </w:r>
          </w:p>
          <w:p w:rsidR="00C76C80" w:rsidRPr="0002324F" w:rsidRDefault="00C76C80" w:rsidP="0002324F">
            <w:pPr>
              <w:autoSpaceDE w:val="0"/>
              <w:autoSpaceDN w:val="0"/>
              <w:jc w:val="center"/>
              <w:rPr>
                <w:sz w:val="20"/>
                <w:szCs w:val="20"/>
              </w:rPr>
            </w:pPr>
            <w:r w:rsidRPr="0002324F">
              <w:rPr>
                <w:sz w:val="20"/>
                <w:szCs w:val="20"/>
              </w:rPr>
              <w:t>86 – 114</w:t>
            </w:r>
          </w:p>
        </w:tc>
        <w:tc>
          <w:tcPr>
            <w:tcW w:w="1800" w:type="dxa"/>
            <w:gridSpan w:val="7"/>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Moderately High</w:t>
            </w:r>
          </w:p>
          <w:p w:rsidR="00C76C80" w:rsidRPr="0002324F" w:rsidRDefault="00C76C80" w:rsidP="0002324F">
            <w:pPr>
              <w:autoSpaceDE w:val="0"/>
              <w:autoSpaceDN w:val="0"/>
              <w:jc w:val="center"/>
              <w:rPr>
                <w:sz w:val="20"/>
                <w:szCs w:val="20"/>
              </w:rPr>
            </w:pPr>
            <w:r w:rsidRPr="0002324F">
              <w:rPr>
                <w:sz w:val="20"/>
                <w:szCs w:val="20"/>
              </w:rPr>
              <w:t xml:space="preserve">115 – 129 </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High</w:t>
            </w:r>
          </w:p>
          <w:p w:rsidR="00C76C80" w:rsidRPr="0002324F" w:rsidRDefault="00C76C80" w:rsidP="0002324F">
            <w:pPr>
              <w:tabs>
                <w:tab w:val="left" w:pos="251"/>
                <w:tab w:val="center" w:pos="835"/>
              </w:tabs>
              <w:autoSpaceDE w:val="0"/>
              <w:autoSpaceDN w:val="0"/>
              <w:jc w:val="center"/>
              <w:rPr>
                <w:sz w:val="20"/>
                <w:szCs w:val="20"/>
              </w:rPr>
            </w:pPr>
            <w:r w:rsidRPr="0002324F">
              <w:rPr>
                <w:sz w:val="20"/>
                <w:szCs w:val="20"/>
              </w:rPr>
              <w:t>130 –</w:t>
            </w:r>
          </w:p>
        </w:tc>
      </w:tr>
      <w:tr w:rsidR="00C76C80" w:rsidRPr="00543391" w:rsidTr="002229ED">
        <w:tblPrEx>
          <w:tblCellMar>
            <w:left w:w="72" w:type="dxa"/>
            <w:right w:w="72" w:type="dxa"/>
          </w:tblCellMar>
        </w:tblPrEx>
        <w:trPr>
          <w:trHeight w:val="478"/>
        </w:trPr>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CELF-4 Classifications</w:t>
            </w:r>
          </w:p>
        </w:tc>
        <w:tc>
          <w:tcPr>
            <w:tcW w:w="1191"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Very Low</w:t>
            </w:r>
          </w:p>
          <w:p w:rsidR="00C76C80" w:rsidRPr="0002324F" w:rsidRDefault="00C76C80" w:rsidP="0002324F">
            <w:pPr>
              <w:autoSpaceDE w:val="0"/>
              <w:autoSpaceDN w:val="0"/>
              <w:jc w:val="center"/>
              <w:rPr>
                <w:sz w:val="20"/>
                <w:szCs w:val="20"/>
              </w:rPr>
            </w:pPr>
            <w:r w:rsidRPr="0002324F">
              <w:rPr>
                <w:sz w:val="20"/>
                <w:szCs w:val="20"/>
              </w:rPr>
              <w:t>– 70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Low</w:t>
            </w:r>
          </w:p>
          <w:p w:rsidR="00C76C80" w:rsidRPr="0002324F" w:rsidRDefault="00C76C80" w:rsidP="0002324F">
            <w:pPr>
              <w:autoSpaceDE w:val="0"/>
              <w:autoSpaceDN w:val="0"/>
              <w:jc w:val="center"/>
              <w:rPr>
                <w:sz w:val="20"/>
                <w:szCs w:val="20"/>
              </w:rPr>
            </w:pPr>
            <w:r w:rsidRPr="0002324F">
              <w:rPr>
                <w:sz w:val="20"/>
                <w:szCs w:val="20"/>
              </w:rPr>
              <w:t xml:space="preserve">71 – 77 </w:t>
            </w:r>
          </w:p>
        </w:tc>
        <w:tc>
          <w:tcPr>
            <w:tcW w:w="855"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6"/>
                <w:szCs w:val="20"/>
              </w:rPr>
            </w:pPr>
            <w:r w:rsidRPr="0002324F">
              <w:rPr>
                <w:sz w:val="16"/>
                <w:szCs w:val="20"/>
              </w:rPr>
              <w:t>Borderline</w:t>
            </w:r>
          </w:p>
          <w:p w:rsidR="00C76C80" w:rsidRPr="0002324F" w:rsidRDefault="00C76C80" w:rsidP="0002324F">
            <w:pPr>
              <w:autoSpaceDE w:val="0"/>
              <w:autoSpaceDN w:val="0"/>
              <w:jc w:val="center"/>
              <w:rPr>
                <w:sz w:val="20"/>
                <w:szCs w:val="20"/>
              </w:rPr>
            </w:pPr>
            <w:r w:rsidRPr="0002324F">
              <w:rPr>
                <w:sz w:val="20"/>
                <w:szCs w:val="20"/>
              </w:rPr>
              <w:t xml:space="preserve">78 – 85 </w:t>
            </w:r>
          </w:p>
        </w:tc>
        <w:tc>
          <w:tcPr>
            <w:tcW w:w="3060" w:type="dxa"/>
            <w:gridSpan w:val="9"/>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Average</w:t>
            </w:r>
          </w:p>
          <w:p w:rsidR="00C76C80" w:rsidRPr="0002324F" w:rsidRDefault="00C76C80" w:rsidP="0002324F">
            <w:pPr>
              <w:autoSpaceDE w:val="0"/>
              <w:autoSpaceDN w:val="0"/>
              <w:jc w:val="center"/>
              <w:rPr>
                <w:sz w:val="20"/>
                <w:szCs w:val="20"/>
              </w:rPr>
            </w:pPr>
            <w:r w:rsidRPr="0002324F">
              <w:rPr>
                <w:sz w:val="20"/>
                <w:szCs w:val="20"/>
              </w:rPr>
              <w:t xml:space="preserve">86 – 114 </w:t>
            </w:r>
          </w:p>
        </w:tc>
        <w:tc>
          <w:tcPr>
            <w:tcW w:w="2970" w:type="dxa"/>
            <w:gridSpan w:val="11"/>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20"/>
                <w:szCs w:val="20"/>
              </w:rPr>
            </w:pPr>
            <w:r w:rsidRPr="0002324F">
              <w:rPr>
                <w:sz w:val="20"/>
                <w:szCs w:val="20"/>
              </w:rPr>
              <w:t>Above Average</w:t>
            </w:r>
          </w:p>
          <w:p w:rsidR="00C76C80" w:rsidRPr="0002324F" w:rsidRDefault="00C76C80" w:rsidP="0002324F">
            <w:pPr>
              <w:autoSpaceDE w:val="0"/>
              <w:autoSpaceDN w:val="0"/>
              <w:jc w:val="center"/>
              <w:rPr>
                <w:sz w:val="20"/>
                <w:szCs w:val="20"/>
              </w:rPr>
            </w:pPr>
            <w:r w:rsidRPr="0002324F">
              <w:rPr>
                <w:sz w:val="20"/>
                <w:szCs w:val="20"/>
              </w:rPr>
              <w:t>115 –</w:t>
            </w:r>
          </w:p>
        </w:tc>
      </w:tr>
      <w:tr w:rsidR="00C76C80" w:rsidRPr="00543391" w:rsidTr="002229ED">
        <w:tblPrEx>
          <w:tblCellMar>
            <w:left w:w="72" w:type="dxa"/>
            <w:right w:w="72" w:type="dxa"/>
          </w:tblCellMar>
        </w:tblPrEx>
        <w:tc>
          <w:tcPr>
            <w:tcW w:w="1581"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rPr>
                <w:sz w:val="20"/>
                <w:szCs w:val="20"/>
              </w:rPr>
            </w:pPr>
            <w:r w:rsidRPr="0002324F">
              <w:rPr>
                <w:sz w:val="20"/>
                <w:szCs w:val="20"/>
              </w:rPr>
              <w:t>Stanines</w:t>
            </w:r>
          </w:p>
        </w:tc>
        <w:tc>
          <w:tcPr>
            <w:tcW w:w="1551" w:type="dxa"/>
            <w:gridSpan w:val="5"/>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r w:rsidRPr="0002324F">
              <w:rPr>
                <w:sz w:val="18"/>
                <w:szCs w:val="20"/>
              </w:rPr>
              <w:t>Very Low</w:t>
            </w:r>
          </w:p>
          <w:p w:rsidR="00C76C80" w:rsidRPr="0002324F" w:rsidRDefault="00C76C80" w:rsidP="0002324F">
            <w:pPr>
              <w:autoSpaceDE w:val="0"/>
              <w:autoSpaceDN w:val="0"/>
              <w:jc w:val="center"/>
              <w:rPr>
                <w:sz w:val="18"/>
                <w:szCs w:val="20"/>
              </w:rPr>
            </w:pPr>
            <w:r w:rsidRPr="0002324F">
              <w:rPr>
                <w:sz w:val="18"/>
                <w:szCs w:val="20"/>
              </w:rPr>
              <w:t xml:space="preserve"> – 73 </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r w:rsidRPr="0002324F">
              <w:rPr>
                <w:sz w:val="18"/>
                <w:szCs w:val="20"/>
              </w:rPr>
              <w:t xml:space="preserve">Low   </w:t>
            </w:r>
          </w:p>
          <w:p w:rsidR="00C76C80" w:rsidRPr="0002324F" w:rsidRDefault="00C76C80" w:rsidP="0002324F">
            <w:pPr>
              <w:autoSpaceDE w:val="0"/>
              <w:autoSpaceDN w:val="0"/>
              <w:jc w:val="center"/>
              <w:rPr>
                <w:sz w:val="18"/>
                <w:szCs w:val="20"/>
              </w:rPr>
            </w:pPr>
            <w:r w:rsidRPr="0002324F">
              <w:rPr>
                <w:sz w:val="18"/>
                <w:szCs w:val="20"/>
              </w:rPr>
              <w:t xml:space="preserve">74 – 81 </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r w:rsidRPr="0002324F">
              <w:rPr>
                <w:sz w:val="18"/>
                <w:szCs w:val="20"/>
              </w:rPr>
              <w:t>Below Average  82 - 88</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r w:rsidRPr="0002324F">
              <w:rPr>
                <w:sz w:val="18"/>
                <w:szCs w:val="20"/>
              </w:rPr>
              <w:t>Low Average</w:t>
            </w:r>
          </w:p>
          <w:p w:rsidR="00C76C80" w:rsidRPr="0002324F" w:rsidRDefault="00C76C80" w:rsidP="0002324F">
            <w:pPr>
              <w:autoSpaceDE w:val="0"/>
              <w:autoSpaceDN w:val="0"/>
              <w:jc w:val="center"/>
              <w:rPr>
                <w:sz w:val="18"/>
                <w:szCs w:val="20"/>
              </w:rPr>
            </w:pPr>
            <w:r w:rsidRPr="0002324F">
              <w:rPr>
                <w:sz w:val="18"/>
                <w:szCs w:val="20"/>
              </w:rPr>
              <w:t xml:space="preserve">89 – 96 </w:t>
            </w:r>
          </w:p>
        </w:tc>
        <w:tc>
          <w:tcPr>
            <w:tcW w:w="900" w:type="dxa"/>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r w:rsidRPr="0002324F">
              <w:rPr>
                <w:sz w:val="18"/>
                <w:szCs w:val="20"/>
              </w:rPr>
              <w:t>Average</w:t>
            </w:r>
          </w:p>
          <w:p w:rsidR="00C76C80" w:rsidRPr="0002324F" w:rsidRDefault="00C76C80" w:rsidP="0002324F">
            <w:pPr>
              <w:autoSpaceDE w:val="0"/>
              <w:autoSpaceDN w:val="0"/>
              <w:jc w:val="center"/>
              <w:rPr>
                <w:sz w:val="18"/>
                <w:szCs w:val="20"/>
              </w:rPr>
            </w:pPr>
            <w:r w:rsidRPr="0002324F">
              <w:rPr>
                <w:sz w:val="18"/>
                <w:szCs w:val="20"/>
              </w:rPr>
              <w:t xml:space="preserve">97 – 103 </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r w:rsidRPr="0002324F">
              <w:rPr>
                <w:sz w:val="18"/>
                <w:szCs w:val="20"/>
              </w:rPr>
              <w:t>High Average</w:t>
            </w:r>
          </w:p>
          <w:p w:rsidR="00C76C80" w:rsidRPr="0002324F" w:rsidRDefault="00C76C80" w:rsidP="0002324F">
            <w:pPr>
              <w:autoSpaceDE w:val="0"/>
              <w:autoSpaceDN w:val="0"/>
              <w:jc w:val="center"/>
              <w:rPr>
                <w:sz w:val="18"/>
                <w:szCs w:val="20"/>
              </w:rPr>
            </w:pPr>
            <w:r w:rsidRPr="0002324F">
              <w:rPr>
                <w:sz w:val="16"/>
                <w:szCs w:val="20"/>
              </w:rPr>
              <w:t>104 - 111</w:t>
            </w:r>
          </w:p>
        </w:tc>
        <w:tc>
          <w:tcPr>
            <w:tcW w:w="810" w:type="dxa"/>
            <w:gridSpan w:val="4"/>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r w:rsidRPr="0002324F">
              <w:rPr>
                <w:sz w:val="18"/>
                <w:szCs w:val="20"/>
              </w:rPr>
              <w:t xml:space="preserve">Above Average </w:t>
            </w:r>
            <w:r w:rsidRPr="0002324F">
              <w:rPr>
                <w:sz w:val="16"/>
                <w:szCs w:val="20"/>
              </w:rPr>
              <w:t>112 – 118</w:t>
            </w:r>
          </w:p>
        </w:tc>
        <w:tc>
          <w:tcPr>
            <w:tcW w:w="810" w:type="dxa"/>
            <w:gridSpan w:val="2"/>
            <w:tcBorders>
              <w:top w:val="single" w:sz="4" w:space="0" w:color="auto"/>
              <w:left w:val="single" w:sz="4" w:space="0" w:color="auto"/>
              <w:bottom w:val="single" w:sz="4" w:space="0" w:color="auto"/>
              <w:right w:val="single" w:sz="4" w:space="0" w:color="auto"/>
            </w:tcBorders>
            <w:noWrap/>
            <w:vAlign w:val="center"/>
          </w:tcPr>
          <w:p w:rsidR="00C76C80" w:rsidRPr="0002324F" w:rsidRDefault="00C76C80" w:rsidP="0002324F">
            <w:pPr>
              <w:autoSpaceDE w:val="0"/>
              <w:autoSpaceDN w:val="0"/>
              <w:jc w:val="center"/>
              <w:rPr>
                <w:sz w:val="18"/>
                <w:szCs w:val="20"/>
              </w:rPr>
            </w:pPr>
            <w:r w:rsidRPr="0002324F">
              <w:rPr>
                <w:sz w:val="18"/>
                <w:szCs w:val="20"/>
              </w:rPr>
              <w:t>High</w:t>
            </w:r>
          </w:p>
          <w:p w:rsidR="00C76C80" w:rsidRPr="0002324F" w:rsidRDefault="00C76C80" w:rsidP="0002324F">
            <w:pPr>
              <w:autoSpaceDE w:val="0"/>
              <w:autoSpaceDN w:val="0"/>
              <w:jc w:val="center"/>
              <w:rPr>
                <w:sz w:val="18"/>
                <w:szCs w:val="20"/>
              </w:rPr>
            </w:pPr>
            <w:r w:rsidRPr="0002324F">
              <w:rPr>
                <w:sz w:val="16"/>
                <w:szCs w:val="20"/>
              </w:rPr>
              <w:t xml:space="preserve">119 – 126 </w:t>
            </w: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C76C80" w:rsidRPr="0002324F" w:rsidRDefault="00C76C80" w:rsidP="0002324F">
            <w:pPr>
              <w:autoSpaceDE w:val="0"/>
              <w:autoSpaceDN w:val="0"/>
              <w:jc w:val="center"/>
              <w:rPr>
                <w:sz w:val="18"/>
                <w:szCs w:val="20"/>
              </w:rPr>
            </w:pPr>
            <w:r w:rsidRPr="0002324F">
              <w:rPr>
                <w:sz w:val="18"/>
                <w:szCs w:val="20"/>
              </w:rPr>
              <w:t>Very High</w:t>
            </w:r>
          </w:p>
          <w:p w:rsidR="00C76C80" w:rsidRPr="0002324F" w:rsidRDefault="00C76C80" w:rsidP="0002324F">
            <w:pPr>
              <w:autoSpaceDE w:val="0"/>
              <w:autoSpaceDN w:val="0"/>
              <w:jc w:val="center"/>
              <w:rPr>
                <w:sz w:val="18"/>
                <w:szCs w:val="20"/>
              </w:rPr>
            </w:pPr>
            <w:r w:rsidRPr="0002324F">
              <w:rPr>
                <w:sz w:val="18"/>
                <w:szCs w:val="20"/>
              </w:rPr>
              <w:t xml:space="preserve">127 – </w:t>
            </w:r>
          </w:p>
        </w:tc>
      </w:tr>
    </w:tbl>
    <w:p w:rsidR="00C76C80" w:rsidRPr="0002324F" w:rsidRDefault="00C76C80" w:rsidP="0002324F">
      <w:pPr>
        <w:autoSpaceDE w:val="0"/>
        <w:autoSpaceDN w:val="0"/>
        <w:rPr>
          <w:sz w:val="18"/>
          <w:szCs w:val="18"/>
        </w:rPr>
      </w:pPr>
    </w:p>
    <w:p w:rsidR="00C76C80" w:rsidRPr="0002324F" w:rsidRDefault="00C76C80" w:rsidP="0002324F">
      <w:pPr>
        <w:autoSpaceDE w:val="0"/>
        <w:autoSpaceDN w:val="0"/>
        <w:spacing w:after="120"/>
        <w:rPr>
          <w:sz w:val="18"/>
          <w:szCs w:val="18"/>
        </w:rPr>
      </w:pPr>
      <w:r w:rsidRPr="0002324F">
        <w:rPr>
          <w:sz w:val="18"/>
          <w:szCs w:val="18"/>
        </w:rPr>
        <w:t xml:space="preserve">Adapted from Willis, J. O. &amp; Dumont, R. P., </w:t>
      </w:r>
      <w:r w:rsidRPr="0002324F">
        <w:rPr>
          <w:i/>
          <w:iCs/>
          <w:sz w:val="18"/>
          <w:szCs w:val="18"/>
        </w:rPr>
        <w:t xml:space="preserve">Guide to identification of learning disabilities </w:t>
      </w:r>
      <w:r w:rsidRPr="0002324F">
        <w:rPr>
          <w:sz w:val="18"/>
          <w:szCs w:val="18"/>
        </w:rPr>
        <w:t>(1998 New York State ed.) (Acton, MA: Copley Custom Publishing, 1998, p. 27).  Also available at http://alpha.fdu.edu/psychology/test_score_descriptions.htm.</w:t>
      </w:r>
    </w:p>
    <w:p w:rsidR="00C76C80" w:rsidRPr="00472B49" w:rsidRDefault="00C76C80" w:rsidP="00472B49">
      <w:pPr>
        <w:tabs>
          <w:tab w:val="left" w:pos="720"/>
        </w:tabs>
        <w:autoSpaceDE w:val="0"/>
        <w:autoSpaceDN w:val="0"/>
        <w:rPr>
          <w:rFonts w:ascii="Verdana" w:hAnsi="Verdana" w:cs="Verdana"/>
          <w:sz w:val="20"/>
          <w:szCs w:val="20"/>
        </w:rPr>
      </w:pPr>
    </w:p>
    <w:p w:rsidR="00C76C80" w:rsidRPr="00150384" w:rsidRDefault="00C76C80" w:rsidP="006F3B32">
      <w:pPr>
        <w:ind w:left="7200" w:firstLine="720"/>
        <w:rPr>
          <w:szCs w:val="24"/>
        </w:rPr>
      </w:pPr>
      <w:r>
        <w:rPr>
          <w:szCs w:val="24"/>
        </w:rPr>
        <w:t>John Willis, 2/20/14</w:t>
      </w:r>
    </w:p>
    <w:sectPr w:rsidR="00C76C80" w:rsidRPr="00150384" w:rsidSect="00A47821">
      <w:headerReference w:type="default" r:id="rId6"/>
      <w:pgSz w:w="12240" w:h="15840"/>
      <w:pgMar w:top="720" w:right="1008" w:bottom="720"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C80" w:rsidRDefault="00C76C80" w:rsidP="006B3847">
      <w:r>
        <w:separator/>
      </w:r>
    </w:p>
  </w:endnote>
  <w:endnote w:type="continuationSeparator" w:id="0">
    <w:p w:rsidR="00C76C80" w:rsidRDefault="00C76C80" w:rsidP="006B38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C80" w:rsidRDefault="00C76C80" w:rsidP="006B3847">
      <w:r>
        <w:separator/>
      </w:r>
    </w:p>
  </w:footnote>
  <w:footnote w:type="continuationSeparator" w:id="0">
    <w:p w:rsidR="00C76C80" w:rsidRDefault="00C76C80" w:rsidP="006B3847">
      <w:r>
        <w:continuationSeparator/>
      </w:r>
    </w:p>
  </w:footnote>
  <w:footnote w:id="1">
    <w:p w:rsidR="00C76C80" w:rsidRDefault="00C76C80" w:rsidP="00472B49">
      <w:pPr>
        <w:pStyle w:val="FootnoteText"/>
      </w:pPr>
      <w:r>
        <w:rPr>
          <w:rStyle w:val="FootnoteReference"/>
        </w:rPr>
        <w:footnoteRef/>
      </w:r>
      <w:r>
        <w:t xml:space="preserve">   These are scaled scores for subtests and standard scores for totals and factors.  Please see page 7.  </w:t>
      </w:r>
    </w:p>
  </w:footnote>
  <w:footnote w:id="2">
    <w:p w:rsidR="00C76C80" w:rsidRDefault="00C76C80" w:rsidP="00472B49">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90% of the time just by pure chance.</w:t>
      </w:r>
    </w:p>
  </w:footnote>
  <w:footnote w:id="3">
    <w:p w:rsidR="00C76C80" w:rsidRDefault="00C76C80" w:rsidP="00472B49">
      <w:pPr>
        <w:pStyle w:val="FootnoteText"/>
      </w:pPr>
      <w:r>
        <w:rPr>
          <w:rStyle w:val="FootnoteReference"/>
        </w:rPr>
        <w:footnoteRef/>
      </w:r>
      <w:r>
        <w:t xml:space="preserve"> Percentile ranks tell the percentage of students of the same age or grade whose scores Ecomodine tied or exceeded.  For example, a percentile rank of 36 would mean that Ecomodine scored as high as or higher than 36 percent of peers and lower than the other 64 percent.</w:t>
      </w:r>
    </w:p>
  </w:footnote>
  <w:footnote w:id="4">
    <w:p w:rsidR="00C76C80" w:rsidRDefault="00C76C80">
      <w:pPr>
        <w:pStyle w:val="FootnoteText"/>
      </w:pPr>
      <w:r>
        <w:rPr>
          <w:rStyle w:val="FootnoteReference"/>
        </w:rPr>
        <w:footnoteRef/>
      </w:r>
      <w:r>
        <w:t xml:space="preserve"> The WISC-IV and WIAT-III use different classification terms for standard scores.  Please see page 7.  The WISC-IV does not provide classification terms for scaled scores, so I used the terms for statistically equivalent standard scores.</w:t>
      </w:r>
    </w:p>
  </w:footnote>
  <w:footnote w:id="5">
    <w:p w:rsidR="00C76C80" w:rsidRDefault="00C76C80" w:rsidP="006158D2">
      <w:pPr>
        <w:pStyle w:val="FootnoteText"/>
      </w:pPr>
      <w:r>
        <w:rPr>
          <w:rStyle w:val="FootnoteReference"/>
        </w:rPr>
        <w:footnoteRef/>
      </w:r>
      <w:r>
        <w:t xml:space="preserve">   These are scaled scores for subtests and standard scores for totals and factors.  Please see pages 6 and 7.  </w:t>
      </w:r>
    </w:p>
  </w:footnote>
  <w:footnote w:id="6">
    <w:p w:rsidR="00C76C80" w:rsidRDefault="00C76C80" w:rsidP="006158D2">
      <w:pPr>
        <w:pStyle w:val="FootnoteText"/>
      </w:pPr>
      <w:r>
        <w:rPr>
          <w:rStyle w:val="FootnoteReference"/>
        </w:rPr>
        <w:footnoteRef/>
      </w:r>
      <w:r>
        <w:t xml:space="preserve">  Test scores can never be perfectly reliable, even on the very best tests.  Lucky and unlucky guesses, barely beating or missing time limits, and other random influences inevitably alter scores.  This score interval shows how much scores are likely to vary 90% of the time just by pure chance.</w:t>
      </w:r>
    </w:p>
  </w:footnote>
  <w:footnote w:id="7">
    <w:p w:rsidR="00C76C80" w:rsidRDefault="00C76C80" w:rsidP="006158D2">
      <w:pPr>
        <w:pStyle w:val="FootnoteText"/>
      </w:pPr>
      <w:r>
        <w:rPr>
          <w:rStyle w:val="FootnoteReference"/>
        </w:rPr>
        <w:footnoteRef/>
      </w:r>
      <w:r>
        <w:t xml:space="preserve"> Percentile ranks tell the percentage of students of the same age or grade whose scores Ecomodine tied or exceeded.  For example, a percentile rank of 36 would mean that Ecomodine scored as high as or higher than 36 percent of peers and lower than the other 64 percent.</w:t>
      </w:r>
    </w:p>
  </w:footnote>
  <w:footnote w:id="8">
    <w:p w:rsidR="00C76C80" w:rsidRDefault="00C76C80">
      <w:pPr>
        <w:pStyle w:val="FootnoteText"/>
      </w:pPr>
      <w:r>
        <w:rPr>
          <w:rStyle w:val="FootnoteReference"/>
        </w:rPr>
        <w:footnoteRef/>
      </w:r>
      <w:r>
        <w:t xml:space="preserve"> Stanines range from 1 (Very Low) to 9 (Very High).  The middle half (actually 54%) of scores falls in the broad average range or stanines 4, 5, and 6 (Low Average, Average, and High Average). These are </w:t>
      </w:r>
      <w:r w:rsidRPr="00707A31">
        <w:rPr>
          <w:b/>
          <w:u w:val="single"/>
        </w:rPr>
        <w:t>not</w:t>
      </w:r>
      <w:r>
        <w:t xml:space="preserve"> the classifications used by the publishers.  Please see pages 6 and 7.</w:t>
      </w:r>
    </w:p>
  </w:footnote>
  <w:footnote w:id="9">
    <w:p w:rsidR="00C76C80" w:rsidRDefault="00C76C80">
      <w:pPr>
        <w:pStyle w:val="FootnoteText"/>
      </w:pPr>
      <w:r>
        <w:rPr>
          <w:rStyle w:val="FootnoteReference"/>
        </w:rPr>
        <w:footnoteRef/>
      </w:r>
      <w:r>
        <w:t xml:space="preserve"> Percentile ranks tell the percentage of students of the same age or grade whose scores Ecomodine tied or exceeded.  For example, a percentile rank of 36 would mean that Ecomodine scored as high as or higher than 36 percent of peers and lower than the other 64 percent.</w:t>
      </w:r>
    </w:p>
  </w:footnote>
  <w:footnote w:id="10">
    <w:p w:rsidR="00C76C80" w:rsidRPr="00B26220" w:rsidRDefault="00C76C80" w:rsidP="00B26220">
      <w:pPr>
        <w:shd w:val="clear" w:color="auto" w:fill="FFFFFF"/>
        <w:rPr>
          <w:color w:val="000000"/>
          <w:sz w:val="20"/>
          <w:szCs w:val="24"/>
        </w:rPr>
      </w:pPr>
      <w:r w:rsidRPr="00B26220">
        <w:rPr>
          <w:rStyle w:val="FootnoteReference"/>
          <w:sz w:val="20"/>
        </w:rPr>
        <w:footnoteRef/>
      </w:r>
      <w:r w:rsidRPr="00B26220">
        <w:rPr>
          <w:sz w:val="20"/>
        </w:rPr>
        <w:t xml:space="preserve"> </w:t>
      </w:r>
      <w:r w:rsidRPr="00B26220">
        <w:rPr>
          <w:color w:val="000000"/>
          <w:sz w:val="20"/>
          <w:szCs w:val="24"/>
        </w:rPr>
        <w:t>The various tests that Ecomodine took use different classification schemes to describe test scores.  Therefore the same test score may be called different names on different tests.  For example, a standard score of 110 is called "Average" on some tests, "High Average" on others, and "Above Average" on yet others.  Verbal labels may seem to exaggerate small differences, as when 109 is "Average" and 110 is "High Average" or "Above Average" on some tes</w:t>
      </w:r>
      <w:r>
        <w:rPr>
          <w:color w:val="000000"/>
          <w:sz w:val="20"/>
          <w:szCs w:val="24"/>
        </w:rPr>
        <w:t>ts.  Please see page 7</w:t>
      </w:r>
      <w:r w:rsidRPr="00B26220">
        <w:rPr>
          <w:color w:val="000000"/>
          <w:sz w:val="20"/>
          <w:szCs w:val="24"/>
        </w:rPr>
        <w:t xml:space="preserve"> for a complete description of the various sets of classification labels used with Ecomodine's tests.</w:t>
      </w:r>
    </w:p>
    <w:p w:rsidR="00C76C80" w:rsidRDefault="00C76C80" w:rsidP="00B26220">
      <w:pPr>
        <w:shd w:val="clear" w:color="auto" w:fill="FFFF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C80" w:rsidRDefault="00C76C80" w:rsidP="00580EBC">
    <w:pPr>
      <w:pStyle w:val="Header"/>
      <w:ind w:left="4680" w:firstLine="4680"/>
    </w:pPr>
    <w:fldSimple w:instr=" PAGE   \* MERGEFORMAT ">
      <w:r>
        <w:rPr>
          <w:noProof/>
        </w:rPr>
        <w:t>2</w:t>
      </w:r>
    </w:fldSimple>
  </w:p>
  <w:p w:rsidR="00C76C80" w:rsidRDefault="00C76C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E81"/>
    <w:rsid w:val="000163B9"/>
    <w:rsid w:val="00020059"/>
    <w:rsid w:val="0002324F"/>
    <w:rsid w:val="00031EE5"/>
    <w:rsid w:val="00034895"/>
    <w:rsid w:val="00061374"/>
    <w:rsid w:val="00065A9F"/>
    <w:rsid w:val="000A05B2"/>
    <w:rsid w:val="000E5F69"/>
    <w:rsid w:val="00121533"/>
    <w:rsid w:val="00127E12"/>
    <w:rsid w:val="00150384"/>
    <w:rsid w:val="00161911"/>
    <w:rsid w:val="00195134"/>
    <w:rsid w:val="001B1BAC"/>
    <w:rsid w:val="001B773E"/>
    <w:rsid w:val="001C7E97"/>
    <w:rsid w:val="001D44C0"/>
    <w:rsid w:val="001F685B"/>
    <w:rsid w:val="002229ED"/>
    <w:rsid w:val="00230E21"/>
    <w:rsid w:val="002311F8"/>
    <w:rsid w:val="002332CF"/>
    <w:rsid w:val="00233AB7"/>
    <w:rsid w:val="00251E89"/>
    <w:rsid w:val="00273107"/>
    <w:rsid w:val="002B2253"/>
    <w:rsid w:val="00301C9D"/>
    <w:rsid w:val="003128D2"/>
    <w:rsid w:val="003242DE"/>
    <w:rsid w:val="00347BE9"/>
    <w:rsid w:val="00363703"/>
    <w:rsid w:val="003A71BF"/>
    <w:rsid w:val="003B33B7"/>
    <w:rsid w:val="003C2384"/>
    <w:rsid w:val="003E3528"/>
    <w:rsid w:val="003F51F1"/>
    <w:rsid w:val="00401E81"/>
    <w:rsid w:val="00455892"/>
    <w:rsid w:val="00463F1B"/>
    <w:rsid w:val="00472B49"/>
    <w:rsid w:val="004A05F3"/>
    <w:rsid w:val="004B1644"/>
    <w:rsid w:val="004B5248"/>
    <w:rsid w:val="004C0C54"/>
    <w:rsid w:val="004C4C1E"/>
    <w:rsid w:val="004C719B"/>
    <w:rsid w:val="004D52BF"/>
    <w:rsid w:val="00507D24"/>
    <w:rsid w:val="00520481"/>
    <w:rsid w:val="00543391"/>
    <w:rsid w:val="005528CC"/>
    <w:rsid w:val="00580EBC"/>
    <w:rsid w:val="005A2A19"/>
    <w:rsid w:val="005B3896"/>
    <w:rsid w:val="005C25A7"/>
    <w:rsid w:val="006158D2"/>
    <w:rsid w:val="00637F1C"/>
    <w:rsid w:val="006605E8"/>
    <w:rsid w:val="00692591"/>
    <w:rsid w:val="00695B63"/>
    <w:rsid w:val="006B3847"/>
    <w:rsid w:val="006B3964"/>
    <w:rsid w:val="006D1142"/>
    <w:rsid w:val="006D26CE"/>
    <w:rsid w:val="006E1B5F"/>
    <w:rsid w:val="006E45BF"/>
    <w:rsid w:val="006F3B32"/>
    <w:rsid w:val="007062E5"/>
    <w:rsid w:val="00707A31"/>
    <w:rsid w:val="0079681F"/>
    <w:rsid w:val="007A32E7"/>
    <w:rsid w:val="007A374F"/>
    <w:rsid w:val="007F5F1D"/>
    <w:rsid w:val="00811FB2"/>
    <w:rsid w:val="00836AFF"/>
    <w:rsid w:val="008568FF"/>
    <w:rsid w:val="00862189"/>
    <w:rsid w:val="00863621"/>
    <w:rsid w:val="008735F5"/>
    <w:rsid w:val="00886877"/>
    <w:rsid w:val="00894148"/>
    <w:rsid w:val="008C1E5E"/>
    <w:rsid w:val="008C3E78"/>
    <w:rsid w:val="008C6590"/>
    <w:rsid w:val="008E12DD"/>
    <w:rsid w:val="008E2BF0"/>
    <w:rsid w:val="008F1075"/>
    <w:rsid w:val="00916EB4"/>
    <w:rsid w:val="00923710"/>
    <w:rsid w:val="00927D47"/>
    <w:rsid w:val="00941B5A"/>
    <w:rsid w:val="009772DE"/>
    <w:rsid w:val="00997F97"/>
    <w:rsid w:val="009D3BDA"/>
    <w:rsid w:val="009F52D5"/>
    <w:rsid w:val="00A47821"/>
    <w:rsid w:val="00A5187C"/>
    <w:rsid w:val="00A54046"/>
    <w:rsid w:val="00A77E20"/>
    <w:rsid w:val="00AD1A4D"/>
    <w:rsid w:val="00AD3CAD"/>
    <w:rsid w:val="00AD3DBF"/>
    <w:rsid w:val="00AE17D0"/>
    <w:rsid w:val="00B02D46"/>
    <w:rsid w:val="00B173EB"/>
    <w:rsid w:val="00B21508"/>
    <w:rsid w:val="00B23F1A"/>
    <w:rsid w:val="00B26220"/>
    <w:rsid w:val="00B422A3"/>
    <w:rsid w:val="00B45D82"/>
    <w:rsid w:val="00B53F47"/>
    <w:rsid w:val="00B749A1"/>
    <w:rsid w:val="00B83520"/>
    <w:rsid w:val="00BA34B3"/>
    <w:rsid w:val="00BC29BF"/>
    <w:rsid w:val="00BE2EB6"/>
    <w:rsid w:val="00BF65CC"/>
    <w:rsid w:val="00C119B9"/>
    <w:rsid w:val="00C304D9"/>
    <w:rsid w:val="00C43398"/>
    <w:rsid w:val="00C679F9"/>
    <w:rsid w:val="00C73F11"/>
    <w:rsid w:val="00C76C80"/>
    <w:rsid w:val="00C9773C"/>
    <w:rsid w:val="00CA0632"/>
    <w:rsid w:val="00CE523C"/>
    <w:rsid w:val="00CE5CAB"/>
    <w:rsid w:val="00D045A8"/>
    <w:rsid w:val="00D0499E"/>
    <w:rsid w:val="00D21A98"/>
    <w:rsid w:val="00D2777E"/>
    <w:rsid w:val="00D443B5"/>
    <w:rsid w:val="00D47F0F"/>
    <w:rsid w:val="00D60746"/>
    <w:rsid w:val="00D707D3"/>
    <w:rsid w:val="00D7282C"/>
    <w:rsid w:val="00D86D7C"/>
    <w:rsid w:val="00D94E67"/>
    <w:rsid w:val="00DD0B72"/>
    <w:rsid w:val="00DD2AF4"/>
    <w:rsid w:val="00DF495B"/>
    <w:rsid w:val="00E25892"/>
    <w:rsid w:val="00E727F4"/>
    <w:rsid w:val="00E816AD"/>
    <w:rsid w:val="00EA04F8"/>
    <w:rsid w:val="00EB2EE3"/>
    <w:rsid w:val="00EC79F4"/>
    <w:rsid w:val="00F07105"/>
    <w:rsid w:val="00F17BA2"/>
    <w:rsid w:val="00F200E9"/>
    <w:rsid w:val="00F31AFC"/>
    <w:rsid w:val="00F568A2"/>
    <w:rsid w:val="00F755FC"/>
    <w:rsid w:val="00F803EE"/>
    <w:rsid w:val="00F8470E"/>
    <w:rsid w:val="00FB187E"/>
    <w:rsid w:val="00FE235D"/>
    <w:rsid w:val="00FF2A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EE"/>
    <w:rPr>
      <w:rFonts w:ascii="Times New Roman" w:hAnsi="Times New Roman"/>
      <w:sz w:val="24"/>
    </w:rPr>
  </w:style>
  <w:style w:type="paragraph" w:styleId="Heading1">
    <w:name w:val="heading 1"/>
    <w:basedOn w:val="Normal"/>
    <w:next w:val="Normal"/>
    <w:link w:val="Heading1Char"/>
    <w:uiPriority w:val="99"/>
    <w:qFormat/>
    <w:rsid w:val="00BC29BF"/>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ind w:left="255"/>
      <w:jc w:val="center"/>
      <w:outlineLvl w:val="0"/>
    </w:pPr>
    <w:rPr>
      <w:rFonts w:eastAsia="Times New Roman"/>
      <w:b/>
      <w:bCs/>
      <w:szCs w:val="24"/>
    </w:rPr>
  </w:style>
  <w:style w:type="paragraph" w:styleId="Heading3">
    <w:name w:val="heading 3"/>
    <w:basedOn w:val="Normal"/>
    <w:next w:val="Normal"/>
    <w:link w:val="Heading3Char"/>
    <w:uiPriority w:val="99"/>
    <w:qFormat/>
    <w:rsid w:val="00DD0B72"/>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9BF"/>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DD0B72"/>
    <w:rPr>
      <w:rFonts w:ascii="Cambria" w:hAnsi="Cambria" w:cs="Times New Roman"/>
      <w:b/>
      <w:bCs/>
      <w:color w:val="4F81BD"/>
      <w:sz w:val="24"/>
    </w:rPr>
  </w:style>
  <w:style w:type="paragraph" w:styleId="FootnoteText">
    <w:name w:val="footnote text"/>
    <w:basedOn w:val="Normal"/>
    <w:link w:val="FootnoteTextChar"/>
    <w:uiPriority w:val="99"/>
    <w:semiHidden/>
    <w:rsid w:val="006B3847"/>
    <w:rPr>
      <w:sz w:val="20"/>
      <w:szCs w:val="20"/>
    </w:rPr>
  </w:style>
  <w:style w:type="character" w:customStyle="1" w:styleId="FootnoteTextChar">
    <w:name w:val="Footnote Text Char"/>
    <w:basedOn w:val="DefaultParagraphFont"/>
    <w:link w:val="FootnoteText"/>
    <w:uiPriority w:val="99"/>
    <w:semiHidden/>
    <w:locked/>
    <w:rsid w:val="006B3847"/>
    <w:rPr>
      <w:rFonts w:ascii="Times New Roman" w:hAnsi="Times New Roman" w:cs="Times New Roman"/>
      <w:sz w:val="20"/>
      <w:szCs w:val="20"/>
    </w:rPr>
  </w:style>
  <w:style w:type="character" w:styleId="FootnoteReference">
    <w:name w:val="footnote reference"/>
    <w:basedOn w:val="DefaultParagraphFont"/>
    <w:uiPriority w:val="99"/>
    <w:semiHidden/>
    <w:rsid w:val="006B3847"/>
    <w:rPr>
      <w:rFonts w:cs="Times New Roman"/>
      <w:vertAlign w:val="superscript"/>
    </w:rPr>
  </w:style>
  <w:style w:type="paragraph" w:styleId="Header">
    <w:name w:val="header"/>
    <w:basedOn w:val="Normal"/>
    <w:link w:val="HeaderChar"/>
    <w:uiPriority w:val="99"/>
    <w:rsid w:val="00580EBC"/>
    <w:pPr>
      <w:tabs>
        <w:tab w:val="center" w:pos="4680"/>
        <w:tab w:val="right" w:pos="9360"/>
      </w:tabs>
    </w:pPr>
  </w:style>
  <w:style w:type="character" w:customStyle="1" w:styleId="HeaderChar">
    <w:name w:val="Header Char"/>
    <w:basedOn w:val="DefaultParagraphFont"/>
    <w:link w:val="Header"/>
    <w:uiPriority w:val="99"/>
    <w:locked/>
    <w:rsid w:val="00580EBC"/>
    <w:rPr>
      <w:rFonts w:ascii="Times New Roman" w:hAnsi="Times New Roman" w:cs="Times New Roman"/>
      <w:sz w:val="24"/>
    </w:rPr>
  </w:style>
  <w:style w:type="paragraph" w:styleId="Footer">
    <w:name w:val="footer"/>
    <w:basedOn w:val="Normal"/>
    <w:link w:val="FooterChar"/>
    <w:uiPriority w:val="99"/>
    <w:rsid w:val="00580EBC"/>
    <w:pPr>
      <w:tabs>
        <w:tab w:val="center" w:pos="4680"/>
        <w:tab w:val="right" w:pos="9360"/>
      </w:tabs>
    </w:pPr>
  </w:style>
  <w:style w:type="character" w:customStyle="1" w:styleId="FooterChar">
    <w:name w:val="Footer Char"/>
    <w:basedOn w:val="DefaultParagraphFont"/>
    <w:link w:val="Footer"/>
    <w:uiPriority w:val="99"/>
    <w:locked/>
    <w:rsid w:val="00580EBC"/>
    <w:rPr>
      <w:rFonts w:ascii="Times New Roman" w:hAnsi="Times New Roman" w:cs="Times New Roman"/>
      <w:sz w:val="24"/>
    </w:rPr>
  </w:style>
  <w:style w:type="paragraph" w:styleId="BalloonText">
    <w:name w:val="Balloon Text"/>
    <w:basedOn w:val="Normal"/>
    <w:link w:val="BalloonTextChar"/>
    <w:uiPriority w:val="99"/>
    <w:semiHidden/>
    <w:rsid w:val="004B52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248"/>
    <w:rPr>
      <w:rFonts w:ascii="Tahoma" w:hAnsi="Tahoma" w:cs="Tahoma"/>
      <w:sz w:val="16"/>
      <w:szCs w:val="16"/>
    </w:rPr>
  </w:style>
  <w:style w:type="table" w:styleId="TableGrid">
    <w:name w:val="Table Grid"/>
    <w:basedOn w:val="TableNormal"/>
    <w:uiPriority w:val="99"/>
    <w:rsid w:val="00D86D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8066103">
      <w:marLeft w:val="0"/>
      <w:marRight w:val="0"/>
      <w:marTop w:val="0"/>
      <w:marBottom w:val="0"/>
      <w:divBdr>
        <w:top w:val="none" w:sz="0" w:space="0" w:color="auto"/>
        <w:left w:val="none" w:sz="0" w:space="0" w:color="auto"/>
        <w:bottom w:val="none" w:sz="0" w:space="0" w:color="auto"/>
        <w:right w:val="none" w:sz="0" w:space="0" w:color="auto"/>
      </w:divBdr>
      <w:divsChild>
        <w:div w:id="2138066109">
          <w:marLeft w:val="0"/>
          <w:marRight w:val="0"/>
          <w:marTop w:val="0"/>
          <w:marBottom w:val="0"/>
          <w:divBdr>
            <w:top w:val="none" w:sz="0" w:space="0" w:color="auto"/>
            <w:left w:val="none" w:sz="0" w:space="0" w:color="auto"/>
            <w:bottom w:val="none" w:sz="0" w:space="0" w:color="auto"/>
            <w:right w:val="none" w:sz="0" w:space="0" w:color="auto"/>
          </w:divBdr>
          <w:divsChild>
            <w:div w:id="2138066134">
              <w:marLeft w:val="0"/>
              <w:marRight w:val="0"/>
              <w:marTop w:val="0"/>
              <w:marBottom w:val="0"/>
              <w:divBdr>
                <w:top w:val="none" w:sz="0" w:space="0" w:color="auto"/>
                <w:left w:val="none" w:sz="0" w:space="0" w:color="auto"/>
                <w:bottom w:val="none" w:sz="0" w:space="0" w:color="auto"/>
                <w:right w:val="none" w:sz="0" w:space="0" w:color="auto"/>
              </w:divBdr>
              <w:divsChild>
                <w:div w:id="2138066140">
                  <w:marLeft w:val="0"/>
                  <w:marRight w:val="0"/>
                  <w:marTop w:val="0"/>
                  <w:marBottom w:val="0"/>
                  <w:divBdr>
                    <w:top w:val="none" w:sz="0" w:space="0" w:color="auto"/>
                    <w:left w:val="none" w:sz="0" w:space="0" w:color="auto"/>
                    <w:bottom w:val="none" w:sz="0" w:space="0" w:color="auto"/>
                    <w:right w:val="none" w:sz="0" w:space="0" w:color="auto"/>
                  </w:divBdr>
                  <w:divsChild>
                    <w:div w:id="2138066136">
                      <w:marLeft w:val="0"/>
                      <w:marRight w:val="0"/>
                      <w:marTop w:val="0"/>
                      <w:marBottom w:val="0"/>
                      <w:divBdr>
                        <w:top w:val="none" w:sz="0" w:space="0" w:color="auto"/>
                        <w:left w:val="none" w:sz="0" w:space="0" w:color="auto"/>
                        <w:bottom w:val="none" w:sz="0" w:space="0" w:color="auto"/>
                        <w:right w:val="none" w:sz="0" w:space="0" w:color="auto"/>
                      </w:divBdr>
                      <w:divsChild>
                        <w:div w:id="2138066133">
                          <w:marLeft w:val="0"/>
                          <w:marRight w:val="0"/>
                          <w:marTop w:val="0"/>
                          <w:marBottom w:val="0"/>
                          <w:divBdr>
                            <w:top w:val="none" w:sz="0" w:space="0" w:color="auto"/>
                            <w:left w:val="none" w:sz="0" w:space="0" w:color="auto"/>
                            <w:bottom w:val="none" w:sz="0" w:space="0" w:color="auto"/>
                            <w:right w:val="none" w:sz="0" w:space="0" w:color="auto"/>
                          </w:divBdr>
                          <w:divsChild>
                            <w:div w:id="2138066127">
                              <w:marLeft w:val="0"/>
                              <w:marRight w:val="0"/>
                              <w:marTop w:val="0"/>
                              <w:marBottom w:val="0"/>
                              <w:divBdr>
                                <w:top w:val="none" w:sz="0" w:space="0" w:color="auto"/>
                                <w:left w:val="none" w:sz="0" w:space="0" w:color="auto"/>
                                <w:bottom w:val="none" w:sz="0" w:space="0" w:color="auto"/>
                                <w:right w:val="none" w:sz="0" w:space="0" w:color="auto"/>
                              </w:divBdr>
                              <w:divsChild>
                                <w:div w:id="2138066119">
                                  <w:marLeft w:val="0"/>
                                  <w:marRight w:val="0"/>
                                  <w:marTop w:val="0"/>
                                  <w:marBottom w:val="0"/>
                                  <w:divBdr>
                                    <w:top w:val="none" w:sz="0" w:space="0" w:color="auto"/>
                                    <w:left w:val="none" w:sz="0" w:space="0" w:color="auto"/>
                                    <w:bottom w:val="none" w:sz="0" w:space="0" w:color="auto"/>
                                    <w:right w:val="none" w:sz="0" w:space="0" w:color="auto"/>
                                  </w:divBdr>
                                  <w:divsChild>
                                    <w:div w:id="2138066132">
                                      <w:marLeft w:val="0"/>
                                      <w:marRight w:val="0"/>
                                      <w:marTop w:val="0"/>
                                      <w:marBottom w:val="0"/>
                                      <w:divBdr>
                                        <w:top w:val="none" w:sz="0" w:space="0" w:color="auto"/>
                                        <w:left w:val="none" w:sz="0" w:space="0" w:color="auto"/>
                                        <w:bottom w:val="none" w:sz="0" w:space="0" w:color="auto"/>
                                        <w:right w:val="none" w:sz="0" w:space="0" w:color="auto"/>
                                      </w:divBdr>
                                      <w:divsChild>
                                        <w:div w:id="2138066106">
                                          <w:marLeft w:val="0"/>
                                          <w:marRight w:val="0"/>
                                          <w:marTop w:val="0"/>
                                          <w:marBottom w:val="0"/>
                                          <w:divBdr>
                                            <w:top w:val="none" w:sz="0" w:space="0" w:color="auto"/>
                                            <w:left w:val="none" w:sz="0" w:space="0" w:color="auto"/>
                                            <w:bottom w:val="none" w:sz="0" w:space="0" w:color="auto"/>
                                            <w:right w:val="none" w:sz="0" w:space="0" w:color="auto"/>
                                          </w:divBdr>
                                          <w:divsChild>
                                            <w:div w:id="2138066123">
                                              <w:marLeft w:val="0"/>
                                              <w:marRight w:val="0"/>
                                              <w:marTop w:val="0"/>
                                              <w:marBottom w:val="0"/>
                                              <w:divBdr>
                                                <w:top w:val="none" w:sz="0" w:space="0" w:color="auto"/>
                                                <w:left w:val="none" w:sz="0" w:space="0" w:color="auto"/>
                                                <w:bottom w:val="none" w:sz="0" w:space="0" w:color="auto"/>
                                                <w:right w:val="none" w:sz="0" w:space="0" w:color="auto"/>
                                              </w:divBdr>
                                              <w:divsChild>
                                                <w:div w:id="2138066116">
                                                  <w:marLeft w:val="0"/>
                                                  <w:marRight w:val="0"/>
                                                  <w:marTop w:val="0"/>
                                                  <w:marBottom w:val="0"/>
                                                  <w:divBdr>
                                                    <w:top w:val="none" w:sz="0" w:space="0" w:color="auto"/>
                                                    <w:left w:val="none" w:sz="0" w:space="0" w:color="auto"/>
                                                    <w:bottom w:val="none" w:sz="0" w:space="0" w:color="auto"/>
                                                    <w:right w:val="none" w:sz="0" w:space="0" w:color="auto"/>
                                                  </w:divBdr>
                                                  <w:divsChild>
                                                    <w:div w:id="2138066108">
                                                      <w:marLeft w:val="0"/>
                                                      <w:marRight w:val="0"/>
                                                      <w:marTop w:val="0"/>
                                                      <w:marBottom w:val="0"/>
                                                      <w:divBdr>
                                                        <w:top w:val="none" w:sz="0" w:space="0" w:color="auto"/>
                                                        <w:left w:val="none" w:sz="0" w:space="0" w:color="auto"/>
                                                        <w:bottom w:val="none" w:sz="0" w:space="0" w:color="auto"/>
                                                        <w:right w:val="none" w:sz="0" w:space="0" w:color="auto"/>
                                                      </w:divBdr>
                                                      <w:divsChild>
                                                        <w:div w:id="2138066115">
                                                          <w:marLeft w:val="0"/>
                                                          <w:marRight w:val="0"/>
                                                          <w:marTop w:val="0"/>
                                                          <w:marBottom w:val="0"/>
                                                          <w:divBdr>
                                                            <w:top w:val="none" w:sz="0" w:space="0" w:color="auto"/>
                                                            <w:left w:val="none" w:sz="0" w:space="0" w:color="auto"/>
                                                            <w:bottom w:val="none" w:sz="0" w:space="0" w:color="auto"/>
                                                            <w:right w:val="none" w:sz="0" w:space="0" w:color="auto"/>
                                                          </w:divBdr>
                                                          <w:divsChild>
                                                            <w:div w:id="2138066105">
                                                              <w:marLeft w:val="0"/>
                                                              <w:marRight w:val="0"/>
                                                              <w:marTop w:val="0"/>
                                                              <w:marBottom w:val="0"/>
                                                              <w:divBdr>
                                                                <w:top w:val="none" w:sz="0" w:space="0" w:color="auto"/>
                                                                <w:left w:val="none" w:sz="0" w:space="0" w:color="auto"/>
                                                                <w:bottom w:val="none" w:sz="0" w:space="0" w:color="auto"/>
                                                                <w:right w:val="none" w:sz="0" w:space="0" w:color="auto"/>
                                                              </w:divBdr>
                                                              <w:divsChild>
                                                                <w:div w:id="2138066142">
                                                                  <w:marLeft w:val="0"/>
                                                                  <w:marRight w:val="0"/>
                                                                  <w:marTop w:val="0"/>
                                                                  <w:marBottom w:val="0"/>
                                                                  <w:divBdr>
                                                                    <w:top w:val="none" w:sz="0" w:space="0" w:color="auto"/>
                                                                    <w:left w:val="none" w:sz="0" w:space="0" w:color="auto"/>
                                                                    <w:bottom w:val="none" w:sz="0" w:space="0" w:color="auto"/>
                                                                    <w:right w:val="none" w:sz="0" w:space="0" w:color="auto"/>
                                                                  </w:divBdr>
                                                                  <w:divsChild>
                                                                    <w:div w:id="2138066113">
                                                                      <w:marLeft w:val="0"/>
                                                                      <w:marRight w:val="0"/>
                                                                      <w:marTop w:val="0"/>
                                                                      <w:marBottom w:val="0"/>
                                                                      <w:divBdr>
                                                                        <w:top w:val="none" w:sz="0" w:space="0" w:color="auto"/>
                                                                        <w:left w:val="none" w:sz="0" w:space="0" w:color="auto"/>
                                                                        <w:bottom w:val="none" w:sz="0" w:space="0" w:color="auto"/>
                                                                        <w:right w:val="none" w:sz="0" w:space="0" w:color="auto"/>
                                                                      </w:divBdr>
                                                                      <w:divsChild>
                                                                        <w:div w:id="2138066131">
                                                                          <w:marLeft w:val="0"/>
                                                                          <w:marRight w:val="0"/>
                                                                          <w:marTop w:val="0"/>
                                                                          <w:marBottom w:val="0"/>
                                                                          <w:divBdr>
                                                                            <w:top w:val="none" w:sz="0" w:space="0" w:color="auto"/>
                                                                            <w:left w:val="none" w:sz="0" w:space="0" w:color="auto"/>
                                                                            <w:bottom w:val="none" w:sz="0" w:space="0" w:color="auto"/>
                                                                            <w:right w:val="none" w:sz="0" w:space="0" w:color="auto"/>
                                                                          </w:divBdr>
                                                                          <w:divsChild>
                                                                            <w:div w:id="2138066129">
                                                                              <w:marLeft w:val="0"/>
                                                                              <w:marRight w:val="0"/>
                                                                              <w:marTop w:val="0"/>
                                                                              <w:marBottom w:val="0"/>
                                                                              <w:divBdr>
                                                                                <w:top w:val="none" w:sz="0" w:space="0" w:color="auto"/>
                                                                                <w:left w:val="none" w:sz="0" w:space="0" w:color="auto"/>
                                                                                <w:bottom w:val="none" w:sz="0" w:space="0" w:color="auto"/>
                                                                                <w:right w:val="none" w:sz="0" w:space="0" w:color="auto"/>
                                                                              </w:divBdr>
                                                                              <w:divsChild>
                                                                                <w:div w:id="2138066121">
                                                                                  <w:marLeft w:val="0"/>
                                                                                  <w:marRight w:val="0"/>
                                                                                  <w:marTop w:val="0"/>
                                                                                  <w:marBottom w:val="0"/>
                                                                                  <w:divBdr>
                                                                                    <w:top w:val="none" w:sz="0" w:space="0" w:color="auto"/>
                                                                                    <w:left w:val="none" w:sz="0" w:space="0" w:color="auto"/>
                                                                                    <w:bottom w:val="none" w:sz="0" w:space="0" w:color="auto"/>
                                                                                    <w:right w:val="none" w:sz="0" w:space="0" w:color="auto"/>
                                                                                  </w:divBdr>
                                                                                  <w:divsChild>
                                                                                    <w:div w:id="2138066124">
                                                                                      <w:marLeft w:val="0"/>
                                                                                      <w:marRight w:val="0"/>
                                                                                      <w:marTop w:val="0"/>
                                                                                      <w:marBottom w:val="0"/>
                                                                                      <w:divBdr>
                                                                                        <w:top w:val="none" w:sz="0" w:space="0" w:color="auto"/>
                                                                                        <w:left w:val="none" w:sz="0" w:space="0" w:color="auto"/>
                                                                                        <w:bottom w:val="none" w:sz="0" w:space="0" w:color="auto"/>
                                                                                        <w:right w:val="none" w:sz="0" w:space="0" w:color="auto"/>
                                                                                      </w:divBdr>
                                                                                      <w:divsChild>
                                                                                        <w:div w:id="2138066135">
                                                                                          <w:marLeft w:val="0"/>
                                                                                          <w:marRight w:val="0"/>
                                                                                          <w:marTop w:val="0"/>
                                                                                          <w:marBottom w:val="0"/>
                                                                                          <w:divBdr>
                                                                                            <w:top w:val="none" w:sz="0" w:space="0" w:color="auto"/>
                                                                                            <w:left w:val="none" w:sz="0" w:space="0" w:color="auto"/>
                                                                                            <w:bottom w:val="none" w:sz="0" w:space="0" w:color="auto"/>
                                                                                            <w:right w:val="none" w:sz="0" w:space="0" w:color="auto"/>
                                                                                          </w:divBdr>
                                                                                          <w:divsChild>
                                                                                            <w:div w:id="2138066143">
                                                                                              <w:marLeft w:val="0"/>
                                                                                              <w:marRight w:val="0"/>
                                                                                              <w:marTop w:val="0"/>
                                                                                              <w:marBottom w:val="0"/>
                                                                                              <w:divBdr>
                                                                                                <w:top w:val="none" w:sz="0" w:space="0" w:color="auto"/>
                                                                                                <w:left w:val="none" w:sz="0" w:space="0" w:color="auto"/>
                                                                                                <w:bottom w:val="none" w:sz="0" w:space="0" w:color="auto"/>
                                                                                                <w:right w:val="none" w:sz="0" w:space="0" w:color="auto"/>
                                                                                              </w:divBdr>
                                                                                              <w:divsChild>
                                                                                                <w:div w:id="2138066114">
                                                                                                  <w:marLeft w:val="0"/>
                                                                                                  <w:marRight w:val="0"/>
                                                                                                  <w:marTop w:val="0"/>
                                                                                                  <w:marBottom w:val="0"/>
                                                                                                  <w:divBdr>
                                                                                                    <w:top w:val="none" w:sz="0" w:space="0" w:color="auto"/>
                                                                                                    <w:left w:val="none" w:sz="0" w:space="0" w:color="auto"/>
                                                                                                    <w:bottom w:val="none" w:sz="0" w:space="0" w:color="auto"/>
                                                                                                    <w:right w:val="none" w:sz="0" w:space="0" w:color="auto"/>
                                                                                                  </w:divBdr>
                                                                                                  <w:divsChild>
                                                                                                    <w:div w:id="2138066117">
                                                                                                      <w:marLeft w:val="0"/>
                                                                                                      <w:marRight w:val="0"/>
                                                                                                      <w:marTop w:val="0"/>
                                                                                                      <w:marBottom w:val="0"/>
                                                                                                      <w:divBdr>
                                                                                                        <w:top w:val="none" w:sz="0" w:space="0" w:color="auto"/>
                                                                                                        <w:left w:val="none" w:sz="0" w:space="0" w:color="auto"/>
                                                                                                        <w:bottom w:val="none" w:sz="0" w:space="0" w:color="auto"/>
                                                                                                        <w:right w:val="none" w:sz="0" w:space="0" w:color="auto"/>
                                                                                                      </w:divBdr>
                                                                                                      <w:divsChild>
                                                                                                        <w:div w:id="2138066128">
                                                                                                          <w:marLeft w:val="0"/>
                                                                                                          <w:marRight w:val="0"/>
                                                                                                          <w:marTop w:val="0"/>
                                                                                                          <w:marBottom w:val="0"/>
                                                                                                          <w:divBdr>
                                                                                                            <w:top w:val="none" w:sz="0" w:space="0" w:color="auto"/>
                                                                                                            <w:left w:val="none" w:sz="0" w:space="0" w:color="auto"/>
                                                                                                            <w:bottom w:val="none" w:sz="0" w:space="0" w:color="auto"/>
                                                                                                            <w:right w:val="none" w:sz="0" w:space="0" w:color="auto"/>
                                                                                                          </w:divBdr>
                                                                                                          <w:divsChild>
                                                                                                            <w:div w:id="2138066126">
                                                                                                              <w:marLeft w:val="0"/>
                                                                                                              <w:marRight w:val="0"/>
                                                                                                              <w:marTop w:val="0"/>
                                                                                                              <w:marBottom w:val="0"/>
                                                                                                              <w:divBdr>
                                                                                                                <w:top w:val="none" w:sz="0" w:space="0" w:color="auto"/>
                                                                                                                <w:left w:val="none" w:sz="0" w:space="0" w:color="auto"/>
                                                                                                                <w:bottom w:val="none" w:sz="0" w:space="0" w:color="auto"/>
                                                                                                                <w:right w:val="none" w:sz="0" w:space="0" w:color="auto"/>
                                                                                                              </w:divBdr>
                                                                                                              <w:divsChild>
                                                                                                                <w:div w:id="2138066120">
                                                                                                                  <w:marLeft w:val="0"/>
                                                                                                                  <w:marRight w:val="0"/>
                                                                                                                  <w:marTop w:val="0"/>
                                                                                                                  <w:marBottom w:val="0"/>
                                                                                                                  <w:divBdr>
                                                                                                                    <w:top w:val="none" w:sz="0" w:space="0" w:color="auto"/>
                                                                                                                    <w:left w:val="none" w:sz="0" w:space="0" w:color="auto"/>
                                                                                                                    <w:bottom w:val="none" w:sz="0" w:space="0" w:color="auto"/>
                                                                                                                    <w:right w:val="none" w:sz="0" w:space="0" w:color="auto"/>
                                                                                                                  </w:divBdr>
                                                                                                                  <w:divsChild>
                                                                                                                    <w:div w:id="2138066139">
                                                                                                                      <w:marLeft w:val="0"/>
                                                                                                                      <w:marRight w:val="0"/>
                                                                                                                      <w:marTop w:val="0"/>
                                                                                                                      <w:marBottom w:val="0"/>
                                                                                                                      <w:divBdr>
                                                                                                                        <w:top w:val="none" w:sz="0" w:space="0" w:color="auto"/>
                                                                                                                        <w:left w:val="none" w:sz="0" w:space="0" w:color="auto"/>
                                                                                                                        <w:bottom w:val="none" w:sz="0" w:space="0" w:color="auto"/>
                                                                                                                        <w:right w:val="none" w:sz="0" w:space="0" w:color="auto"/>
                                                                                                                      </w:divBdr>
                                                                                                                      <w:divsChild>
                                                                                                                        <w:div w:id="2138066118">
                                                                                                                          <w:marLeft w:val="0"/>
                                                                                                                          <w:marRight w:val="0"/>
                                                                                                                          <w:marTop w:val="0"/>
                                                                                                                          <w:marBottom w:val="0"/>
                                                                                                                          <w:divBdr>
                                                                                                                            <w:top w:val="none" w:sz="0" w:space="0" w:color="auto"/>
                                                                                                                            <w:left w:val="none" w:sz="0" w:space="0" w:color="auto"/>
                                                                                                                            <w:bottom w:val="none" w:sz="0" w:space="0" w:color="auto"/>
                                                                                                                            <w:right w:val="none" w:sz="0" w:space="0" w:color="auto"/>
                                                                                                                          </w:divBdr>
                                                                                                                          <w:divsChild>
                                                                                                                            <w:div w:id="2138066138">
                                                                                                                              <w:marLeft w:val="0"/>
                                                                                                                              <w:marRight w:val="0"/>
                                                                                                                              <w:marTop w:val="0"/>
                                                                                                                              <w:marBottom w:val="0"/>
                                                                                                                              <w:divBdr>
                                                                                                                                <w:top w:val="none" w:sz="0" w:space="0" w:color="auto"/>
                                                                                                                                <w:left w:val="none" w:sz="0" w:space="0" w:color="auto"/>
                                                                                                                                <w:bottom w:val="none" w:sz="0" w:space="0" w:color="auto"/>
                                                                                                                                <w:right w:val="none" w:sz="0" w:space="0" w:color="auto"/>
                                                                                                                              </w:divBdr>
                                                                                                                              <w:divsChild>
                                                                                                                                <w:div w:id="2138066099">
                                                                                                                                  <w:marLeft w:val="0"/>
                                                                                                                                  <w:marRight w:val="0"/>
                                                                                                                                  <w:marTop w:val="0"/>
                                                                                                                                  <w:marBottom w:val="0"/>
                                                                                                                                  <w:divBdr>
                                                                                                                                    <w:top w:val="none" w:sz="0" w:space="0" w:color="auto"/>
                                                                                                                                    <w:left w:val="none" w:sz="0" w:space="0" w:color="auto"/>
                                                                                                                                    <w:bottom w:val="none" w:sz="0" w:space="0" w:color="auto"/>
                                                                                                                                    <w:right w:val="none" w:sz="0" w:space="0" w:color="auto"/>
                                                                                                                                  </w:divBdr>
                                                                                                                                  <w:divsChild>
                                                                                                                                    <w:div w:id="2138066141">
                                                                                                                                      <w:marLeft w:val="0"/>
                                                                                                                                      <w:marRight w:val="0"/>
                                                                                                                                      <w:marTop w:val="0"/>
                                                                                                                                      <w:marBottom w:val="0"/>
                                                                                                                                      <w:divBdr>
                                                                                                                                        <w:top w:val="none" w:sz="0" w:space="0" w:color="auto"/>
                                                                                                                                        <w:left w:val="none" w:sz="0" w:space="0" w:color="auto"/>
                                                                                                                                        <w:bottom w:val="none" w:sz="0" w:space="0" w:color="auto"/>
                                                                                                                                        <w:right w:val="none" w:sz="0" w:space="0" w:color="auto"/>
                                                                                                                                      </w:divBdr>
                                                                                                                                      <w:divsChild>
                                                                                                                                        <w:div w:id="2138066130">
                                                                                                                                          <w:marLeft w:val="0"/>
                                                                                                                                          <w:marRight w:val="0"/>
                                                                                                                                          <w:marTop w:val="0"/>
                                                                                                                                          <w:marBottom w:val="0"/>
                                                                                                                                          <w:divBdr>
                                                                                                                                            <w:top w:val="none" w:sz="0" w:space="0" w:color="auto"/>
                                                                                                                                            <w:left w:val="none" w:sz="0" w:space="0" w:color="auto"/>
                                                                                                                                            <w:bottom w:val="none" w:sz="0" w:space="0" w:color="auto"/>
                                                                                                                                            <w:right w:val="none" w:sz="0" w:space="0" w:color="auto"/>
                                                                                                                                          </w:divBdr>
                                                                                                                                          <w:divsChild>
                                                                                                                                            <w:div w:id="2138066102">
                                                                                                                                              <w:marLeft w:val="0"/>
                                                                                                                                              <w:marRight w:val="0"/>
                                                                                                                                              <w:marTop w:val="0"/>
                                                                                                                                              <w:marBottom w:val="0"/>
                                                                                                                                              <w:divBdr>
                                                                                                                                                <w:top w:val="none" w:sz="0" w:space="0" w:color="auto"/>
                                                                                                                                                <w:left w:val="none" w:sz="0" w:space="0" w:color="auto"/>
                                                                                                                                                <w:bottom w:val="none" w:sz="0" w:space="0" w:color="auto"/>
                                                                                                                                                <w:right w:val="none" w:sz="0" w:space="0" w:color="auto"/>
                                                                                                                                              </w:divBdr>
                                                                                                                                              <w:divsChild>
                                                                                                                                                <w:div w:id="2138066125">
                                                                                                                                                  <w:marLeft w:val="0"/>
                                                                                                                                                  <w:marRight w:val="0"/>
                                                                                                                                                  <w:marTop w:val="0"/>
                                                                                                                                                  <w:marBottom w:val="0"/>
                                                                                                                                                  <w:divBdr>
                                                                                                                                                    <w:top w:val="none" w:sz="0" w:space="0" w:color="auto"/>
                                                                                                                                                    <w:left w:val="none" w:sz="0" w:space="0" w:color="auto"/>
                                                                                                                                                    <w:bottom w:val="none" w:sz="0" w:space="0" w:color="auto"/>
                                                                                                                                                    <w:right w:val="none" w:sz="0" w:space="0" w:color="auto"/>
                                                                                                                                                  </w:divBdr>
                                                                                                                                                  <w:divsChild>
                                                                                                                                                    <w:div w:id="2138066107">
                                                                                                                                                      <w:marLeft w:val="0"/>
                                                                                                                                                      <w:marRight w:val="0"/>
                                                                                                                                                      <w:marTop w:val="0"/>
                                                                                                                                                      <w:marBottom w:val="0"/>
                                                                                                                                                      <w:divBdr>
                                                                                                                                                        <w:top w:val="none" w:sz="0" w:space="0" w:color="auto"/>
                                                                                                                                                        <w:left w:val="none" w:sz="0" w:space="0" w:color="auto"/>
                                                                                                                                                        <w:bottom w:val="none" w:sz="0" w:space="0" w:color="auto"/>
                                                                                                                                                        <w:right w:val="none" w:sz="0" w:space="0" w:color="auto"/>
                                                                                                                                                      </w:divBdr>
                                                                                                                                                      <w:divsChild>
                                                                                                                                                        <w:div w:id="2138066144">
                                                                                                                                                          <w:marLeft w:val="0"/>
                                                                                                                                                          <w:marRight w:val="0"/>
                                                                                                                                                          <w:marTop w:val="0"/>
                                                                                                                                                          <w:marBottom w:val="0"/>
                                                                                                                                                          <w:divBdr>
                                                                                                                                                            <w:top w:val="none" w:sz="0" w:space="0" w:color="auto"/>
                                                                                                                                                            <w:left w:val="none" w:sz="0" w:space="0" w:color="auto"/>
                                                                                                                                                            <w:bottom w:val="none" w:sz="0" w:space="0" w:color="auto"/>
                                                                                                                                                            <w:right w:val="none" w:sz="0" w:space="0" w:color="auto"/>
                                                                                                                                                          </w:divBdr>
                                                                                                                                                          <w:divsChild>
                                                                                                                                                            <w:div w:id="2138066111">
                                                                                                                                                              <w:marLeft w:val="0"/>
                                                                                                                                                              <w:marRight w:val="0"/>
                                                                                                                                                              <w:marTop w:val="0"/>
                                                                                                                                                              <w:marBottom w:val="0"/>
                                                                                                                                                              <w:divBdr>
                                                                                                                                                                <w:top w:val="none" w:sz="0" w:space="0" w:color="auto"/>
                                                                                                                                                                <w:left w:val="none" w:sz="0" w:space="0" w:color="auto"/>
                                                                                                                                                                <w:bottom w:val="none" w:sz="0" w:space="0" w:color="auto"/>
                                                                                                                                                                <w:right w:val="none" w:sz="0" w:space="0" w:color="auto"/>
                                                                                                                                                              </w:divBdr>
                                                                                                                                                              <w:divsChild>
                                                                                                                                                                <w:div w:id="2138066145">
                                                                                                                                                                  <w:marLeft w:val="0"/>
                                                                                                                                                                  <w:marRight w:val="0"/>
                                                                                                                                                                  <w:marTop w:val="0"/>
                                                                                                                                                                  <w:marBottom w:val="0"/>
                                                                                                                                                                  <w:divBdr>
                                                                                                                                                                    <w:top w:val="none" w:sz="0" w:space="0" w:color="auto"/>
                                                                                                                                                                    <w:left w:val="none" w:sz="0" w:space="0" w:color="auto"/>
                                                                                                                                                                    <w:bottom w:val="none" w:sz="0" w:space="0" w:color="auto"/>
                                                                                                                                                                    <w:right w:val="none" w:sz="0" w:space="0" w:color="auto"/>
                                                                                                                                                                  </w:divBdr>
                                                                                                                                                                  <w:divsChild>
                                                                                                                                                                    <w:div w:id="2138066122">
                                                                                                                                                                      <w:marLeft w:val="0"/>
                                                                                                                                                                      <w:marRight w:val="0"/>
                                                                                                                                                                      <w:marTop w:val="0"/>
                                                                                                                                                                      <w:marBottom w:val="0"/>
                                                                                                                                                                      <w:divBdr>
                                                                                                                                                                        <w:top w:val="none" w:sz="0" w:space="0" w:color="auto"/>
                                                                                                                                                                        <w:left w:val="none" w:sz="0" w:space="0" w:color="auto"/>
                                                                                                                                                                        <w:bottom w:val="none" w:sz="0" w:space="0" w:color="auto"/>
                                                                                                                                                                        <w:right w:val="none" w:sz="0" w:space="0" w:color="auto"/>
                                                                                                                                                                      </w:divBdr>
                                                                                                                                                                      <w:divsChild>
                                                                                                                                                                        <w:div w:id="2138066112">
                                                                                                                                                                          <w:marLeft w:val="0"/>
                                                                                                                                                                          <w:marRight w:val="0"/>
                                                                                                                                                                          <w:marTop w:val="0"/>
                                                                                                                                                                          <w:marBottom w:val="0"/>
                                                                                                                                                                          <w:divBdr>
                                                                                                                                                                            <w:top w:val="none" w:sz="0" w:space="0" w:color="auto"/>
                                                                                                                                                                            <w:left w:val="none" w:sz="0" w:space="0" w:color="auto"/>
                                                                                                                                                                            <w:bottom w:val="none" w:sz="0" w:space="0" w:color="auto"/>
                                                                                                                                                                            <w:right w:val="none" w:sz="0" w:space="0" w:color="auto"/>
                                                                                                                                                                          </w:divBdr>
                                                                                                                                                                          <w:divsChild>
                                                                                                                                                                            <w:div w:id="2138066104">
                                                                                                                                                                              <w:marLeft w:val="0"/>
                                                                                                                                                                              <w:marRight w:val="0"/>
                                                                                                                                                                              <w:marTop w:val="0"/>
                                                                                                                                                                              <w:marBottom w:val="0"/>
                                                                                                                                                                              <w:divBdr>
                                                                                                                                                                                <w:top w:val="none" w:sz="0" w:space="0" w:color="auto"/>
                                                                                                                                                                                <w:left w:val="none" w:sz="0" w:space="0" w:color="auto"/>
                                                                                                                                                                                <w:bottom w:val="none" w:sz="0" w:space="0" w:color="auto"/>
                                                                                                                                                                                <w:right w:val="none" w:sz="0" w:space="0" w:color="auto"/>
                                                                                                                                                                              </w:divBdr>
                                                                                                                                                                              <w:divsChild>
                                                                                                                                                                                <w:div w:id="2138066100">
                                                                                                                                                                                  <w:marLeft w:val="0"/>
                                                                                                                                                                                  <w:marRight w:val="0"/>
                                                                                                                                                                                  <w:marTop w:val="0"/>
                                                                                                                                                                                  <w:marBottom w:val="0"/>
                                                                                                                                                                                  <w:divBdr>
                                                                                                                                                                                    <w:top w:val="none" w:sz="0" w:space="0" w:color="auto"/>
                                                                                                                                                                                    <w:left w:val="none" w:sz="0" w:space="0" w:color="auto"/>
                                                                                                                                                                                    <w:bottom w:val="none" w:sz="0" w:space="0" w:color="auto"/>
                                                                                                                                                                                    <w:right w:val="none" w:sz="0" w:space="0" w:color="auto"/>
                                                                                                                                                                                  </w:divBdr>
                                                                                                                                                                                </w:div>
                                                                                                                                                                                <w:div w:id="2138066101">
                                                                                                                                                                                  <w:marLeft w:val="0"/>
                                                                                                                                                                                  <w:marRight w:val="0"/>
                                                                                                                                                                                  <w:marTop w:val="0"/>
                                                                                                                                                                                  <w:marBottom w:val="0"/>
                                                                                                                                                                                  <w:divBdr>
                                                                                                                                                                                    <w:top w:val="none" w:sz="0" w:space="0" w:color="auto"/>
                                                                                                                                                                                    <w:left w:val="none" w:sz="0" w:space="0" w:color="auto"/>
                                                                                                                                                                                    <w:bottom w:val="none" w:sz="0" w:space="0" w:color="auto"/>
                                                                                                                                                                                    <w:right w:val="none" w:sz="0" w:space="0" w:color="auto"/>
                                                                                                                                                                                  </w:divBdr>
                                                                                                                                                                                </w:div>
                                                                                                                                                                                <w:div w:id="2138066110">
                                                                                                                                                                                  <w:marLeft w:val="0"/>
                                                                                                                                                                                  <w:marRight w:val="0"/>
                                                                                                                                                                                  <w:marTop w:val="0"/>
                                                                                                                                                                                  <w:marBottom w:val="0"/>
                                                                                                                                                                                  <w:divBdr>
                                                                                                                                                                                    <w:top w:val="none" w:sz="0" w:space="0" w:color="auto"/>
                                                                                                                                                                                    <w:left w:val="none" w:sz="0" w:space="0" w:color="auto"/>
                                                                                                                                                                                    <w:bottom w:val="none" w:sz="0" w:space="0" w:color="auto"/>
                                                                                                                                                                                    <w:right w:val="none" w:sz="0" w:space="0" w:color="auto"/>
                                                                                                                                                                                  </w:divBdr>
                                                                                                                                                                                </w:div>
                                                                                                                                                                                <w:div w:id="21380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4905</Words>
  <Characters>27960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University</dc:title>
  <dc:subject/>
  <dc:creator>john willis</dc:creator>
  <cp:keywords/>
  <dc:description/>
  <cp:lastModifiedBy>Guy</cp:lastModifiedBy>
  <cp:revision>2</cp:revision>
  <cp:lastPrinted>2014-02-20T15:10:00Z</cp:lastPrinted>
  <dcterms:created xsi:type="dcterms:W3CDTF">2014-02-23T13:08:00Z</dcterms:created>
  <dcterms:modified xsi:type="dcterms:W3CDTF">2014-02-23T13:08:00Z</dcterms:modified>
</cp:coreProperties>
</file>