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17" w:type="dxa"/>
        <w:jc w:val="center"/>
        <w:tblLook w:val="04A0"/>
      </w:tblPr>
      <w:tblGrid>
        <w:gridCol w:w="1352"/>
        <w:gridCol w:w="613"/>
        <w:gridCol w:w="578"/>
        <w:gridCol w:w="614"/>
        <w:gridCol w:w="539"/>
        <w:gridCol w:w="614"/>
        <w:gridCol w:w="465"/>
        <w:gridCol w:w="614"/>
        <w:gridCol w:w="535"/>
        <w:gridCol w:w="614"/>
        <w:gridCol w:w="516"/>
        <w:gridCol w:w="614"/>
        <w:gridCol w:w="507"/>
        <w:gridCol w:w="614"/>
        <w:gridCol w:w="528"/>
      </w:tblGrid>
      <w:tr w:rsidR="00ED7A31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17006" w:rsidRPr="00ED7A31" w:rsidRDefault="00DE53A8" w:rsidP="000F2803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ED7A31">
              <w:rPr>
                <w:b/>
                <w:bCs/>
                <w:sz w:val="16"/>
                <w:szCs w:val="16"/>
              </w:rPr>
              <w:t>Gf-Gc</w:t>
            </w:r>
            <w:proofErr w:type="spellEnd"/>
            <w:r w:rsidRPr="00ED7A31">
              <w:rPr>
                <w:b/>
                <w:bCs/>
                <w:sz w:val="16"/>
                <w:szCs w:val="16"/>
              </w:rPr>
              <w:t xml:space="preserve"> </w:t>
            </w:r>
            <w:r w:rsidR="0058529C" w:rsidRPr="00ED7A31">
              <w:rPr>
                <w:b/>
                <w:bCs/>
                <w:sz w:val="16"/>
                <w:szCs w:val="16"/>
              </w:rPr>
              <w:t>Composite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640935">
              <w:rPr>
                <w:b/>
                <w:bCs/>
                <w:sz w:val="18"/>
                <w:szCs w:val="18"/>
                <w:u w:val="single"/>
              </w:rPr>
              <w:t>G</w:t>
            </w:r>
            <w:r w:rsidR="00DE53A8">
              <w:rPr>
                <w:b/>
                <w:bCs/>
                <w:sz w:val="18"/>
                <w:szCs w:val="18"/>
                <w:u w:val="single"/>
              </w:rPr>
              <w:t>c</w:t>
            </w:r>
            <w:proofErr w:type="spellEnd"/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640935">
              <w:rPr>
                <w:b/>
                <w:bCs/>
                <w:sz w:val="18"/>
                <w:szCs w:val="18"/>
                <w:u w:val="single"/>
              </w:rPr>
              <w:t>Gf</w:t>
            </w:r>
            <w:proofErr w:type="spellEnd"/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640935">
              <w:rPr>
                <w:b/>
                <w:bCs/>
                <w:sz w:val="18"/>
                <w:szCs w:val="18"/>
                <w:u w:val="single"/>
              </w:rPr>
              <w:t>Gwm</w:t>
            </w:r>
            <w:proofErr w:type="spellEnd"/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40935">
              <w:rPr>
                <w:b/>
                <w:bCs/>
                <w:sz w:val="18"/>
                <w:szCs w:val="18"/>
                <w:u w:val="single"/>
              </w:rPr>
              <w:t>Gs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40935">
              <w:rPr>
                <w:b/>
                <w:bCs/>
                <w:sz w:val="18"/>
                <w:szCs w:val="18"/>
                <w:u w:val="single"/>
              </w:rPr>
              <w:t>Ga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640935">
              <w:rPr>
                <w:b/>
                <w:bCs/>
                <w:sz w:val="18"/>
                <w:szCs w:val="18"/>
                <w:u w:val="single"/>
              </w:rPr>
              <w:t>Glr</w:t>
            </w:r>
            <w:proofErr w:type="spell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640935">
              <w:rPr>
                <w:b/>
                <w:bCs/>
                <w:sz w:val="18"/>
                <w:szCs w:val="18"/>
                <w:u w:val="single"/>
              </w:rPr>
              <w:t>Gv</w:t>
            </w:r>
            <w:proofErr w:type="spellEnd"/>
          </w:p>
        </w:tc>
      </w:tr>
      <w:tr w:rsidR="00F17006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7006" w:rsidRPr="00ED7A31" w:rsidRDefault="00F17006" w:rsidP="00712591">
            <w:pPr>
              <w:jc w:val="right"/>
              <w:rPr>
                <w:b/>
                <w:bCs/>
                <w:sz w:val="16"/>
                <w:szCs w:val="16"/>
              </w:rPr>
            </w:pPr>
            <w:r w:rsidRPr="00ED7A31">
              <w:rPr>
                <w:b/>
                <w:bCs/>
                <w:sz w:val="16"/>
                <w:szCs w:val="16"/>
              </w:rPr>
              <w:t>Tests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r w:rsidRPr="00640935">
              <w:rPr>
                <w:sz w:val="18"/>
                <w:szCs w:val="18"/>
              </w:rPr>
              <w:t>OV / GI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r w:rsidRPr="00640935">
              <w:rPr>
                <w:sz w:val="18"/>
                <w:szCs w:val="18"/>
              </w:rPr>
              <w:t>NS / CF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r w:rsidRPr="00640935">
              <w:rPr>
                <w:sz w:val="18"/>
                <w:szCs w:val="18"/>
              </w:rPr>
              <w:t>VA / NR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r w:rsidRPr="00640935">
              <w:rPr>
                <w:sz w:val="18"/>
                <w:szCs w:val="18"/>
              </w:rPr>
              <w:t>LPM / PC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r w:rsidRPr="00640935">
              <w:rPr>
                <w:sz w:val="18"/>
                <w:szCs w:val="18"/>
              </w:rPr>
              <w:t>PP / NWR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r w:rsidRPr="00640935">
              <w:rPr>
                <w:sz w:val="18"/>
                <w:szCs w:val="18"/>
              </w:rPr>
              <w:t>SR / VAL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proofErr w:type="spellStart"/>
            <w:r w:rsidRPr="00640935">
              <w:rPr>
                <w:sz w:val="18"/>
                <w:szCs w:val="18"/>
              </w:rPr>
              <w:t>Vz</w:t>
            </w:r>
            <w:proofErr w:type="spellEnd"/>
            <w:r w:rsidRPr="00640935">
              <w:rPr>
                <w:sz w:val="18"/>
                <w:szCs w:val="18"/>
              </w:rPr>
              <w:t xml:space="preserve"> / PR</w:t>
            </w:r>
          </w:p>
        </w:tc>
      </w:tr>
      <w:tr w:rsidR="00CC34C5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17006" w:rsidRPr="00ED7A31" w:rsidRDefault="00640935" w:rsidP="00712591">
            <w:pPr>
              <w:jc w:val="right"/>
              <w:rPr>
                <w:b/>
                <w:bCs/>
                <w:sz w:val="16"/>
                <w:szCs w:val="16"/>
              </w:rPr>
            </w:pPr>
            <w:r w:rsidRPr="00ED7A31">
              <w:rPr>
                <w:b/>
                <w:bCs/>
                <w:sz w:val="16"/>
                <w:szCs w:val="16"/>
              </w:rPr>
              <w:t>Confidence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r w:rsidRPr="00640935">
              <w:rPr>
                <w:sz w:val="18"/>
                <w:szCs w:val="18"/>
              </w:rPr>
              <w:t>90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r w:rsidRPr="00640935">
              <w:rPr>
                <w:sz w:val="18"/>
                <w:szCs w:val="18"/>
              </w:rPr>
              <w:t>95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r w:rsidRPr="00640935">
              <w:rPr>
                <w:sz w:val="18"/>
                <w:szCs w:val="18"/>
              </w:rPr>
              <w:t>90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r w:rsidRPr="00640935">
              <w:rPr>
                <w:sz w:val="18"/>
                <w:szCs w:val="18"/>
              </w:rPr>
              <w:t>95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r w:rsidRPr="00640935">
              <w:rPr>
                <w:sz w:val="18"/>
                <w:szCs w:val="18"/>
              </w:rPr>
              <w:t>90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r w:rsidRPr="00640935">
              <w:rPr>
                <w:sz w:val="18"/>
                <w:szCs w:val="18"/>
              </w:rPr>
              <w:t>95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r w:rsidRPr="00640935">
              <w:rPr>
                <w:sz w:val="18"/>
                <w:szCs w:val="18"/>
              </w:rPr>
              <w:t>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r w:rsidRPr="00640935">
              <w:rPr>
                <w:sz w:val="18"/>
                <w:szCs w:val="18"/>
              </w:rPr>
              <w:t>95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r w:rsidRPr="00640935">
              <w:rPr>
                <w:sz w:val="18"/>
                <w:szCs w:val="18"/>
              </w:rPr>
              <w:t>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r w:rsidRPr="00640935">
              <w:rPr>
                <w:sz w:val="18"/>
                <w:szCs w:val="18"/>
              </w:rPr>
              <w:t>95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r w:rsidRPr="00640935">
              <w:rPr>
                <w:sz w:val="18"/>
                <w:szCs w:val="18"/>
              </w:rPr>
              <w:t>90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r w:rsidRPr="00640935">
              <w:rPr>
                <w:sz w:val="18"/>
                <w:szCs w:val="18"/>
              </w:rPr>
              <w:t>95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r w:rsidRPr="00640935">
              <w:rPr>
                <w:sz w:val="18"/>
                <w:szCs w:val="18"/>
              </w:rPr>
              <w:t>90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F17006" w:rsidRPr="00640935" w:rsidRDefault="00F17006" w:rsidP="00712591">
            <w:pPr>
              <w:jc w:val="center"/>
              <w:rPr>
                <w:sz w:val="18"/>
                <w:szCs w:val="18"/>
              </w:rPr>
            </w:pPr>
            <w:r w:rsidRPr="00640935">
              <w:rPr>
                <w:sz w:val="18"/>
                <w:szCs w:val="18"/>
              </w:rPr>
              <w:t>95</w:t>
            </w:r>
          </w:p>
        </w:tc>
      </w:tr>
      <w:tr w:rsidR="00640935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0935" w:rsidRPr="00DE53A8" w:rsidRDefault="00640935" w:rsidP="00712591">
            <w:pPr>
              <w:jc w:val="center"/>
              <w:rPr>
                <w:b/>
                <w:bCs/>
                <w:sz w:val="18"/>
                <w:szCs w:val="18"/>
              </w:rPr>
            </w:pPr>
            <w:r w:rsidRPr="00DE53A8">
              <w:rPr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40935" w:rsidRPr="00640935" w:rsidRDefault="00640935" w:rsidP="00712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noWrap/>
            <w:vAlign w:val="center"/>
          </w:tcPr>
          <w:p w:rsidR="00640935" w:rsidRPr="00640935" w:rsidRDefault="00640935" w:rsidP="00712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40935" w:rsidRPr="00640935" w:rsidRDefault="00640935" w:rsidP="00712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noWrap/>
            <w:vAlign w:val="center"/>
          </w:tcPr>
          <w:p w:rsidR="00640935" w:rsidRPr="00640935" w:rsidRDefault="00640935" w:rsidP="00712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40935" w:rsidRPr="00640935" w:rsidRDefault="00640935" w:rsidP="00712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noWrap/>
            <w:vAlign w:val="center"/>
          </w:tcPr>
          <w:p w:rsidR="00640935" w:rsidRPr="00640935" w:rsidRDefault="00640935" w:rsidP="00712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40935" w:rsidRPr="00640935" w:rsidRDefault="00640935" w:rsidP="00712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noWrap/>
            <w:vAlign w:val="center"/>
          </w:tcPr>
          <w:p w:rsidR="00640935" w:rsidRPr="00640935" w:rsidRDefault="00640935" w:rsidP="00712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40935" w:rsidRPr="00640935" w:rsidRDefault="00640935" w:rsidP="00712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noWrap/>
            <w:vAlign w:val="center"/>
          </w:tcPr>
          <w:p w:rsidR="00640935" w:rsidRPr="00640935" w:rsidRDefault="00640935" w:rsidP="00712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40935" w:rsidRPr="00640935" w:rsidRDefault="00640935" w:rsidP="00712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noWrap/>
            <w:vAlign w:val="center"/>
          </w:tcPr>
          <w:p w:rsidR="00640935" w:rsidRPr="00640935" w:rsidRDefault="00640935" w:rsidP="00712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40935" w:rsidRPr="00640935" w:rsidRDefault="00640935" w:rsidP="00712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noWrap/>
            <w:vAlign w:val="center"/>
          </w:tcPr>
          <w:p w:rsidR="00640935" w:rsidRPr="00640935" w:rsidRDefault="00640935" w:rsidP="00712591">
            <w:pPr>
              <w:jc w:val="center"/>
              <w:rPr>
                <w:sz w:val="18"/>
                <w:szCs w:val="18"/>
              </w:rPr>
            </w:pPr>
          </w:p>
        </w:tc>
      </w:tr>
      <w:tr w:rsidR="00640935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935" w:rsidRPr="000F2803" w:rsidRDefault="00640935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40935" w:rsidRPr="000F2803" w:rsidRDefault="00640935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640935" w:rsidRPr="000F2803" w:rsidRDefault="00640935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40935" w:rsidRPr="000F2803" w:rsidRDefault="00640935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640935" w:rsidRPr="000F2803" w:rsidRDefault="00640935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40935" w:rsidRPr="000F2803" w:rsidRDefault="00640935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640935" w:rsidRPr="000F2803" w:rsidRDefault="00640935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40935" w:rsidRPr="000F2803" w:rsidRDefault="00640935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640935" w:rsidRPr="000F2803" w:rsidRDefault="00640935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40935" w:rsidRPr="000F2803" w:rsidRDefault="00640935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640935" w:rsidRPr="000F2803" w:rsidRDefault="00640935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40935" w:rsidRPr="000F2803" w:rsidRDefault="00640935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640935" w:rsidRPr="000F2803" w:rsidRDefault="00640935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40935" w:rsidRPr="000F2803" w:rsidRDefault="00640935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640935" w:rsidRPr="000F2803" w:rsidRDefault="00640935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20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30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50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60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7D265E" w:rsidRPr="00640935" w:rsidTr="00712591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80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65E" w:rsidRPr="000F2803" w:rsidRDefault="007D265E" w:rsidP="0071259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0F2803" w:rsidRPr="000F2803" w:rsidRDefault="007D265E" w:rsidP="000F280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7D265E" w:rsidRPr="00640935" w:rsidTr="00466FC4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03" w:rsidRDefault="000F2803" w:rsidP="000F2803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7D265E" w:rsidRPr="000F2803" w:rsidRDefault="007D265E" w:rsidP="000F2803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AVERAGE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265E" w:rsidRPr="000F2803" w:rsidRDefault="007D265E" w:rsidP="00466FC4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7D265E" w:rsidRPr="000F2803" w:rsidRDefault="007D265E" w:rsidP="00466FC4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265E" w:rsidRPr="000F2803" w:rsidRDefault="007D265E" w:rsidP="00466FC4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7D265E" w:rsidRPr="000F2803" w:rsidRDefault="007D265E" w:rsidP="00466FC4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265E" w:rsidRPr="000F2803" w:rsidRDefault="007D265E" w:rsidP="00466FC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7D265E" w:rsidRPr="000F2803" w:rsidRDefault="007D265E" w:rsidP="00466FC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265E" w:rsidRPr="000F2803" w:rsidRDefault="007D265E" w:rsidP="00466FC4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7D265E" w:rsidRPr="000F2803" w:rsidRDefault="007D265E" w:rsidP="00466FC4">
            <w:pPr>
              <w:spacing w:before="120"/>
              <w:jc w:val="center"/>
              <w:rPr>
                <w:sz w:val="16"/>
                <w:szCs w:val="16"/>
              </w:rPr>
            </w:pPr>
            <w:r w:rsidRPr="000F2803">
              <w:rPr>
                <w:sz w:val="16"/>
                <w:szCs w:val="16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265E" w:rsidRPr="000F2803" w:rsidRDefault="007D265E" w:rsidP="00466FC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7D265E" w:rsidRPr="000F2803" w:rsidRDefault="007D265E" w:rsidP="00466FC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265E" w:rsidRPr="000F2803" w:rsidRDefault="007D265E" w:rsidP="00466FC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7D265E" w:rsidRPr="000F2803" w:rsidRDefault="007D265E" w:rsidP="00466FC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265E" w:rsidRPr="000F2803" w:rsidRDefault="007D265E" w:rsidP="00466FC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0F2803" w:rsidRPr="000F2803" w:rsidRDefault="007D265E" w:rsidP="00466FC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bookmarkStart w:id="0" w:name="_GoBack"/>
        <w:bookmarkEnd w:id="0"/>
      </w:tr>
    </w:tbl>
    <w:p w:rsidR="00CC34C5" w:rsidRPr="00401809" w:rsidRDefault="00DE53A8" w:rsidP="00401809">
      <w:pPr>
        <w:spacing w:before="120" w:after="120"/>
        <w:ind w:left="720" w:hanging="626"/>
        <w:rPr>
          <w:rFonts w:eastAsia="Times New Roman" w:cs="Arial"/>
          <w:sz w:val="14"/>
          <w:szCs w:val="14"/>
        </w:rPr>
      </w:pPr>
      <w:r w:rsidRPr="00CE4E24">
        <w:rPr>
          <w:sz w:val="16"/>
          <w:szCs w:val="16"/>
        </w:rPr>
        <w:t>Note</w:t>
      </w:r>
      <w:r w:rsidRPr="00CC34C5">
        <w:rPr>
          <w:sz w:val="18"/>
          <w:szCs w:val="18"/>
        </w:rPr>
        <w:t>:</w:t>
      </w:r>
      <w:r w:rsidR="00CC34C5">
        <w:rPr>
          <w:sz w:val="18"/>
          <w:szCs w:val="18"/>
        </w:rPr>
        <w:tab/>
      </w:r>
      <w:proofErr w:type="spellStart"/>
      <w:r w:rsidRPr="00ED7A31">
        <w:rPr>
          <w:rFonts w:eastAsia="Times New Roman" w:cs="Arial"/>
          <w:b/>
          <w:bCs/>
          <w:sz w:val="16"/>
          <w:szCs w:val="16"/>
        </w:rPr>
        <w:t>Gf-Gc</w:t>
      </w:r>
      <w:proofErr w:type="spellEnd"/>
      <w:r w:rsidRPr="00ED7A31">
        <w:rPr>
          <w:rFonts w:eastAsia="Times New Roman" w:cs="Arial"/>
          <w:b/>
          <w:bCs/>
          <w:sz w:val="16"/>
          <w:szCs w:val="16"/>
        </w:rPr>
        <w:t xml:space="preserve"> abilities</w:t>
      </w:r>
      <w:r w:rsidRPr="00ED7A31">
        <w:rPr>
          <w:rFonts w:eastAsia="Times New Roman" w:cs="Arial"/>
          <w:sz w:val="16"/>
          <w:szCs w:val="16"/>
        </w:rPr>
        <w:t xml:space="preserve">: </w:t>
      </w:r>
      <w:proofErr w:type="spellStart"/>
      <w:proofErr w:type="gramStart"/>
      <w:r w:rsidRPr="00ED7A31">
        <w:rPr>
          <w:rFonts w:eastAsia="Times New Roman" w:cs="Arial"/>
          <w:sz w:val="16"/>
          <w:szCs w:val="16"/>
        </w:rPr>
        <w:t>Gc</w:t>
      </w:r>
      <w:proofErr w:type="spellEnd"/>
      <w:proofErr w:type="gramEnd"/>
      <w:r w:rsidRPr="00ED7A31">
        <w:rPr>
          <w:rFonts w:eastAsia="Times New Roman" w:cs="Arial"/>
          <w:sz w:val="16"/>
          <w:szCs w:val="16"/>
        </w:rPr>
        <w:t xml:space="preserve"> = Comprehension/Knowledge, </w:t>
      </w:r>
      <w:proofErr w:type="spellStart"/>
      <w:r w:rsidRPr="00ED7A31">
        <w:rPr>
          <w:rFonts w:eastAsia="Times New Roman" w:cs="Arial"/>
          <w:sz w:val="16"/>
          <w:szCs w:val="16"/>
        </w:rPr>
        <w:t>Gf</w:t>
      </w:r>
      <w:proofErr w:type="spellEnd"/>
      <w:r w:rsidRPr="00ED7A31">
        <w:rPr>
          <w:rFonts w:eastAsia="Times New Roman" w:cs="Arial"/>
          <w:sz w:val="16"/>
          <w:szCs w:val="16"/>
        </w:rPr>
        <w:t xml:space="preserve"> = Fluid Reasoning</w:t>
      </w:r>
      <w:r w:rsidR="00CC34C5" w:rsidRPr="00ED7A31">
        <w:rPr>
          <w:rFonts w:eastAsia="Times New Roman" w:cs="Arial"/>
          <w:sz w:val="16"/>
          <w:szCs w:val="16"/>
        </w:rPr>
        <w:t xml:space="preserve">, </w:t>
      </w:r>
      <w:proofErr w:type="spellStart"/>
      <w:r w:rsidRPr="00ED7A31">
        <w:rPr>
          <w:rFonts w:eastAsia="Times New Roman" w:cs="Arial"/>
          <w:sz w:val="16"/>
          <w:szCs w:val="16"/>
        </w:rPr>
        <w:t>Gwm</w:t>
      </w:r>
      <w:proofErr w:type="spellEnd"/>
      <w:r w:rsidRPr="00ED7A31">
        <w:rPr>
          <w:rFonts w:eastAsia="Times New Roman" w:cs="Arial"/>
          <w:sz w:val="16"/>
          <w:szCs w:val="16"/>
        </w:rPr>
        <w:t xml:space="preserve"> = Short-term Working Memory, Gs = Cognitive Processing Speed</w:t>
      </w:r>
      <w:r w:rsidR="00CC34C5" w:rsidRPr="00ED7A31">
        <w:rPr>
          <w:rFonts w:eastAsia="Times New Roman" w:cs="Arial"/>
          <w:sz w:val="16"/>
          <w:szCs w:val="16"/>
        </w:rPr>
        <w:t>,</w:t>
      </w:r>
      <w:r w:rsidRPr="00ED7A31">
        <w:rPr>
          <w:rFonts w:eastAsia="Times New Roman" w:cs="Arial"/>
          <w:sz w:val="16"/>
          <w:szCs w:val="16"/>
        </w:rPr>
        <w:t xml:space="preserve"> Ga = </w:t>
      </w:r>
      <w:r w:rsidR="00CC34C5" w:rsidRPr="00ED7A31">
        <w:rPr>
          <w:rFonts w:eastAsia="Times New Roman" w:cs="Arial"/>
          <w:sz w:val="16"/>
          <w:szCs w:val="16"/>
        </w:rPr>
        <w:t>Auditory Processing,</w:t>
      </w:r>
      <w:r w:rsidRPr="00ED7A31">
        <w:rPr>
          <w:rFonts w:eastAsia="Times New Roman" w:cs="Arial"/>
          <w:sz w:val="16"/>
          <w:szCs w:val="16"/>
        </w:rPr>
        <w:t xml:space="preserve"> </w:t>
      </w:r>
      <w:proofErr w:type="spellStart"/>
      <w:r w:rsidRPr="00ED7A31">
        <w:rPr>
          <w:rFonts w:eastAsia="Times New Roman" w:cs="Arial"/>
          <w:sz w:val="16"/>
          <w:szCs w:val="16"/>
        </w:rPr>
        <w:t>Glr</w:t>
      </w:r>
      <w:proofErr w:type="spellEnd"/>
      <w:r w:rsidRPr="00ED7A31">
        <w:rPr>
          <w:rFonts w:eastAsia="Times New Roman" w:cs="Arial"/>
          <w:sz w:val="16"/>
          <w:szCs w:val="16"/>
        </w:rPr>
        <w:t xml:space="preserve"> = Long-term Retrieval</w:t>
      </w:r>
      <w:r w:rsidR="0045364D">
        <w:rPr>
          <w:rFonts w:eastAsia="Times New Roman" w:cs="Arial"/>
          <w:sz w:val="16"/>
          <w:szCs w:val="16"/>
        </w:rPr>
        <w:t>,</w:t>
      </w:r>
      <w:r w:rsidR="00CC34C5" w:rsidRPr="00ED7A31">
        <w:rPr>
          <w:rFonts w:eastAsia="Times New Roman" w:cs="Arial"/>
          <w:sz w:val="16"/>
          <w:szCs w:val="16"/>
        </w:rPr>
        <w:t xml:space="preserve"> </w:t>
      </w:r>
      <w:proofErr w:type="spellStart"/>
      <w:r w:rsidR="00CC34C5" w:rsidRPr="00ED7A31">
        <w:rPr>
          <w:rFonts w:eastAsia="Times New Roman" w:cs="Arial"/>
          <w:sz w:val="16"/>
          <w:szCs w:val="16"/>
        </w:rPr>
        <w:t>Gv</w:t>
      </w:r>
      <w:proofErr w:type="spellEnd"/>
      <w:r w:rsidR="00CC34C5" w:rsidRPr="00ED7A31">
        <w:rPr>
          <w:rFonts w:eastAsia="Times New Roman" w:cs="Arial"/>
          <w:sz w:val="16"/>
          <w:szCs w:val="16"/>
        </w:rPr>
        <w:t xml:space="preserve"> = Visual Processing</w:t>
      </w:r>
      <w:r w:rsidR="00164BB4">
        <w:rPr>
          <w:rFonts w:eastAsia="Times New Roman" w:cs="Arial"/>
          <w:sz w:val="16"/>
          <w:szCs w:val="16"/>
        </w:rPr>
        <w:t>.</w:t>
      </w:r>
      <w:r w:rsidR="00ED7A31">
        <w:rPr>
          <w:rFonts w:eastAsia="Times New Roman" w:cs="Arial"/>
          <w:sz w:val="16"/>
          <w:szCs w:val="16"/>
        </w:rPr>
        <w:t xml:space="preserve"> </w:t>
      </w:r>
      <w:r w:rsidR="00CC34C5" w:rsidRPr="00ED7A31">
        <w:rPr>
          <w:rFonts w:eastAsia="Times New Roman" w:cs="Arial"/>
          <w:b/>
          <w:bCs/>
          <w:sz w:val="16"/>
          <w:szCs w:val="16"/>
        </w:rPr>
        <w:t>Tests:</w:t>
      </w:r>
      <w:r w:rsidR="00CC34C5" w:rsidRPr="00ED7A31">
        <w:rPr>
          <w:rFonts w:eastAsia="Times New Roman" w:cs="Arial"/>
          <w:sz w:val="16"/>
          <w:szCs w:val="16"/>
        </w:rPr>
        <w:t xml:space="preserve"> OV = Oral Vocabulary, GI = General Information, NS = Number</w:t>
      </w:r>
      <w:r w:rsidR="0045364D">
        <w:rPr>
          <w:rFonts w:eastAsia="Times New Roman" w:cs="Arial"/>
          <w:sz w:val="16"/>
          <w:szCs w:val="16"/>
        </w:rPr>
        <w:t xml:space="preserve"> Series, CF = Concept</w:t>
      </w:r>
      <w:r w:rsidR="00CC34C5" w:rsidRPr="00ED7A31">
        <w:rPr>
          <w:rFonts w:eastAsia="Times New Roman" w:cs="Arial"/>
          <w:sz w:val="16"/>
          <w:szCs w:val="16"/>
        </w:rPr>
        <w:t xml:space="preserve"> Formation, VA = Verbal Attention, NR = Numbers Reversed, LPM = Letter-Pattern Matching, PC = Pair Cancellation, PP = Phonological Processing, NWR = </w:t>
      </w:r>
      <w:proofErr w:type="spellStart"/>
      <w:r w:rsidR="00CC34C5" w:rsidRPr="00ED7A31">
        <w:rPr>
          <w:rFonts w:eastAsia="Times New Roman" w:cs="Arial"/>
          <w:sz w:val="16"/>
          <w:szCs w:val="16"/>
        </w:rPr>
        <w:t>Nonword</w:t>
      </w:r>
      <w:proofErr w:type="spellEnd"/>
      <w:r w:rsidR="00CC34C5" w:rsidRPr="00ED7A31">
        <w:rPr>
          <w:rFonts w:eastAsia="Times New Roman" w:cs="Arial"/>
          <w:sz w:val="16"/>
          <w:szCs w:val="16"/>
        </w:rPr>
        <w:t xml:space="preserve"> Repetition, SR = Story Recall, VAL = Visual-Auditory Learning, </w:t>
      </w:r>
      <w:proofErr w:type="spellStart"/>
      <w:r w:rsidR="00CC34C5" w:rsidRPr="00ED7A31">
        <w:rPr>
          <w:rFonts w:eastAsia="Times New Roman" w:cs="Arial"/>
          <w:sz w:val="16"/>
          <w:szCs w:val="16"/>
        </w:rPr>
        <w:t>Vz</w:t>
      </w:r>
      <w:proofErr w:type="spellEnd"/>
      <w:r w:rsidR="00CC34C5" w:rsidRPr="00ED7A31">
        <w:rPr>
          <w:rFonts w:eastAsia="Times New Roman" w:cs="Arial"/>
          <w:sz w:val="16"/>
          <w:szCs w:val="16"/>
        </w:rPr>
        <w:t xml:space="preserve"> = Visualization, PR = Picture Recognition</w:t>
      </w:r>
    </w:p>
    <w:p w:rsidR="0058529C" w:rsidRDefault="0058529C" w:rsidP="00401809">
      <w:pPr>
        <w:spacing w:after="0"/>
        <w:ind w:left="720"/>
        <w:rPr>
          <w:rFonts w:eastAsia="Times New Roman" w:cs="Arial"/>
          <w:sz w:val="16"/>
          <w:szCs w:val="16"/>
        </w:rPr>
      </w:pPr>
      <w:r w:rsidRPr="00ED7A31">
        <w:rPr>
          <w:rFonts w:eastAsia="Times New Roman" w:cs="Arial"/>
          <w:sz w:val="16"/>
          <w:szCs w:val="16"/>
        </w:rPr>
        <w:t>Differences required for statistical significance are based on the standard errors of measurement of each test for each age group and calculated with the following formula:</w:t>
      </w:r>
    </w:p>
    <w:p w:rsidR="00164BB4" w:rsidRPr="00401809" w:rsidRDefault="00164BB4" w:rsidP="00CE4E24">
      <w:pPr>
        <w:spacing w:after="0"/>
        <w:ind w:left="900"/>
        <w:rPr>
          <w:rFonts w:eastAsia="Times New Roman" w:cs="Arial"/>
          <w:sz w:val="6"/>
          <w:szCs w:val="6"/>
        </w:rPr>
      </w:pPr>
    </w:p>
    <w:p w:rsidR="0058529C" w:rsidRPr="00ED7A31" w:rsidRDefault="0058529C" w:rsidP="00CE4E24">
      <w:pPr>
        <w:ind w:left="900" w:hanging="630"/>
        <w:jc w:val="center"/>
        <w:rPr>
          <w:rFonts w:eastAsia="Times New Roman" w:cs="Arial"/>
          <w:sz w:val="16"/>
          <w:szCs w:val="16"/>
        </w:rPr>
      </w:pPr>
      <w:r w:rsidRPr="00ED7A31">
        <w:rPr>
          <w:rFonts w:eastAsia="Times New Roman" w:cs="Arial"/>
          <w:sz w:val="16"/>
          <w:szCs w:val="16"/>
        </w:rPr>
        <w:t>Critical Value of Difference Score =Z</w:t>
      </w:r>
      <m:oMath>
        <m:rad>
          <m:radPr>
            <m:degHide m:val="on"/>
            <m:ctrlPr>
              <w:rPr>
                <w:rFonts w:ascii="Cambria Math" w:eastAsia="Times New Roman" w:hAnsi="Cambria Math" w:cs="Arial"/>
                <w:i/>
                <w:sz w:val="16"/>
                <w:szCs w:val="16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16"/>
                    <w:szCs w:val="16"/>
                  </w:rPr>
                  <m:t>SEMa</m:t>
                </m:r>
              </m:e>
              <m:sup>
                <m:r>
                  <w:rPr>
                    <w:rFonts w:ascii="Cambria Math" w:eastAsia="Times New Roman" w:hAnsi="Cambria Math" w:cs="Arial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sz w:val="16"/>
                <w:szCs w:val="16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16"/>
                    <w:szCs w:val="16"/>
                  </w:rPr>
                  <m:t>SEMb</m:t>
                </m:r>
              </m:e>
              <m:sup>
                <m:r>
                  <w:rPr>
                    <w:rFonts w:ascii="Cambria Math" w:eastAsia="Times New Roman" w:hAnsi="Cambria Math" w:cs="Arial"/>
                    <w:sz w:val="16"/>
                    <w:szCs w:val="16"/>
                  </w:rPr>
                  <m:t>2</m:t>
                </m:r>
              </m:sup>
            </m:sSup>
          </m:e>
        </m:rad>
      </m:oMath>
    </w:p>
    <w:p w:rsidR="00712591" w:rsidRDefault="0058529C" w:rsidP="00401809">
      <w:pPr>
        <w:ind w:left="720"/>
        <w:rPr>
          <w:rFonts w:eastAsia="Times New Roman" w:cs="Arial"/>
          <w:sz w:val="16"/>
          <w:szCs w:val="16"/>
        </w:rPr>
      </w:pPr>
      <w:r w:rsidRPr="00ED7A31">
        <w:rPr>
          <w:rFonts w:eastAsia="Times New Roman" w:cs="Arial"/>
          <w:sz w:val="16"/>
          <w:szCs w:val="16"/>
        </w:rPr>
        <w:t xml:space="preserve">Where Z is the normal curve value associated with the desired two-tailed significance level and </w:t>
      </w:r>
      <w:proofErr w:type="spellStart"/>
      <w:r w:rsidRPr="00ED7A31">
        <w:rPr>
          <w:rFonts w:eastAsia="Times New Roman" w:cs="Arial"/>
          <w:sz w:val="16"/>
          <w:szCs w:val="16"/>
        </w:rPr>
        <w:t>SEM</w:t>
      </w:r>
      <w:r w:rsidRPr="00ED7A31">
        <w:rPr>
          <w:rFonts w:eastAsia="Times New Roman" w:cs="Arial"/>
          <w:sz w:val="16"/>
          <w:szCs w:val="16"/>
          <w:vertAlign w:val="subscript"/>
        </w:rPr>
        <w:t>a</w:t>
      </w:r>
      <w:proofErr w:type="spellEnd"/>
      <w:r w:rsidRPr="00ED7A31">
        <w:rPr>
          <w:rFonts w:eastAsia="Times New Roman" w:cs="Arial"/>
          <w:sz w:val="16"/>
          <w:szCs w:val="16"/>
        </w:rPr>
        <w:t xml:space="preserve"> and </w:t>
      </w:r>
      <w:proofErr w:type="spellStart"/>
      <w:r w:rsidRPr="00ED7A31">
        <w:rPr>
          <w:rFonts w:eastAsia="Times New Roman" w:cs="Arial"/>
          <w:sz w:val="16"/>
          <w:szCs w:val="16"/>
        </w:rPr>
        <w:t>SEM</w:t>
      </w:r>
      <w:r w:rsidRPr="00ED7A31">
        <w:rPr>
          <w:rFonts w:eastAsia="Times New Roman" w:cs="Arial"/>
          <w:sz w:val="16"/>
          <w:szCs w:val="16"/>
          <w:vertAlign w:val="subscript"/>
        </w:rPr>
        <w:t>b</w:t>
      </w:r>
      <w:proofErr w:type="spellEnd"/>
      <w:r w:rsidRPr="00ED7A31">
        <w:rPr>
          <w:rFonts w:eastAsia="Times New Roman" w:cs="Arial"/>
          <w:sz w:val="16"/>
          <w:szCs w:val="16"/>
        </w:rPr>
        <w:t xml:space="preserve"> are the standard errors of measurement for the two test scores.</w:t>
      </w:r>
      <w:r w:rsidR="00401809" w:rsidRPr="00401809">
        <w:rPr>
          <w:rFonts w:eastAsia="Times New Roman" w:cs="Arial"/>
          <w:sz w:val="16"/>
          <w:szCs w:val="16"/>
        </w:rPr>
        <w:t xml:space="preserve"> </w:t>
      </w:r>
      <w:r w:rsidR="00401809">
        <w:rPr>
          <w:rFonts w:eastAsia="Times New Roman" w:cs="Arial"/>
          <w:sz w:val="16"/>
          <w:szCs w:val="16"/>
        </w:rPr>
        <w:t>Reliabilities for LPM and PC are test-retest and are reported only for three age ranges.</w:t>
      </w:r>
    </w:p>
    <w:p w:rsidR="000F2803" w:rsidRDefault="000F2803" w:rsidP="00401809">
      <w:pPr>
        <w:ind w:left="720"/>
        <w:rPr>
          <w:rFonts w:eastAsia="Times New Roman" w:cs="Arial"/>
          <w:sz w:val="16"/>
          <w:szCs w:val="16"/>
        </w:rPr>
      </w:pPr>
    </w:p>
    <w:tbl>
      <w:tblPr>
        <w:tblW w:w="9180" w:type="dxa"/>
        <w:tblInd w:w="108" w:type="dxa"/>
        <w:tblLook w:val="04A0"/>
      </w:tblPr>
      <w:tblGrid>
        <w:gridCol w:w="1365"/>
        <w:gridCol w:w="705"/>
        <w:gridCol w:w="615"/>
        <w:gridCol w:w="645"/>
        <w:gridCol w:w="720"/>
        <w:gridCol w:w="720"/>
        <w:gridCol w:w="720"/>
        <w:gridCol w:w="720"/>
        <w:gridCol w:w="630"/>
        <w:gridCol w:w="540"/>
        <w:gridCol w:w="540"/>
        <w:gridCol w:w="630"/>
        <w:gridCol w:w="630"/>
      </w:tblGrid>
      <w:tr w:rsidR="00164BB4" w:rsidRPr="00914EF4" w:rsidTr="00164BB4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914EF4">
              <w:rPr>
                <w:b/>
                <w:bCs/>
                <w:sz w:val="18"/>
                <w:szCs w:val="18"/>
              </w:rPr>
              <w:lastRenderedPageBreak/>
              <w:t>Composite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</w:pPr>
            <w:r w:rsidRPr="00914EF4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>Quant Reason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914EF4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>Aud</w:t>
            </w:r>
            <w:proofErr w:type="spellEnd"/>
            <w:r w:rsidRPr="00914EF4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14EF4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>Mem</w:t>
            </w:r>
            <w:proofErr w:type="spellEnd"/>
            <w:r w:rsidRPr="00914EF4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 xml:space="preserve"> Span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</w:pPr>
            <w:r w:rsidRPr="00914EF4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>Number Facility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914EF4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>Percep</w:t>
            </w:r>
            <w:proofErr w:type="spellEnd"/>
            <w:r w:rsidRPr="00914EF4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>. Speed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</w:pPr>
            <w:r w:rsidRPr="00914EF4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>Vocabulary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</w:pPr>
            <w:r w:rsidRPr="00914EF4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 xml:space="preserve">Cog </w:t>
            </w:r>
            <w:r w:rsidR="0045364D" w:rsidRPr="00914EF4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>Efficiency</w:t>
            </w:r>
          </w:p>
        </w:tc>
      </w:tr>
      <w:tr w:rsidR="00164BB4" w:rsidRPr="00914EF4" w:rsidTr="00164BB4">
        <w:trPr>
          <w:trHeight w:val="285"/>
        </w:trPr>
        <w:tc>
          <w:tcPr>
            <w:tcW w:w="13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F4" w:rsidRPr="00914EF4" w:rsidRDefault="00914EF4" w:rsidP="00712591">
            <w:pPr>
              <w:spacing w:after="0"/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914EF4">
              <w:rPr>
                <w:b/>
                <w:bCs/>
                <w:sz w:val="18"/>
                <w:szCs w:val="18"/>
              </w:rPr>
              <w:t>Tests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14EF4">
              <w:rPr>
                <w:rFonts w:eastAsia="Times New Roman" w:cs="Arial"/>
                <w:sz w:val="18"/>
                <w:szCs w:val="18"/>
              </w:rPr>
              <w:t>NS / AS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914EF4">
              <w:rPr>
                <w:rFonts w:eastAsia="Times New Roman" w:cs="Arial"/>
                <w:sz w:val="18"/>
                <w:szCs w:val="18"/>
              </w:rPr>
              <w:t>MfW</w:t>
            </w:r>
            <w:proofErr w:type="spellEnd"/>
            <w:r w:rsidRPr="00914EF4">
              <w:rPr>
                <w:rFonts w:eastAsia="Times New Roman" w:cs="Arial"/>
                <w:sz w:val="18"/>
                <w:szCs w:val="18"/>
              </w:rPr>
              <w:t xml:space="preserve"> / </w:t>
            </w:r>
            <w:proofErr w:type="spellStart"/>
            <w:r w:rsidRPr="00914EF4">
              <w:rPr>
                <w:rFonts w:eastAsia="Times New Roman" w:cs="Arial"/>
                <w:sz w:val="18"/>
                <w:szCs w:val="18"/>
              </w:rPr>
              <w:t>SRep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14EF4">
              <w:rPr>
                <w:rFonts w:eastAsia="Times New Roman" w:cs="Arial"/>
                <w:sz w:val="18"/>
                <w:szCs w:val="18"/>
              </w:rPr>
              <w:t>NR / NPM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14EF4">
              <w:rPr>
                <w:rFonts w:eastAsia="Times New Roman" w:cs="Arial"/>
                <w:sz w:val="18"/>
                <w:szCs w:val="18"/>
              </w:rPr>
              <w:t>LPM / NPM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14EF4">
              <w:rPr>
                <w:rFonts w:eastAsia="Times New Roman" w:cs="Arial"/>
                <w:sz w:val="18"/>
                <w:szCs w:val="18"/>
              </w:rPr>
              <w:t>PV / OV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F4" w:rsidRPr="00914EF4" w:rsidRDefault="007D265E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L</w:t>
            </w:r>
            <w:r w:rsidR="00914EF4" w:rsidRPr="00914EF4">
              <w:rPr>
                <w:rFonts w:eastAsia="Times New Roman" w:cs="Arial"/>
                <w:sz w:val="18"/>
                <w:szCs w:val="18"/>
              </w:rPr>
              <w:t>PM / NR</w:t>
            </w:r>
          </w:p>
        </w:tc>
      </w:tr>
      <w:tr w:rsidR="00164BB4" w:rsidRPr="00914EF4" w:rsidTr="00164BB4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4EF4" w:rsidRPr="00914EF4" w:rsidRDefault="00914EF4" w:rsidP="0071259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914EF4">
              <w:rPr>
                <w:b/>
                <w:bCs/>
                <w:sz w:val="18"/>
                <w:szCs w:val="18"/>
              </w:rPr>
              <w:t>Confidence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14EF4">
              <w:rPr>
                <w:rFonts w:eastAsia="Times New Roman" w:cs="Arial"/>
                <w:sz w:val="18"/>
                <w:szCs w:val="18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14EF4">
              <w:rPr>
                <w:rFonts w:eastAsia="Times New Roman" w:cs="Arial"/>
                <w:sz w:val="18"/>
                <w:szCs w:val="18"/>
              </w:rP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14EF4">
              <w:rPr>
                <w:rFonts w:eastAsia="Times New Roman" w:cs="Arial"/>
                <w:sz w:val="18"/>
                <w:szCs w:val="18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14EF4">
              <w:rPr>
                <w:rFonts w:eastAsia="Times New Roman" w:cs="Arial"/>
                <w:sz w:val="18"/>
                <w:szCs w:val="18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14EF4">
              <w:rPr>
                <w:rFonts w:eastAsia="Times New Roman" w:cs="Arial"/>
                <w:sz w:val="18"/>
                <w:szCs w:val="18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14EF4">
              <w:rPr>
                <w:rFonts w:eastAsia="Times New Roman" w:cs="Arial"/>
                <w:sz w:val="18"/>
                <w:szCs w:val="18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14EF4">
              <w:rPr>
                <w:rFonts w:eastAsia="Times New Roman" w:cs="Arial"/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14EF4">
              <w:rPr>
                <w:rFonts w:eastAsia="Times New Roman" w:cs="Arial"/>
                <w:sz w:val="18"/>
                <w:szCs w:val="18"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14EF4">
              <w:rPr>
                <w:rFonts w:eastAsia="Times New Roman" w:cs="Arial"/>
                <w:sz w:val="18"/>
                <w:szCs w:val="18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14EF4">
              <w:rPr>
                <w:rFonts w:eastAsia="Times New Roman" w:cs="Arial"/>
                <w:sz w:val="18"/>
                <w:szCs w:val="18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14EF4">
              <w:rPr>
                <w:rFonts w:eastAsia="Times New Roman" w:cs="Arial"/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14EF4">
              <w:rPr>
                <w:rFonts w:eastAsia="Times New Roman" w:cs="Arial"/>
                <w:sz w:val="18"/>
                <w:szCs w:val="18"/>
              </w:rPr>
              <w:t>95</w:t>
            </w:r>
          </w:p>
        </w:tc>
      </w:tr>
      <w:tr w:rsidR="00164BB4" w:rsidRPr="00914EF4" w:rsidTr="00164BB4">
        <w:trPr>
          <w:trHeight w:val="285"/>
        </w:trPr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F4" w:rsidRPr="00914EF4" w:rsidRDefault="00914EF4" w:rsidP="0071259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14EF4">
              <w:rPr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4EF4" w:rsidRPr="00914EF4" w:rsidRDefault="00914EF4" w:rsidP="0071259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65E" w:rsidRPr="000F2803" w:rsidRDefault="007D265E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64BB4" w:rsidRPr="00914EF4" w:rsidTr="000F2803">
        <w:trPr>
          <w:trHeight w:val="285"/>
        </w:trPr>
        <w:tc>
          <w:tcPr>
            <w:tcW w:w="13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591" w:rsidRPr="000F2803" w:rsidRDefault="00712591" w:rsidP="000F2803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BB4" w:rsidRPr="00914EF4" w:rsidTr="00466FC4">
        <w:trPr>
          <w:trHeight w:val="285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C4" w:rsidRDefault="00466FC4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712591" w:rsidRPr="000F2803" w:rsidRDefault="00712591" w:rsidP="000F280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AVE</w:t>
            </w:r>
            <w:r w:rsidR="00CE4E24" w:rsidRPr="000F2803">
              <w:rPr>
                <w:rFonts w:eastAsia="Times New Roman" w:cs="Times New Roman"/>
                <w:color w:val="000000"/>
                <w:sz w:val="16"/>
                <w:szCs w:val="16"/>
              </w:rPr>
              <w:t>RAGE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91" w:rsidRPr="000F2803" w:rsidRDefault="00712591" w:rsidP="00466FC4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2591" w:rsidRPr="000F2803" w:rsidRDefault="00712591" w:rsidP="00466FC4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91" w:rsidRPr="000F2803" w:rsidRDefault="00712591" w:rsidP="00466FC4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2591" w:rsidRPr="000F2803" w:rsidRDefault="00712591" w:rsidP="00466FC4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91" w:rsidRPr="000F2803" w:rsidRDefault="00712591" w:rsidP="00466FC4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2591" w:rsidRPr="000F2803" w:rsidRDefault="00712591" w:rsidP="00466FC4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91" w:rsidRPr="000F2803" w:rsidRDefault="00712591" w:rsidP="00466FC4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2591" w:rsidRPr="000F2803" w:rsidRDefault="00712591" w:rsidP="00466FC4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91" w:rsidRPr="000F2803" w:rsidRDefault="00712591" w:rsidP="00466FC4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2591" w:rsidRPr="000F2803" w:rsidRDefault="00712591" w:rsidP="00466FC4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91" w:rsidRPr="000F2803" w:rsidRDefault="00712591" w:rsidP="00466FC4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2591" w:rsidRPr="000F2803" w:rsidRDefault="00712591" w:rsidP="00466FC4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8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</w:tbl>
    <w:p w:rsidR="00914EF4" w:rsidRDefault="00CE4E24" w:rsidP="00164BB4">
      <w:pPr>
        <w:spacing w:before="120" w:after="0"/>
        <w:ind w:left="900" w:right="180" w:hanging="900"/>
        <w:rPr>
          <w:rFonts w:eastAsia="Times New Roman" w:cs="Arial"/>
          <w:sz w:val="16"/>
          <w:szCs w:val="16"/>
        </w:rPr>
      </w:pPr>
      <w:r w:rsidRPr="00CE4E24">
        <w:rPr>
          <w:rFonts w:eastAsia="Times New Roman" w:cs="Arial"/>
          <w:sz w:val="16"/>
          <w:szCs w:val="16"/>
        </w:rPr>
        <w:t>Note:</w:t>
      </w:r>
      <w:r w:rsidRPr="00CE4E24"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b/>
          <w:bCs/>
          <w:sz w:val="16"/>
          <w:szCs w:val="16"/>
        </w:rPr>
        <w:t>Composites</w:t>
      </w:r>
      <w:r w:rsidRPr="00CE4E24">
        <w:rPr>
          <w:rFonts w:eastAsia="Times New Roman" w:cs="Arial"/>
          <w:sz w:val="16"/>
          <w:szCs w:val="16"/>
        </w:rPr>
        <w:t xml:space="preserve">: </w:t>
      </w:r>
      <w:r w:rsidR="0045364D" w:rsidRPr="0045364D">
        <w:rPr>
          <w:rFonts w:eastAsia="Times New Roman" w:cs="Arial"/>
          <w:sz w:val="16"/>
          <w:szCs w:val="16"/>
        </w:rPr>
        <w:t>Quant Reason</w:t>
      </w:r>
      <w:r w:rsidR="0045364D">
        <w:rPr>
          <w:rFonts w:eastAsia="Times New Roman" w:cs="Arial"/>
          <w:sz w:val="16"/>
          <w:szCs w:val="16"/>
        </w:rPr>
        <w:t xml:space="preserve"> = Quantitative Reasoning, </w:t>
      </w:r>
      <w:proofErr w:type="spellStart"/>
      <w:r w:rsidR="0045364D" w:rsidRPr="0045364D">
        <w:rPr>
          <w:rFonts w:eastAsia="Times New Roman" w:cs="Arial"/>
          <w:sz w:val="16"/>
          <w:szCs w:val="16"/>
        </w:rPr>
        <w:t>Aud</w:t>
      </w:r>
      <w:proofErr w:type="spellEnd"/>
      <w:r w:rsidR="0045364D" w:rsidRPr="0045364D">
        <w:rPr>
          <w:rFonts w:eastAsia="Times New Roman" w:cs="Arial"/>
          <w:sz w:val="16"/>
          <w:szCs w:val="16"/>
        </w:rPr>
        <w:t xml:space="preserve"> </w:t>
      </w:r>
      <w:proofErr w:type="spellStart"/>
      <w:r w:rsidR="0045364D" w:rsidRPr="0045364D">
        <w:rPr>
          <w:rFonts w:eastAsia="Times New Roman" w:cs="Arial"/>
          <w:sz w:val="16"/>
          <w:szCs w:val="16"/>
        </w:rPr>
        <w:t>Mem</w:t>
      </w:r>
      <w:proofErr w:type="spellEnd"/>
      <w:r w:rsidR="0045364D" w:rsidRPr="0045364D">
        <w:rPr>
          <w:rFonts w:eastAsia="Times New Roman" w:cs="Arial"/>
          <w:sz w:val="16"/>
          <w:szCs w:val="16"/>
        </w:rPr>
        <w:t xml:space="preserve"> Span</w:t>
      </w:r>
      <w:r w:rsidR="0045364D">
        <w:rPr>
          <w:rFonts w:eastAsia="Times New Roman" w:cs="Arial"/>
          <w:sz w:val="16"/>
          <w:szCs w:val="16"/>
        </w:rPr>
        <w:t xml:space="preserve"> = Auditory Memory Span, </w:t>
      </w:r>
      <w:proofErr w:type="spellStart"/>
      <w:r w:rsidR="0045364D" w:rsidRPr="0045364D">
        <w:rPr>
          <w:rFonts w:eastAsia="Times New Roman" w:cs="Arial"/>
          <w:sz w:val="16"/>
          <w:szCs w:val="16"/>
        </w:rPr>
        <w:t>Percep</w:t>
      </w:r>
      <w:proofErr w:type="spellEnd"/>
      <w:r w:rsidR="0045364D" w:rsidRPr="0045364D">
        <w:rPr>
          <w:rFonts w:eastAsia="Times New Roman" w:cs="Arial"/>
          <w:sz w:val="16"/>
          <w:szCs w:val="16"/>
        </w:rPr>
        <w:t>. Speed</w:t>
      </w:r>
      <w:r w:rsidR="0045364D">
        <w:rPr>
          <w:rFonts w:eastAsia="Times New Roman" w:cs="Arial"/>
          <w:sz w:val="16"/>
          <w:szCs w:val="16"/>
        </w:rPr>
        <w:t xml:space="preserve"> = Perceptual Speed, </w:t>
      </w:r>
      <w:r w:rsidR="0045364D" w:rsidRPr="0045364D">
        <w:rPr>
          <w:rFonts w:eastAsia="Times New Roman" w:cs="Arial"/>
          <w:sz w:val="16"/>
          <w:szCs w:val="16"/>
        </w:rPr>
        <w:t>Cog Efficiency</w:t>
      </w:r>
      <w:r w:rsidR="0045364D">
        <w:rPr>
          <w:rFonts w:eastAsia="Times New Roman" w:cs="Arial"/>
          <w:sz w:val="16"/>
          <w:szCs w:val="16"/>
        </w:rPr>
        <w:t xml:space="preserve"> = Cognitive Efficiency</w:t>
      </w:r>
      <w:r w:rsidR="00164BB4">
        <w:rPr>
          <w:rFonts w:eastAsia="Times New Roman" w:cs="Arial"/>
          <w:sz w:val="16"/>
          <w:szCs w:val="16"/>
        </w:rPr>
        <w:t xml:space="preserve">.  </w:t>
      </w:r>
      <w:r w:rsidRPr="00CE4E24">
        <w:rPr>
          <w:rFonts w:eastAsia="Times New Roman" w:cs="Arial"/>
          <w:b/>
          <w:bCs/>
          <w:sz w:val="16"/>
          <w:szCs w:val="16"/>
        </w:rPr>
        <w:t>Tests:</w:t>
      </w:r>
      <w:r w:rsidRPr="00CE4E24">
        <w:rPr>
          <w:rFonts w:eastAsia="Times New Roman" w:cs="Arial"/>
          <w:sz w:val="16"/>
          <w:szCs w:val="16"/>
        </w:rPr>
        <w:t xml:space="preserve"> </w:t>
      </w:r>
      <w:r w:rsidR="0045364D" w:rsidRPr="00CE4E24">
        <w:rPr>
          <w:rFonts w:eastAsia="Times New Roman" w:cs="Arial"/>
          <w:sz w:val="16"/>
          <w:szCs w:val="16"/>
        </w:rPr>
        <w:t>NS = Number Series,</w:t>
      </w:r>
      <w:r w:rsidR="0045364D">
        <w:rPr>
          <w:rFonts w:eastAsia="Times New Roman" w:cs="Arial"/>
          <w:sz w:val="16"/>
          <w:szCs w:val="16"/>
        </w:rPr>
        <w:t xml:space="preserve"> AS = Analysis-Synthesis. </w:t>
      </w:r>
      <w:proofErr w:type="spellStart"/>
      <w:r w:rsidR="0045364D">
        <w:rPr>
          <w:rFonts w:eastAsia="Times New Roman" w:cs="Arial"/>
          <w:sz w:val="16"/>
          <w:szCs w:val="16"/>
        </w:rPr>
        <w:t>MfW</w:t>
      </w:r>
      <w:proofErr w:type="spellEnd"/>
      <w:r w:rsidR="0045364D">
        <w:rPr>
          <w:rFonts w:eastAsia="Times New Roman" w:cs="Arial"/>
          <w:sz w:val="16"/>
          <w:szCs w:val="16"/>
        </w:rPr>
        <w:t xml:space="preserve"> = Memory for Words, </w:t>
      </w:r>
      <w:proofErr w:type="spellStart"/>
      <w:r w:rsidR="001D75D3">
        <w:rPr>
          <w:rFonts w:eastAsia="Times New Roman" w:cs="Arial"/>
          <w:sz w:val="16"/>
          <w:szCs w:val="16"/>
        </w:rPr>
        <w:t>SRep</w:t>
      </w:r>
      <w:proofErr w:type="spellEnd"/>
      <w:r w:rsidR="001D75D3">
        <w:rPr>
          <w:rFonts w:eastAsia="Times New Roman" w:cs="Arial"/>
          <w:sz w:val="16"/>
          <w:szCs w:val="16"/>
        </w:rPr>
        <w:t xml:space="preserve"> = Sentence Repetition, </w:t>
      </w:r>
      <w:r w:rsidR="001D75D3" w:rsidRPr="00CE4E24">
        <w:rPr>
          <w:rFonts w:eastAsia="Times New Roman" w:cs="Arial"/>
          <w:sz w:val="16"/>
          <w:szCs w:val="16"/>
        </w:rPr>
        <w:t>NR = Numbers Reversed,</w:t>
      </w:r>
      <w:r w:rsidR="001D75D3">
        <w:rPr>
          <w:rFonts w:eastAsia="Times New Roman" w:cs="Arial"/>
          <w:sz w:val="16"/>
          <w:szCs w:val="16"/>
        </w:rPr>
        <w:t xml:space="preserve"> NPM = Number–Pattern Matching, </w:t>
      </w:r>
      <w:r w:rsidR="001D75D3" w:rsidRPr="00CE4E24">
        <w:rPr>
          <w:rFonts w:eastAsia="Times New Roman" w:cs="Arial"/>
          <w:sz w:val="16"/>
          <w:szCs w:val="16"/>
        </w:rPr>
        <w:t>LPM = Letter-Pattern Matching,</w:t>
      </w:r>
      <w:r w:rsidR="001D75D3">
        <w:rPr>
          <w:rFonts w:eastAsia="Times New Roman" w:cs="Arial"/>
          <w:sz w:val="16"/>
          <w:szCs w:val="16"/>
        </w:rPr>
        <w:t xml:space="preserve"> </w:t>
      </w:r>
      <w:r w:rsidR="001D75D3" w:rsidRPr="00CE4E24">
        <w:rPr>
          <w:rFonts w:eastAsia="Times New Roman" w:cs="Arial"/>
          <w:sz w:val="16"/>
          <w:szCs w:val="16"/>
        </w:rPr>
        <w:t>P</w:t>
      </w:r>
      <w:r w:rsidR="001D75D3">
        <w:rPr>
          <w:rFonts w:eastAsia="Times New Roman" w:cs="Arial"/>
          <w:sz w:val="16"/>
          <w:szCs w:val="16"/>
        </w:rPr>
        <w:t>V</w:t>
      </w:r>
      <w:r w:rsidR="001D75D3" w:rsidRPr="00CE4E24">
        <w:rPr>
          <w:rFonts w:eastAsia="Times New Roman" w:cs="Arial"/>
          <w:sz w:val="16"/>
          <w:szCs w:val="16"/>
        </w:rPr>
        <w:t xml:space="preserve"> = Picture </w:t>
      </w:r>
      <w:r w:rsidR="00164BB4">
        <w:rPr>
          <w:rFonts w:eastAsia="Times New Roman" w:cs="Arial"/>
          <w:sz w:val="16"/>
          <w:szCs w:val="16"/>
        </w:rPr>
        <w:t>Vocabulary</w:t>
      </w:r>
    </w:p>
    <w:p w:rsidR="00164BB4" w:rsidRPr="00401809" w:rsidRDefault="00164BB4" w:rsidP="00164BB4">
      <w:pPr>
        <w:spacing w:before="120" w:after="0"/>
        <w:ind w:left="900" w:right="180" w:hanging="900"/>
        <w:rPr>
          <w:rFonts w:eastAsia="Times New Roman" w:cs="Arial"/>
          <w:sz w:val="4"/>
          <w:szCs w:val="4"/>
        </w:rPr>
      </w:pPr>
    </w:p>
    <w:p w:rsidR="00164BB4" w:rsidRDefault="00164BB4" w:rsidP="00164BB4">
      <w:pPr>
        <w:spacing w:after="0"/>
        <w:ind w:left="900"/>
        <w:rPr>
          <w:rFonts w:eastAsia="Times New Roman" w:cs="Arial"/>
          <w:sz w:val="16"/>
          <w:szCs w:val="16"/>
        </w:rPr>
      </w:pPr>
      <w:r w:rsidRPr="00ED7A31">
        <w:rPr>
          <w:rFonts w:eastAsia="Times New Roman" w:cs="Arial"/>
          <w:sz w:val="16"/>
          <w:szCs w:val="16"/>
        </w:rPr>
        <w:t>Differences required for statistical significance are based on the standard errors of measurement of each test for each age group and calculated with the following formula:</w:t>
      </w:r>
    </w:p>
    <w:p w:rsidR="00164BB4" w:rsidRPr="00401809" w:rsidRDefault="00164BB4" w:rsidP="00164BB4">
      <w:pPr>
        <w:spacing w:after="0"/>
        <w:ind w:left="900"/>
        <w:rPr>
          <w:rFonts w:eastAsia="Times New Roman" w:cs="Arial"/>
          <w:sz w:val="10"/>
          <w:szCs w:val="10"/>
        </w:rPr>
      </w:pPr>
    </w:p>
    <w:p w:rsidR="00164BB4" w:rsidRPr="00ED7A31" w:rsidRDefault="00164BB4" w:rsidP="00164BB4">
      <w:pPr>
        <w:ind w:left="900" w:hanging="630"/>
        <w:jc w:val="center"/>
        <w:rPr>
          <w:rFonts w:eastAsia="Times New Roman" w:cs="Arial"/>
          <w:sz w:val="16"/>
          <w:szCs w:val="16"/>
        </w:rPr>
      </w:pPr>
      <w:r w:rsidRPr="00ED7A31">
        <w:rPr>
          <w:rFonts w:eastAsia="Times New Roman" w:cs="Arial"/>
          <w:sz w:val="16"/>
          <w:szCs w:val="16"/>
        </w:rPr>
        <w:t>Critical Value of Difference Score =Z</w:t>
      </w:r>
      <m:oMath>
        <m:rad>
          <m:radPr>
            <m:degHide m:val="on"/>
            <m:ctrlPr>
              <w:rPr>
                <w:rFonts w:ascii="Cambria Math" w:eastAsia="Times New Roman" w:hAnsi="Cambria Math" w:cs="Arial"/>
                <w:i/>
                <w:sz w:val="16"/>
                <w:szCs w:val="16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16"/>
                    <w:szCs w:val="16"/>
                  </w:rPr>
                  <m:t>SEMa</m:t>
                </m:r>
              </m:e>
              <m:sup>
                <m:r>
                  <w:rPr>
                    <w:rFonts w:ascii="Cambria Math" w:eastAsia="Times New Roman" w:hAnsi="Cambria Math" w:cs="Arial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sz w:val="16"/>
                <w:szCs w:val="16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16"/>
                    <w:szCs w:val="16"/>
                  </w:rPr>
                  <m:t>SEMb</m:t>
                </m:r>
              </m:e>
              <m:sup>
                <m:r>
                  <w:rPr>
                    <w:rFonts w:ascii="Cambria Math" w:eastAsia="Times New Roman" w:hAnsi="Cambria Math" w:cs="Arial"/>
                    <w:sz w:val="16"/>
                    <w:szCs w:val="16"/>
                  </w:rPr>
                  <m:t>2</m:t>
                </m:r>
              </m:sup>
            </m:sSup>
          </m:e>
        </m:rad>
      </m:oMath>
    </w:p>
    <w:p w:rsidR="00164BB4" w:rsidRDefault="00164BB4" w:rsidP="00164BB4">
      <w:pPr>
        <w:ind w:left="900"/>
        <w:rPr>
          <w:rFonts w:eastAsia="Times New Roman" w:cs="Arial"/>
          <w:sz w:val="16"/>
          <w:szCs w:val="16"/>
        </w:rPr>
      </w:pPr>
      <w:r w:rsidRPr="00ED7A31">
        <w:rPr>
          <w:rFonts w:eastAsia="Times New Roman" w:cs="Arial"/>
          <w:sz w:val="16"/>
          <w:szCs w:val="16"/>
        </w:rPr>
        <w:t xml:space="preserve">Where Z is the normal curve value associated with the desired two-tailed significance level and </w:t>
      </w:r>
      <w:proofErr w:type="spellStart"/>
      <w:r w:rsidRPr="00ED7A31">
        <w:rPr>
          <w:rFonts w:eastAsia="Times New Roman" w:cs="Arial"/>
          <w:sz w:val="16"/>
          <w:szCs w:val="16"/>
        </w:rPr>
        <w:t>SEM</w:t>
      </w:r>
      <w:r w:rsidRPr="00ED7A31">
        <w:rPr>
          <w:rFonts w:eastAsia="Times New Roman" w:cs="Arial"/>
          <w:sz w:val="16"/>
          <w:szCs w:val="16"/>
          <w:vertAlign w:val="subscript"/>
        </w:rPr>
        <w:t>a</w:t>
      </w:r>
      <w:proofErr w:type="spellEnd"/>
      <w:r w:rsidRPr="00ED7A31">
        <w:rPr>
          <w:rFonts w:eastAsia="Times New Roman" w:cs="Arial"/>
          <w:sz w:val="16"/>
          <w:szCs w:val="16"/>
        </w:rPr>
        <w:t xml:space="preserve"> and </w:t>
      </w:r>
      <w:proofErr w:type="spellStart"/>
      <w:r w:rsidRPr="00ED7A31">
        <w:rPr>
          <w:rFonts w:eastAsia="Times New Roman" w:cs="Arial"/>
          <w:sz w:val="16"/>
          <w:szCs w:val="16"/>
        </w:rPr>
        <w:t>SEM</w:t>
      </w:r>
      <w:r w:rsidRPr="00ED7A31">
        <w:rPr>
          <w:rFonts w:eastAsia="Times New Roman" w:cs="Arial"/>
          <w:sz w:val="16"/>
          <w:szCs w:val="16"/>
          <w:vertAlign w:val="subscript"/>
        </w:rPr>
        <w:t>b</w:t>
      </w:r>
      <w:proofErr w:type="spellEnd"/>
      <w:r w:rsidRPr="00ED7A31">
        <w:rPr>
          <w:rFonts w:eastAsia="Times New Roman" w:cs="Arial"/>
          <w:sz w:val="16"/>
          <w:szCs w:val="16"/>
        </w:rPr>
        <w:t xml:space="preserve"> are the standard errors of measurement for the two test scores.</w:t>
      </w:r>
      <w:r w:rsidR="00401809">
        <w:rPr>
          <w:rFonts w:eastAsia="Times New Roman" w:cs="Arial"/>
          <w:sz w:val="16"/>
          <w:szCs w:val="16"/>
        </w:rPr>
        <w:t xml:space="preserve"> Reliabilities for LPM and PC are test-retest and are reported only for three age ranges.</w:t>
      </w:r>
    </w:p>
    <w:sectPr w:rsidR="00164BB4" w:rsidSect="00401809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89" w:rsidRDefault="009E7389" w:rsidP="0058529C">
      <w:pPr>
        <w:spacing w:after="0" w:line="240" w:lineRule="auto"/>
      </w:pPr>
      <w:r>
        <w:separator/>
      </w:r>
    </w:p>
  </w:endnote>
  <w:endnote w:type="continuationSeparator" w:id="0">
    <w:p w:rsidR="009E7389" w:rsidRDefault="009E7389" w:rsidP="0058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03" w:rsidRPr="00F77523" w:rsidRDefault="000F2803" w:rsidP="00ED7A3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7B2EC2">
      <w:rPr>
        <w:rFonts w:asciiTheme="majorHAnsi" w:eastAsiaTheme="majorEastAsia" w:hAnsiTheme="majorHAnsi" w:cstheme="majorBidi"/>
        <w:sz w:val="20"/>
        <w:szCs w:val="20"/>
      </w:rPr>
      <w:t>Dumont/Willis 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F77523">
      <w:rPr>
        <w:rFonts w:eastAsiaTheme="majorEastAsia" w:cstheme="majorBidi"/>
        <w:sz w:val="16"/>
        <w:szCs w:val="16"/>
      </w:rPr>
      <w:t>The Woodcock-Johnson® IV Copyright © 2014 by The Riverside Publishing Company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89" w:rsidRDefault="009E7389" w:rsidP="0058529C">
      <w:pPr>
        <w:spacing w:after="0" w:line="240" w:lineRule="auto"/>
      </w:pPr>
      <w:r>
        <w:separator/>
      </w:r>
    </w:p>
  </w:footnote>
  <w:footnote w:type="continuationSeparator" w:id="0">
    <w:p w:rsidR="009E7389" w:rsidRDefault="009E7389" w:rsidP="0058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4C2ADB5A25D04939A8EC73323F3493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F2803" w:rsidRPr="007B2EC2" w:rsidRDefault="000F2803" w:rsidP="00164B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7B2EC2">
          <w:rPr>
            <w:rFonts w:asciiTheme="majorHAnsi" w:eastAsiaTheme="majorEastAsia" w:hAnsiTheme="majorHAnsi" w:cstheme="majorBidi"/>
            <w:sz w:val="20"/>
            <w:szCs w:val="20"/>
          </w:rPr>
          <w:t>Differences Between WJ IV Composite Tests Required for Statistical Significance, by Age Group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006"/>
    <w:rsid w:val="000F2803"/>
    <w:rsid w:val="00164BB4"/>
    <w:rsid w:val="0017631C"/>
    <w:rsid w:val="001D75D3"/>
    <w:rsid w:val="0030576D"/>
    <w:rsid w:val="00401809"/>
    <w:rsid w:val="0041375E"/>
    <w:rsid w:val="0045364D"/>
    <w:rsid w:val="00466FC4"/>
    <w:rsid w:val="0058529C"/>
    <w:rsid w:val="00640935"/>
    <w:rsid w:val="00712591"/>
    <w:rsid w:val="0071408C"/>
    <w:rsid w:val="0076712E"/>
    <w:rsid w:val="007B2EC2"/>
    <w:rsid w:val="007D265E"/>
    <w:rsid w:val="00825913"/>
    <w:rsid w:val="00914EF4"/>
    <w:rsid w:val="009E7389"/>
    <w:rsid w:val="00A06BC4"/>
    <w:rsid w:val="00AF3930"/>
    <w:rsid w:val="00C146D1"/>
    <w:rsid w:val="00CC34C5"/>
    <w:rsid w:val="00CE4E24"/>
    <w:rsid w:val="00DE53A8"/>
    <w:rsid w:val="00ED7A31"/>
    <w:rsid w:val="00F17006"/>
    <w:rsid w:val="00F7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29C"/>
  </w:style>
  <w:style w:type="paragraph" w:styleId="Footer">
    <w:name w:val="footer"/>
    <w:basedOn w:val="Normal"/>
    <w:link w:val="FooterChar"/>
    <w:uiPriority w:val="99"/>
    <w:unhideWhenUsed/>
    <w:rsid w:val="0058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29C"/>
  </w:style>
  <w:style w:type="paragraph" w:styleId="BalloonText">
    <w:name w:val="Balloon Text"/>
    <w:basedOn w:val="Normal"/>
    <w:link w:val="BalloonTextChar"/>
    <w:uiPriority w:val="99"/>
    <w:semiHidden/>
    <w:unhideWhenUsed/>
    <w:rsid w:val="0058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52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29C"/>
  </w:style>
  <w:style w:type="paragraph" w:styleId="Footer">
    <w:name w:val="footer"/>
    <w:basedOn w:val="Normal"/>
    <w:link w:val="FooterChar"/>
    <w:uiPriority w:val="99"/>
    <w:unhideWhenUsed/>
    <w:rsid w:val="0058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29C"/>
  </w:style>
  <w:style w:type="paragraph" w:styleId="BalloonText">
    <w:name w:val="Balloon Text"/>
    <w:basedOn w:val="Normal"/>
    <w:link w:val="BalloonTextChar"/>
    <w:uiPriority w:val="99"/>
    <w:semiHidden/>
    <w:unhideWhenUsed/>
    <w:rsid w:val="0058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52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2ADB5A25D04939A8EC73323F34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67FF4-E31A-41D4-B95C-F622CCCDB235}"/>
      </w:docPartPr>
      <w:docPartBody>
        <w:p w:rsidR="00723A84" w:rsidRDefault="00B253E8" w:rsidP="00B253E8">
          <w:pPr>
            <w:pStyle w:val="4C2ADB5A25D04939A8EC73323F3493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53E8"/>
    <w:rsid w:val="000336FA"/>
    <w:rsid w:val="00723A84"/>
    <w:rsid w:val="00B253E8"/>
    <w:rsid w:val="00BA41C0"/>
    <w:rsid w:val="00EE542B"/>
    <w:rsid w:val="00F0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2ADB5A25D04939A8EC73323F34930D">
    <w:name w:val="4C2ADB5A25D04939A8EC73323F34930D"/>
    <w:rsid w:val="00B253E8"/>
  </w:style>
  <w:style w:type="character" w:styleId="PlaceholderText">
    <w:name w:val="Placeholder Text"/>
    <w:basedOn w:val="DefaultParagraphFont"/>
    <w:uiPriority w:val="99"/>
    <w:semiHidden/>
    <w:rsid w:val="00B253E8"/>
    <w:rPr>
      <w:color w:val="808080"/>
    </w:rPr>
  </w:style>
  <w:style w:type="paragraph" w:customStyle="1" w:styleId="F9CB927117B24237B51E12B975BB2D60">
    <w:name w:val="F9CB927117B24237B51E12B975BB2D60"/>
    <w:rsid w:val="00B253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Differences Between WJ IV Composite Tests Required for Statistical Significance, by Age Group</vt:lpstr>
    </vt:vector>
  </TitlesOfParts>
  <Company>FDU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Differences Between WJ IV Composite Tests Required for Statistical Significance, by Age Group</dc:title>
  <dc:creator>Ron Dumont</dc:creator>
  <cp:lastModifiedBy>guymmcbride@gmail.com</cp:lastModifiedBy>
  <cp:revision>2</cp:revision>
  <cp:lastPrinted>2014-07-23T15:35:00Z</cp:lastPrinted>
  <dcterms:created xsi:type="dcterms:W3CDTF">2015-03-22T23:56:00Z</dcterms:created>
  <dcterms:modified xsi:type="dcterms:W3CDTF">2015-03-22T23:56:00Z</dcterms:modified>
</cp:coreProperties>
</file>