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D2" w:rsidRDefault="005623D2" w:rsidP="005623D2">
      <w:pPr>
        <w:pStyle w:val="Normal1"/>
        <w:jc w:val="center"/>
        <w:rPr>
          <w:b/>
        </w:rPr>
      </w:pPr>
      <w:r w:rsidRPr="003A1FC5">
        <w:rPr>
          <w:b/>
        </w:rPr>
        <w:t xml:space="preserve">Sponsored by the Association of Specialists in the Assessment of Intellectual Functioning </w:t>
      </w:r>
      <w:r>
        <w:rPr>
          <w:b/>
        </w:rPr>
        <w:t xml:space="preserve">(ASAIF)   </w:t>
      </w:r>
      <w:hyperlink r:id="rId7" w:history="1">
        <w:r w:rsidRPr="00E7539F">
          <w:rPr>
            <w:rStyle w:val="Hyperlink"/>
          </w:rPr>
          <w:t>http://www.asaif.net/</w:t>
        </w:r>
      </w:hyperlink>
      <w:r>
        <w:rPr>
          <w:b/>
        </w:rPr>
        <w:t xml:space="preserve"> and </w:t>
      </w:r>
    </w:p>
    <w:p w:rsidR="005623D2" w:rsidRDefault="005623D2" w:rsidP="005623D2">
      <w:pPr>
        <w:pStyle w:val="Normal1"/>
        <w:jc w:val="center"/>
        <w:rPr>
          <w:b/>
        </w:rPr>
      </w:pPr>
      <w:r>
        <w:rPr>
          <w:b/>
        </w:rPr>
        <w:t xml:space="preserve">Children's Dyslexia Center of Nashua (CDC) </w:t>
      </w:r>
      <w:hyperlink r:id="rId8" w:history="1">
        <w:r w:rsidRPr="00E7539F">
          <w:rPr>
            <w:rStyle w:val="Hyperlink"/>
          </w:rPr>
          <w:t>http://cdcnashua.org</w:t>
        </w:r>
      </w:hyperlink>
      <w:r>
        <w:rPr>
          <w:b/>
        </w:rPr>
        <w:t xml:space="preserve">  </w:t>
      </w:r>
    </w:p>
    <w:p w:rsidR="005623D2" w:rsidRPr="009617A7" w:rsidRDefault="005623D2" w:rsidP="005623D2">
      <w:pPr>
        <w:pStyle w:val="Normal1"/>
        <w:jc w:val="center"/>
        <w:rPr>
          <w:i/>
          <w:color w:val="auto"/>
          <w:shd w:val="clear" w:color="auto" w:fill="FFFFFF"/>
        </w:rPr>
      </w:pPr>
      <w:r w:rsidRPr="009617A7">
        <w:rPr>
          <w:i/>
          <w:color w:val="auto"/>
          <w:shd w:val="clear" w:color="auto" w:fill="FFFFFF"/>
        </w:rPr>
        <w:t xml:space="preserve">Millions of children with dyslexia endure frustration and demoralization on a </w:t>
      </w:r>
    </w:p>
    <w:p w:rsidR="005623D2" w:rsidRPr="009617A7" w:rsidRDefault="005623D2" w:rsidP="005623D2">
      <w:pPr>
        <w:pStyle w:val="Normal1"/>
        <w:spacing w:after="120"/>
        <w:jc w:val="center"/>
        <w:rPr>
          <w:color w:val="auto"/>
          <w:sz w:val="28"/>
        </w:rPr>
      </w:pPr>
      <w:proofErr w:type="gramStart"/>
      <w:r w:rsidRPr="009617A7">
        <w:rPr>
          <w:i/>
          <w:color w:val="auto"/>
          <w:shd w:val="clear" w:color="auto" w:fill="FFFFFF"/>
        </w:rPr>
        <w:t>daily</w:t>
      </w:r>
      <w:proofErr w:type="gramEnd"/>
      <w:r w:rsidRPr="009617A7">
        <w:rPr>
          <w:i/>
          <w:color w:val="auto"/>
          <w:shd w:val="clear" w:color="auto" w:fill="FFFFFF"/>
        </w:rPr>
        <w:t xml:space="preserve"> basis as they struggle to acquire skills that many of us take for granted.</w:t>
      </w:r>
    </w:p>
    <w:p w:rsidR="005623D2" w:rsidRPr="00246485" w:rsidRDefault="005623D2" w:rsidP="005623D2">
      <w:pPr>
        <w:pStyle w:val="Normal1"/>
        <w:jc w:val="center"/>
        <w:rPr>
          <w:rFonts w:ascii="Arial Bold Italic" w:eastAsia="Arial Bold Italic" w:hAnsi="Arial Bold Italic" w:cs="Arial Bold Italic"/>
          <w:color w:val="auto"/>
          <w:sz w:val="36"/>
        </w:rPr>
      </w:pPr>
      <w:proofErr w:type="spellStart"/>
      <w:r>
        <w:rPr>
          <w:rFonts w:ascii="Arial Bold Italic" w:eastAsia="Arial Bold Italic" w:hAnsi="Arial Bold Italic" w:cs="Arial Bold Italic"/>
          <w:color w:val="auto"/>
          <w:sz w:val="36"/>
        </w:rPr>
        <w:t>Feifer</w:t>
      </w:r>
      <w:proofErr w:type="spellEnd"/>
      <w:r>
        <w:rPr>
          <w:rFonts w:ascii="Arial Bold Italic" w:eastAsia="Arial Bold Italic" w:hAnsi="Arial Bold Italic" w:cs="Arial Bold Italic"/>
          <w:color w:val="auto"/>
          <w:sz w:val="36"/>
        </w:rPr>
        <w:t xml:space="preserve"> Assessment of Reading (FAR)</w:t>
      </w:r>
      <w:r w:rsidRPr="00246485">
        <w:rPr>
          <w:rFonts w:ascii="Arial Bold Italic" w:eastAsia="Arial Bold Italic" w:hAnsi="Arial Bold Italic" w:cs="Arial Bold Italic"/>
          <w:color w:val="auto"/>
          <w:sz w:val="36"/>
        </w:rPr>
        <w:t xml:space="preserve">: </w:t>
      </w:r>
    </w:p>
    <w:p w:rsidR="005623D2" w:rsidRPr="00246485" w:rsidRDefault="005623D2" w:rsidP="005623D2">
      <w:pPr>
        <w:pStyle w:val="Normal1"/>
        <w:spacing w:after="120"/>
        <w:jc w:val="center"/>
        <w:rPr>
          <w:color w:val="auto"/>
        </w:rPr>
      </w:pPr>
      <w:r w:rsidRPr="00246485">
        <w:rPr>
          <w:rFonts w:ascii="Arial Bold Italic" w:eastAsia="Arial Bold Italic" w:hAnsi="Arial Bold Italic" w:cs="Arial Bold Italic"/>
          <w:color w:val="auto"/>
          <w:sz w:val="36"/>
        </w:rPr>
        <w:t xml:space="preserve">ASAIF </w:t>
      </w:r>
      <w:r>
        <w:rPr>
          <w:rFonts w:ascii="Arial Bold Italic" w:eastAsia="Arial Bold Italic" w:hAnsi="Arial Bold Italic" w:cs="Arial Bold Italic"/>
          <w:color w:val="auto"/>
          <w:sz w:val="36"/>
        </w:rPr>
        <w:t xml:space="preserve">&amp; CDC </w:t>
      </w:r>
      <w:r w:rsidRPr="00246485">
        <w:rPr>
          <w:rFonts w:ascii="Arial Bold Italic" w:eastAsia="Arial Bold Italic" w:hAnsi="Arial Bold Italic" w:cs="Arial Bold Italic"/>
          <w:color w:val="auto"/>
          <w:sz w:val="36"/>
        </w:rPr>
        <w:t>Full Day Workshop</w:t>
      </w:r>
    </w:p>
    <w:p w:rsidR="005623D2" w:rsidRDefault="005623D2" w:rsidP="005623D2">
      <w:pPr>
        <w:pStyle w:val="Normal1"/>
        <w:spacing w:after="120"/>
        <w:jc w:val="center"/>
      </w:pPr>
      <w:r>
        <w:rPr>
          <w:rFonts w:ascii="Arial Bold Italic" w:eastAsia="Arial Bold Italic" w:hAnsi="Arial Bold Italic" w:cs="Arial Bold Italic"/>
          <w:sz w:val="26"/>
        </w:rPr>
        <w:t xml:space="preserve">Presented by Elaine Holden, Ph.D., FAOGPE, &amp; John O. Willis, </w:t>
      </w:r>
      <w:proofErr w:type="spellStart"/>
      <w:proofErr w:type="gramStart"/>
      <w:r>
        <w:rPr>
          <w:rFonts w:ascii="Arial Bold Italic" w:eastAsia="Arial Bold Italic" w:hAnsi="Arial Bold Italic" w:cs="Arial Bold Italic"/>
          <w:sz w:val="26"/>
        </w:rPr>
        <w:t>Ed.D</w:t>
      </w:r>
      <w:proofErr w:type="spellEnd"/>
      <w:r>
        <w:rPr>
          <w:rFonts w:ascii="Arial Bold Italic" w:eastAsia="Arial Bold Italic" w:hAnsi="Arial Bold Italic" w:cs="Arial Bold Italic"/>
          <w:sz w:val="26"/>
        </w:rPr>
        <w:t>.,</w:t>
      </w:r>
      <w:proofErr w:type="gramEnd"/>
      <w:r>
        <w:rPr>
          <w:rFonts w:ascii="Arial Bold Italic" w:eastAsia="Arial Bold Italic" w:hAnsi="Arial Bold Italic" w:cs="Arial Bold Italic"/>
          <w:sz w:val="26"/>
        </w:rPr>
        <w:t xml:space="preserve"> SAIF </w:t>
      </w:r>
    </w:p>
    <w:p w:rsidR="005623D2" w:rsidRDefault="005623D2" w:rsidP="005623D2">
      <w:pPr>
        <w:pStyle w:val="Normal1"/>
        <w:tabs>
          <w:tab w:val="left" w:pos="1440"/>
          <w:tab w:val="left" w:pos="6030"/>
        </w:tabs>
      </w:pPr>
      <w:r>
        <w:rPr>
          <w:b/>
          <w:u w:val="single"/>
        </w:rPr>
        <w:t>Date</w:t>
      </w:r>
      <w:r>
        <w:rPr>
          <w:b/>
        </w:rPr>
        <w:t>:</w:t>
      </w:r>
      <w:r>
        <w:rPr>
          <w:b/>
        </w:rPr>
        <w:tab/>
        <w:t xml:space="preserve">Tuesday 29 November 2016          </w:t>
      </w:r>
      <w:r>
        <w:rPr>
          <w:b/>
          <w:u w:val="single"/>
        </w:rPr>
        <w:t>Location</w:t>
      </w:r>
      <w:r>
        <w:rPr>
          <w:b/>
        </w:rPr>
        <w:t xml:space="preserve">:  </w:t>
      </w:r>
      <w:r>
        <w:rPr>
          <w:b/>
        </w:rPr>
        <w:tab/>
        <w:t xml:space="preserve">Children's Dyslexia Center </w:t>
      </w:r>
    </w:p>
    <w:p w:rsidR="005623D2" w:rsidRDefault="005623D2" w:rsidP="005623D2">
      <w:pPr>
        <w:pStyle w:val="Normal1"/>
        <w:tabs>
          <w:tab w:val="left" w:pos="1440"/>
          <w:tab w:val="left" w:pos="6030"/>
        </w:tabs>
      </w:pPr>
      <w:r>
        <w:rPr>
          <w:b/>
          <w:u w:val="single"/>
        </w:rPr>
        <w:t>Time</w:t>
      </w:r>
      <w:r>
        <w:rPr>
          <w:b/>
        </w:rPr>
        <w:t xml:space="preserve">:   </w:t>
      </w:r>
      <w:r>
        <w:rPr>
          <w:b/>
        </w:rPr>
        <w:tab/>
        <w:t>9:00 a.m. – 3:30 p.m.</w:t>
      </w:r>
      <w:r>
        <w:rPr>
          <w:b/>
        </w:rPr>
        <w:tab/>
        <w:t xml:space="preserve">of Nashua, </w:t>
      </w:r>
      <w:r w:rsidRPr="00493C64">
        <w:t>Masonic Building</w:t>
      </w:r>
    </w:p>
    <w:p w:rsidR="005623D2" w:rsidRDefault="005623D2" w:rsidP="005623D2">
      <w:pPr>
        <w:pStyle w:val="Normal1"/>
        <w:tabs>
          <w:tab w:val="left" w:pos="1440"/>
          <w:tab w:val="left" w:pos="6030"/>
        </w:tabs>
        <w:ind w:left="4320" w:hanging="4318"/>
        <w:rPr>
          <w:color w:val="000000" w:themeColor="text1"/>
          <w:szCs w:val="24"/>
        </w:rPr>
      </w:pPr>
      <w:r>
        <w:rPr>
          <w:b/>
          <w:u w:val="single"/>
        </w:rPr>
        <w:t>Registration</w:t>
      </w:r>
      <w:r>
        <w:rPr>
          <w:b/>
        </w:rPr>
        <w:t xml:space="preserve">: </w:t>
      </w:r>
      <w:r>
        <w:rPr>
          <w:b/>
        </w:rPr>
        <w:tab/>
        <w:t>8:30 a.m.</w:t>
      </w:r>
      <w:r>
        <w:rPr>
          <w:b/>
        </w:rPr>
        <w:tab/>
      </w:r>
      <w:r>
        <w:rPr>
          <w:b/>
        </w:rPr>
        <w:tab/>
      </w:r>
      <w:proofErr w:type="gramStart"/>
      <w:r>
        <w:rPr>
          <w:color w:val="000000" w:themeColor="text1"/>
          <w:szCs w:val="24"/>
        </w:rPr>
        <w:t xml:space="preserve">200 </w:t>
      </w:r>
      <w:r w:rsidRPr="00F44BBD">
        <w:rPr>
          <w:color w:val="000000" w:themeColor="text1"/>
          <w:szCs w:val="24"/>
        </w:rPr>
        <w:t xml:space="preserve"> Main</w:t>
      </w:r>
      <w:proofErr w:type="gramEnd"/>
      <w:r w:rsidRPr="00F44BBD">
        <w:rPr>
          <w:color w:val="000000" w:themeColor="text1"/>
          <w:szCs w:val="24"/>
        </w:rPr>
        <w:t xml:space="preserve"> Street,</w:t>
      </w:r>
    </w:p>
    <w:p w:rsidR="005623D2" w:rsidRDefault="005623D2" w:rsidP="005623D2">
      <w:pPr>
        <w:pStyle w:val="Normal1"/>
        <w:tabs>
          <w:tab w:val="left" w:pos="1440"/>
          <w:tab w:val="left" w:pos="6030"/>
        </w:tabs>
        <w:ind w:left="4320" w:hanging="4318"/>
        <w:rPr>
          <w:color w:val="000000" w:themeColor="text1"/>
          <w:szCs w:val="24"/>
        </w:rPr>
      </w:pPr>
      <w:r w:rsidRPr="00D169BC">
        <w:rPr>
          <w:b/>
          <w:color w:val="000000" w:themeColor="text1"/>
          <w:szCs w:val="24"/>
          <w:u w:val="single"/>
        </w:rPr>
        <w:t>Snow Date</w:t>
      </w:r>
      <w:r w:rsidRPr="00D169BC">
        <w:rPr>
          <w:b/>
          <w:color w:val="000000" w:themeColor="text1"/>
          <w:szCs w:val="24"/>
        </w:rPr>
        <w:t>:</w:t>
      </w:r>
      <w:r w:rsidRPr="00D169BC">
        <w:rPr>
          <w:b/>
          <w:color w:val="000000" w:themeColor="text1"/>
          <w:szCs w:val="24"/>
        </w:rPr>
        <w:tab/>
        <w:t>Thursday 1 December</w:t>
      </w:r>
      <w:r>
        <w:rPr>
          <w:color w:val="000000" w:themeColor="text1"/>
          <w:szCs w:val="24"/>
        </w:rPr>
        <w:tab/>
      </w:r>
      <w:r>
        <w:rPr>
          <w:color w:val="000000" w:themeColor="text1"/>
          <w:szCs w:val="24"/>
        </w:rPr>
        <w:tab/>
      </w:r>
      <w:r w:rsidRPr="00F44BBD">
        <w:rPr>
          <w:color w:val="000000" w:themeColor="text1"/>
          <w:szCs w:val="24"/>
        </w:rPr>
        <w:t xml:space="preserve">Nashua, NH 03060  </w:t>
      </w:r>
    </w:p>
    <w:p w:rsidR="005623D2" w:rsidRDefault="005623D2" w:rsidP="005623D2">
      <w:pPr>
        <w:pStyle w:val="Normal1"/>
        <w:tabs>
          <w:tab w:val="left" w:pos="1440"/>
          <w:tab w:val="left" w:pos="6030"/>
        </w:tabs>
        <w:ind w:left="4320" w:hanging="4318"/>
        <w:rPr>
          <w:color w:val="000000" w:themeColor="text1"/>
          <w:szCs w:val="24"/>
        </w:rPr>
      </w:pPr>
      <w:r>
        <w:rPr>
          <w:color w:val="000000" w:themeColor="text1"/>
          <w:szCs w:val="24"/>
        </w:rPr>
        <w:tab/>
      </w:r>
      <w:r>
        <w:rPr>
          <w:color w:val="000000" w:themeColor="text1"/>
          <w:szCs w:val="24"/>
        </w:rPr>
        <w:tab/>
      </w:r>
      <w:r>
        <w:rPr>
          <w:color w:val="000000" w:themeColor="text1"/>
          <w:szCs w:val="24"/>
        </w:rPr>
        <w:tab/>
      </w:r>
      <w:r w:rsidRPr="00F44BBD">
        <w:rPr>
          <w:color w:val="000000" w:themeColor="text1"/>
          <w:szCs w:val="24"/>
        </w:rPr>
        <w:t>(603) 882</w:t>
      </w:r>
      <w:r>
        <w:rPr>
          <w:color w:val="000000" w:themeColor="text1"/>
          <w:szCs w:val="24"/>
        </w:rPr>
        <w:t>–</w:t>
      </w:r>
      <w:r w:rsidRPr="00F44BBD">
        <w:rPr>
          <w:color w:val="000000" w:themeColor="text1"/>
          <w:szCs w:val="24"/>
        </w:rPr>
        <w:t>4931</w:t>
      </w:r>
    </w:p>
    <w:p w:rsidR="005623D2" w:rsidRDefault="005623D2" w:rsidP="005623D2">
      <w:pPr>
        <w:pStyle w:val="Normal1"/>
        <w:tabs>
          <w:tab w:val="left" w:pos="1440"/>
          <w:tab w:val="left" w:pos="6030"/>
        </w:tabs>
        <w:spacing w:after="120"/>
        <w:ind w:left="4320" w:hanging="4320"/>
      </w:pPr>
      <w:r>
        <w:rPr>
          <w:b/>
          <w:u w:val="single"/>
        </w:rPr>
        <w:t>Cost</w:t>
      </w:r>
      <w:r>
        <w:rPr>
          <w:b/>
        </w:rPr>
        <w:t xml:space="preserve">:  </w:t>
      </w:r>
      <w:r>
        <w:t xml:space="preserve">ASAIF Members </w:t>
      </w:r>
      <w:r>
        <w:rPr>
          <w:b/>
        </w:rPr>
        <w:t>$150</w:t>
      </w:r>
      <w:r>
        <w:t xml:space="preserve">, Nonmembers </w:t>
      </w:r>
      <w:r>
        <w:rPr>
          <w:b/>
        </w:rPr>
        <w:t>$175</w:t>
      </w:r>
      <w:r>
        <w:t xml:space="preserve">.  (Nonmember rate confers membership through 8/31/17 upon request.)  </w:t>
      </w:r>
      <w:r>
        <w:rPr>
          <w:b/>
        </w:rPr>
        <w:t>(Fee includes continental breakfast and bag lunch.)</w:t>
      </w:r>
    </w:p>
    <w:p w:rsidR="005623D2" w:rsidRDefault="005623D2" w:rsidP="005623D2">
      <w:pPr>
        <w:pStyle w:val="Normal1"/>
        <w:spacing w:after="120"/>
      </w:pPr>
      <w:r>
        <w:rPr>
          <w:b/>
        </w:rPr>
        <w:t>Certificates will be given for 6 continuing ed. hours or 6 NASP-approved CPD credits.</w:t>
      </w:r>
    </w:p>
    <w:p w:rsidR="005623D2" w:rsidRDefault="005623D2" w:rsidP="005623D2">
      <w:pPr>
        <w:pStyle w:val="Normal1"/>
        <w:spacing w:after="120"/>
      </w:pPr>
      <w:r>
        <w:rPr>
          <w:color w:val="FF0000"/>
          <w:sz w:val="22"/>
        </w:rPr>
        <w:t xml:space="preserve">The FAR is trademarked and copyrighted by PAR, 16204 N. Florida Avenue, Lutz, FL 33549.  </w:t>
      </w:r>
      <w:hyperlink r:id="rId9" w:history="1">
        <w:r w:rsidRPr="00D02679">
          <w:rPr>
            <w:rStyle w:val="Hyperlink"/>
            <w:sz w:val="22"/>
          </w:rPr>
          <w:t>http://www4.parinc.com/Products/Product.aspx?ProductID=FAR</w:t>
        </w:r>
      </w:hyperlink>
      <w:r>
        <w:rPr>
          <w:color w:val="FF0000"/>
          <w:sz w:val="22"/>
        </w:rPr>
        <w:t xml:space="preserve"> This is </w:t>
      </w:r>
      <w:r>
        <w:rPr>
          <w:b/>
          <w:color w:val="FF0000"/>
          <w:sz w:val="22"/>
          <w:u w:val="single"/>
        </w:rPr>
        <w:t>not</w:t>
      </w:r>
      <w:r>
        <w:rPr>
          <w:color w:val="FF0000"/>
          <w:sz w:val="22"/>
        </w:rPr>
        <w:t xml:space="preserve"> in any way an official PAR training, merely the observations and opinions of two practitioners.</w:t>
      </w:r>
    </w:p>
    <w:p w:rsidR="005623D2" w:rsidRDefault="005623D2" w:rsidP="005623D2">
      <w:pPr>
        <w:pStyle w:val="Normal1"/>
        <w:spacing w:after="120"/>
        <w:rPr>
          <w:sz w:val="22"/>
        </w:rPr>
      </w:pPr>
      <w:r>
        <w:rPr>
          <w:sz w:val="22"/>
        </w:rPr>
        <w:t xml:space="preserve">This presentation offers an in-depth examination of the new (2015) </w:t>
      </w:r>
      <w:proofErr w:type="spellStart"/>
      <w:r w:rsidRPr="00737CCE">
        <w:rPr>
          <w:i/>
          <w:sz w:val="22"/>
        </w:rPr>
        <w:t>Feifer</w:t>
      </w:r>
      <w:proofErr w:type="spellEnd"/>
      <w:r w:rsidRPr="00737CCE">
        <w:rPr>
          <w:i/>
          <w:sz w:val="22"/>
        </w:rPr>
        <w:t xml:space="preserve"> Assessment of Reading</w:t>
      </w:r>
      <w:r>
        <w:rPr>
          <w:sz w:val="22"/>
        </w:rPr>
        <w:t>, an individually administered test designed to "examine the underlying cognitive and linguistic processes that support proficient reading sk</w:t>
      </w:r>
      <w:r w:rsidRPr="007045B2">
        <w:rPr>
          <w:sz w:val="22"/>
          <w:szCs w:val="22"/>
        </w:rPr>
        <w:t xml:space="preserve">ills" in persons 4 to 21 years old.  </w:t>
      </w:r>
      <w:r w:rsidRPr="007045B2">
        <w:rPr>
          <w:sz w:val="22"/>
          <w:szCs w:val="22"/>
          <w:shd w:val="clear" w:color="auto" w:fill="FFFFFF"/>
        </w:rPr>
        <w:t>The FAR is a new test that is proving useful in diagnosing dyslexia.</w:t>
      </w:r>
      <w:r>
        <w:rPr>
          <w:sz w:val="22"/>
          <w:szCs w:val="22"/>
          <w:shd w:val="clear" w:color="auto" w:fill="FFFFFF"/>
        </w:rPr>
        <w:t xml:space="preserve"> </w:t>
      </w:r>
      <w:r w:rsidRPr="007045B2">
        <w:rPr>
          <w:sz w:val="22"/>
          <w:szCs w:val="22"/>
        </w:rPr>
        <w:t>The publisher estimates that administration of the FAR requires 35 minutes for pre-kindergarten, 60 minutes fo</w:t>
      </w:r>
      <w:r>
        <w:rPr>
          <w:sz w:val="22"/>
        </w:rPr>
        <w:t xml:space="preserve">r Kindergarten and first grade, and 75 minutes for persons in higher grades. </w:t>
      </w:r>
    </w:p>
    <w:p w:rsidR="005623D2" w:rsidRPr="008D4862" w:rsidRDefault="005623D2" w:rsidP="005623D2">
      <w:pPr>
        <w:pStyle w:val="Normal1"/>
        <w:spacing w:after="120"/>
      </w:pPr>
      <w:r>
        <w:rPr>
          <w:sz w:val="22"/>
          <w:u w:val="single"/>
        </w:rPr>
        <w:t>Intended Audience</w:t>
      </w:r>
      <w:r>
        <w:rPr>
          <w:sz w:val="22"/>
        </w:rPr>
        <w:t>: Teachers, Assessment Specialists, and Psychologists who assess reading and related skills; Parents, Teachers, Tutors, and Administrators who seek an in-depth understanding of this test.</w:t>
      </w:r>
    </w:p>
    <w:p w:rsidR="005623D2" w:rsidRDefault="005623D2" w:rsidP="005623D2">
      <w:pPr>
        <w:pStyle w:val="Normal1"/>
      </w:pPr>
      <w:r>
        <w:rPr>
          <w:sz w:val="22"/>
          <w:u w:val="single"/>
        </w:rPr>
        <w:t>Learning Objectives</w:t>
      </w:r>
      <w:r>
        <w:rPr>
          <w:sz w:val="22"/>
        </w:rPr>
        <w:t>:   Following this workshop, participants will be able to . . .</w:t>
      </w:r>
    </w:p>
    <w:p w:rsidR="005623D2" w:rsidRDefault="005623D2" w:rsidP="005623D2">
      <w:pPr>
        <w:pStyle w:val="Normal1"/>
        <w:numPr>
          <w:ilvl w:val="0"/>
          <w:numId w:val="25"/>
        </w:numPr>
        <w:tabs>
          <w:tab w:val="left" w:pos="720"/>
        </w:tabs>
        <w:ind w:hanging="358"/>
      </w:pPr>
      <w:r>
        <w:t>Spell "</w:t>
      </w:r>
      <w:proofErr w:type="spellStart"/>
      <w:r>
        <w:t>Feifer</w:t>
      </w:r>
      <w:proofErr w:type="spellEnd"/>
      <w:r>
        <w:t>" correctly 80% of the time as measured by teacher observation;</w:t>
      </w:r>
    </w:p>
    <w:p w:rsidR="005623D2" w:rsidRDefault="005623D2" w:rsidP="005623D2">
      <w:pPr>
        <w:pStyle w:val="Normal1"/>
        <w:numPr>
          <w:ilvl w:val="0"/>
          <w:numId w:val="25"/>
        </w:numPr>
        <w:tabs>
          <w:tab w:val="left" w:pos="720"/>
        </w:tabs>
        <w:ind w:hanging="358"/>
      </w:pPr>
      <w:r w:rsidRPr="007A6FD1">
        <w:rPr>
          <w:sz w:val="22"/>
        </w:rPr>
        <w:t>Take the steps needed to gain proficiency in administering and scoring the FAR;</w:t>
      </w:r>
    </w:p>
    <w:p w:rsidR="005623D2" w:rsidRDefault="005623D2" w:rsidP="005623D2">
      <w:pPr>
        <w:pStyle w:val="Normal1"/>
        <w:numPr>
          <w:ilvl w:val="0"/>
          <w:numId w:val="25"/>
        </w:numPr>
        <w:tabs>
          <w:tab w:val="left" w:pos="720"/>
        </w:tabs>
        <w:ind w:hanging="358"/>
        <w:rPr>
          <w:sz w:val="22"/>
        </w:rPr>
      </w:pPr>
      <w:r>
        <w:rPr>
          <w:sz w:val="22"/>
        </w:rPr>
        <w:t>Describe and explain the 16 FAR subtests and 5 FAR composites;</w:t>
      </w:r>
    </w:p>
    <w:p w:rsidR="005623D2" w:rsidRPr="00932B3D" w:rsidRDefault="005623D2" w:rsidP="005623D2">
      <w:pPr>
        <w:pStyle w:val="Normal1"/>
        <w:numPr>
          <w:ilvl w:val="0"/>
          <w:numId w:val="25"/>
        </w:numPr>
        <w:tabs>
          <w:tab w:val="left" w:pos="720"/>
        </w:tabs>
        <w:ind w:hanging="358"/>
      </w:pPr>
      <w:r>
        <w:rPr>
          <w:sz w:val="22"/>
        </w:rPr>
        <w:t>Score the FAR efficiently and accurately;</w:t>
      </w:r>
    </w:p>
    <w:p w:rsidR="005623D2" w:rsidRDefault="005623D2" w:rsidP="005623D2">
      <w:pPr>
        <w:pStyle w:val="Normal1"/>
        <w:numPr>
          <w:ilvl w:val="0"/>
          <w:numId w:val="25"/>
        </w:numPr>
        <w:tabs>
          <w:tab w:val="left" w:pos="720"/>
        </w:tabs>
        <w:ind w:hanging="358"/>
      </w:pPr>
      <w:r>
        <w:rPr>
          <w:sz w:val="22"/>
        </w:rPr>
        <w:t xml:space="preserve">Clearly explain scores, confidence bands, and significant and uncommon differences </w:t>
      </w:r>
    </w:p>
    <w:p w:rsidR="005623D2" w:rsidRDefault="005623D2" w:rsidP="005623D2">
      <w:pPr>
        <w:pStyle w:val="Normal1"/>
        <w:numPr>
          <w:ilvl w:val="0"/>
          <w:numId w:val="25"/>
        </w:numPr>
        <w:tabs>
          <w:tab w:val="left" w:pos="720"/>
        </w:tabs>
        <w:ind w:hanging="358"/>
      </w:pPr>
      <w:r>
        <w:rPr>
          <w:sz w:val="22"/>
        </w:rPr>
        <w:t>Determine when the FAR is an appropriate choice for a student's evaluation;</w:t>
      </w:r>
    </w:p>
    <w:p w:rsidR="005623D2" w:rsidRPr="00A42508" w:rsidRDefault="005623D2" w:rsidP="005623D2">
      <w:pPr>
        <w:pStyle w:val="Normal1"/>
        <w:numPr>
          <w:ilvl w:val="0"/>
          <w:numId w:val="25"/>
        </w:numPr>
        <w:tabs>
          <w:tab w:val="left" w:pos="720"/>
        </w:tabs>
        <w:ind w:hanging="358"/>
      </w:pPr>
      <w:r>
        <w:rPr>
          <w:sz w:val="22"/>
        </w:rPr>
        <w:t>Use the various scoring and interpretive options;</w:t>
      </w:r>
    </w:p>
    <w:p w:rsidR="005623D2" w:rsidRPr="00CD007F" w:rsidRDefault="005623D2" w:rsidP="005623D2">
      <w:pPr>
        <w:pStyle w:val="Normal1"/>
        <w:numPr>
          <w:ilvl w:val="0"/>
          <w:numId w:val="25"/>
        </w:numPr>
        <w:tabs>
          <w:tab w:val="left" w:pos="720"/>
        </w:tabs>
        <w:ind w:hanging="358"/>
      </w:pPr>
      <w:r>
        <w:rPr>
          <w:sz w:val="22"/>
        </w:rPr>
        <w:t>Make reasonable interpretations of evaluation results</w:t>
      </w:r>
    </w:p>
    <w:p w:rsidR="005623D2" w:rsidRDefault="005623D2" w:rsidP="005623D2">
      <w:pPr>
        <w:pStyle w:val="Normal1"/>
        <w:numPr>
          <w:ilvl w:val="0"/>
          <w:numId w:val="25"/>
        </w:numPr>
        <w:tabs>
          <w:tab w:val="left" w:pos="720"/>
        </w:tabs>
        <w:ind w:hanging="358"/>
      </w:pPr>
      <w:r>
        <w:rPr>
          <w:sz w:val="22"/>
        </w:rPr>
        <w:t>Make reasonable recommendations for the examinee's education; and</w:t>
      </w:r>
    </w:p>
    <w:p w:rsidR="005623D2" w:rsidRDefault="005623D2" w:rsidP="005623D2">
      <w:pPr>
        <w:pStyle w:val="Normal1"/>
        <w:numPr>
          <w:ilvl w:val="0"/>
          <w:numId w:val="25"/>
        </w:numPr>
        <w:tabs>
          <w:tab w:val="left" w:pos="720"/>
        </w:tabs>
        <w:spacing w:after="120"/>
        <w:ind w:hanging="360"/>
      </w:pPr>
      <w:r>
        <w:rPr>
          <w:sz w:val="22"/>
        </w:rPr>
        <w:t xml:space="preserve">Communicate findings and recommendations clearly and sensitively. </w:t>
      </w:r>
    </w:p>
    <w:p w:rsidR="005623D2" w:rsidRDefault="005623D2" w:rsidP="005623D2">
      <w:pPr>
        <w:pStyle w:val="BodyText"/>
        <w:spacing w:before="2"/>
        <w:ind w:right="99"/>
        <w:rPr>
          <w:rFonts w:ascii="Times New Roman" w:hAnsi="Times New Roman" w:cs="Times New Roman"/>
          <w:sz w:val="24"/>
          <w:szCs w:val="24"/>
        </w:rPr>
      </w:pPr>
      <w:r w:rsidRPr="00EE7A0D">
        <w:rPr>
          <w:rFonts w:ascii="Times New Roman" w:hAnsi="Times New Roman" w:cs="Times New Roman"/>
          <w:sz w:val="24"/>
          <w:szCs w:val="24"/>
          <w:u w:val="single"/>
        </w:rPr>
        <w:t>Our Presenters</w:t>
      </w:r>
      <w:r w:rsidRPr="00EE7A0D">
        <w:rPr>
          <w:rFonts w:ascii="Times New Roman" w:hAnsi="Times New Roman" w:cs="Times New Roman"/>
          <w:sz w:val="24"/>
          <w:szCs w:val="24"/>
        </w:rPr>
        <w:t xml:space="preserve">:  </w:t>
      </w:r>
    </w:p>
    <w:p w:rsidR="005623D2" w:rsidRPr="00EE7A0D" w:rsidRDefault="005623D2" w:rsidP="005623D2">
      <w:pPr>
        <w:pStyle w:val="BodyText"/>
        <w:spacing w:before="2"/>
        <w:ind w:right="99"/>
        <w:rPr>
          <w:rFonts w:ascii="Times New Roman" w:hAnsi="Times New Roman" w:cs="Times New Roman"/>
          <w:sz w:val="24"/>
          <w:szCs w:val="24"/>
        </w:rPr>
      </w:pPr>
      <w:r w:rsidRPr="00EE7A0D">
        <w:rPr>
          <w:rFonts w:ascii="Times New Roman" w:hAnsi="Times New Roman" w:cs="Times New Roman"/>
          <w:b/>
          <w:sz w:val="24"/>
          <w:szCs w:val="24"/>
        </w:rPr>
        <w:t>Elaine Holden, Fellow, AOGPE</w:t>
      </w:r>
      <w:r w:rsidRPr="00EE7A0D">
        <w:rPr>
          <w:rFonts w:ascii="Times New Roman" w:hAnsi="Times New Roman" w:cs="Times New Roman"/>
          <w:sz w:val="24"/>
          <w:szCs w:val="24"/>
        </w:rPr>
        <w:t xml:space="preserve">. Elaine is the author of RTI Classroom Testing K-6, has presented nationally for many organizations including the Bureau of Education and Research; International Dyslexia Association; Council of Parents, Attorneys and Advocates; and the Council for Exceptional Children. In New England Elaine has presented for such groups as the League of New England Middle Schools, Suffolk Law School, Special Education Advocacy Network, and many more in the field of reading and dyslexia. Elaine is the Director of The Reading Foundation, the first female appointed by Governor Lynch to serve on his Commission on the Status of Men, the non-attorney member of the New Hampshire Supreme Court Professional Conduct Commission Hearing Panel, a Justice of the Peace, loyal Rotarian, and published poet. She is a former board member of the Pastel Society of New </w:t>
      </w:r>
      <w:r w:rsidRPr="00EE7A0D">
        <w:rPr>
          <w:rFonts w:ascii="Times New Roman" w:hAnsi="Times New Roman" w:cs="Times New Roman"/>
          <w:sz w:val="24"/>
          <w:szCs w:val="24"/>
        </w:rPr>
        <w:lastRenderedPageBreak/>
        <w:t xml:space="preserve">Hampshire and has won awards for her pastel paintings. Elaine is also clinically certified in hypnotherapy, including her specialty with </w:t>
      </w:r>
      <w:proofErr w:type="spellStart"/>
      <w:r w:rsidRPr="00EE7A0D">
        <w:rPr>
          <w:rFonts w:ascii="Times New Roman" w:hAnsi="Times New Roman" w:cs="Times New Roman"/>
          <w:sz w:val="24"/>
          <w:szCs w:val="24"/>
        </w:rPr>
        <w:t>Tourette</w:t>
      </w:r>
      <w:proofErr w:type="spellEnd"/>
      <w:r w:rsidRPr="00EE7A0D">
        <w:rPr>
          <w:rFonts w:ascii="Times New Roman" w:hAnsi="Times New Roman" w:cs="Times New Roman"/>
          <w:sz w:val="24"/>
          <w:szCs w:val="24"/>
        </w:rPr>
        <w:t xml:space="preserve"> </w:t>
      </w:r>
      <w:proofErr w:type="gramStart"/>
      <w:r w:rsidRPr="00EE7A0D">
        <w:rPr>
          <w:rFonts w:ascii="Times New Roman" w:hAnsi="Times New Roman" w:cs="Times New Roman"/>
          <w:sz w:val="24"/>
          <w:szCs w:val="24"/>
        </w:rPr>
        <w:t>Syndrome</w:t>
      </w:r>
      <w:proofErr w:type="gramEnd"/>
      <w:r w:rsidRPr="00EE7A0D">
        <w:rPr>
          <w:rFonts w:ascii="Times New Roman" w:hAnsi="Times New Roman" w:cs="Times New Roman"/>
          <w:sz w:val="24"/>
          <w:szCs w:val="24"/>
        </w:rPr>
        <w:t xml:space="preserve"> patients, and</w:t>
      </w:r>
      <w:r w:rsidRPr="00EE7A0D">
        <w:rPr>
          <w:rFonts w:ascii="Times New Roman" w:hAnsi="Times New Roman" w:cs="Times New Roman"/>
          <w:spacing w:val="-1"/>
          <w:sz w:val="24"/>
          <w:szCs w:val="24"/>
        </w:rPr>
        <w:t xml:space="preserve"> </w:t>
      </w:r>
      <w:r w:rsidRPr="00EE7A0D">
        <w:rPr>
          <w:rFonts w:ascii="Times New Roman" w:hAnsi="Times New Roman" w:cs="Times New Roman"/>
          <w:sz w:val="24"/>
          <w:szCs w:val="24"/>
        </w:rPr>
        <w:t xml:space="preserve">has received professional recognition for her monthly column published in the </w:t>
      </w:r>
      <w:proofErr w:type="spellStart"/>
      <w:r w:rsidRPr="00EE7A0D">
        <w:rPr>
          <w:rFonts w:ascii="Times New Roman" w:hAnsi="Times New Roman" w:cs="Times New Roman"/>
          <w:i/>
          <w:sz w:val="24"/>
          <w:szCs w:val="24"/>
        </w:rPr>
        <w:t>Monadnock</w:t>
      </w:r>
      <w:proofErr w:type="spellEnd"/>
      <w:r w:rsidRPr="00EE7A0D">
        <w:rPr>
          <w:rFonts w:ascii="Times New Roman" w:hAnsi="Times New Roman" w:cs="Times New Roman"/>
          <w:i/>
          <w:sz w:val="24"/>
          <w:szCs w:val="24"/>
        </w:rPr>
        <w:t xml:space="preserve"> Ledger-Transcript</w:t>
      </w:r>
      <w:r w:rsidRPr="00EE7A0D">
        <w:rPr>
          <w:rFonts w:ascii="Times New Roman" w:hAnsi="Times New Roman" w:cs="Times New Roman"/>
          <w:sz w:val="24"/>
          <w:szCs w:val="24"/>
        </w:rPr>
        <w:t xml:space="preserve"> newspaper.  Elaine offers workshops on many topics,</w:t>
      </w:r>
      <w:r w:rsidRPr="00EE7A0D">
        <w:rPr>
          <w:rFonts w:ascii="Times New Roman" w:hAnsi="Times New Roman" w:cs="Times New Roman"/>
          <w:spacing w:val="-1"/>
          <w:sz w:val="24"/>
          <w:szCs w:val="24"/>
        </w:rPr>
        <w:t xml:space="preserve"> </w:t>
      </w:r>
      <w:r w:rsidRPr="00EE7A0D">
        <w:rPr>
          <w:rFonts w:ascii="Times New Roman" w:hAnsi="Times New Roman" w:cs="Times New Roman"/>
          <w:sz w:val="24"/>
          <w:szCs w:val="24"/>
        </w:rPr>
        <w:t>including:</w:t>
      </w:r>
    </w:p>
    <w:p w:rsidR="005623D2" w:rsidRPr="00F1250E" w:rsidRDefault="005623D2" w:rsidP="005623D2">
      <w:pPr>
        <w:pStyle w:val="BodyText"/>
        <w:tabs>
          <w:tab w:val="left" w:pos="4680"/>
        </w:tabs>
        <w:rPr>
          <w:rFonts w:ascii="Times New Roman" w:hAnsi="Times New Roman" w:cs="Times New Roman"/>
        </w:rPr>
      </w:pPr>
      <w:r w:rsidRPr="00F1250E">
        <w:rPr>
          <w:rFonts w:ascii="Times New Roman" w:hAnsi="Times New Roman" w:cs="Times New Roman"/>
        </w:rPr>
        <w:sym w:font="Wingdings" w:char="F0AC"/>
      </w:r>
      <w:r w:rsidRPr="00F1250E">
        <w:rPr>
          <w:rFonts w:ascii="Times New Roman" w:hAnsi="Times New Roman" w:cs="Times New Roman"/>
        </w:rPr>
        <w:t xml:space="preserve"> </w:t>
      </w:r>
      <w:r>
        <w:rPr>
          <w:rFonts w:ascii="Times New Roman" w:hAnsi="Times New Roman" w:cs="Times New Roman"/>
        </w:rPr>
        <w:t xml:space="preserve">Assessment of Reading                    </w:t>
      </w:r>
      <w:r w:rsidRPr="00F1250E">
        <w:rPr>
          <w:rFonts w:ascii="Times New Roman" w:hAnsi="Times New Roman" w:cs="Times New Roman"/>
        </w:rPr>
        <w:sym w:font="Wingdings" w:char="F0AC"/>
      </w:r>
      <w:r w:rsidRPr="00F1250E">
        <w:rPr>
          <w:rFonts w:ascii="Times New Roman" w:hAnsi="Times New Roman" w:cs="Times New Roman"/>
        </w:rPr>
        <w:t xml:space="preserve"> Spelling: One of the Critical Building Blocks o</w:t>
      </w:r>
      <w:r>
        <w:rPr>
          <w:rFonts w:ascii="Times New Roman" w:hAnsi="Times New Roman" w:cs="Times New Roman"/>
        </w:rPr>
        <w:t xml:space="preserve">f </w:t>
      </w:r>
      <w:r w:rsidRPr="00F1250E">
        <w:rPr>
          <w:rFonts w:ascii="Times New Roman" w:hAnsi="Times New Roman" w:cs="Times New Roman"/>
        </w:rPr>
        <w:t>Reading</w:t>
      </w:r>
      <w:r>
        <w:rPr>
          <w:rFonts w:ascii="Times New Roman" w:hAnsi="Times New Roman" w:cs="Times New Roman"/>
        </w:rPr>
        <w:tab/>
      </w:r>
      <w:r w:rsidRPr="00F1250E">
        <w:rPr>
          <w:rFonts w:ascii="Times New Roman" w:hAnsi="Times New Roman" w:cs="Times New Roman"/>
        </w:rPr>
        <w:t xml:space="preserve"> </w:t>
      </w:r>
    </w:p>
    <w:p w:rsidR="005623D2" w:rsidRPr="00F1250E" w:rsidRDefault="005623D2" w:rsidP="005623D2">
      <w:pPr>
        <w:pStyle w:val="BodyText"/>
        <w:tabs>
          <w:tab w:val="left" w:pos="4680"/>
        </w:tabs>
        <w:rPr>
          <w:rFonts w:ascii="Times New Roman" w:hAnsi="Times New Roman" w:cs="Times New Roman"/>
        </w:rPr>
      </w:pPr>
      <w:r w:rsidRPr="00F1250E">
        <w:rPr>
          <w:rFonts w:ascii="Times New Roman" w:hAnsi="Times New Roman" w:cs="Times New Roman"/>
        </w:rPr>
        <w:sym w:font="Wingdings" w:char="F0AC"/>
      </w:r>
      <w:r w:rsidRPr="00F1250E">
        <w:rPr>
          <w:rFonts w:ascii="Times New Roman" w:hAnsi="Times New Roman" w:cs="Times New Roman"/>
        </w:rPr>
        <w:t xml:space="preserve"> The Power of Fathers in Learning to Read </w:t>
      </w:r>
      <w:r>
        <w:rPr>
          <w:rFonts w:ascii="Times New Roman" w:hAnsi="Times New Roman" w:cs="Times New Roman"/>
        </w:rPr>
        <w:tab/>
      </w:r>
      <w:r w:rsidRPr="00F1250E">
        <w:rPr>
          <w:rFonts w:ascii="Times New Roman" w:hAnsi="Times New Roman" w:cs="Times New Roman"/>
        </w:rPr>
        <w:sym w:font="Wingdings" w:char="F0AC"/>
      </w:r>
      <w:r w:rsidRPr="00F1250E">
        <w:rPr>
          <w:rFonts w:ascii="Times New Roman" w:hAnsi="Times New Roman" w:cs="Times New Roman"/>
        </w:rPr>
        <w:t xml:space="preserve"> Assessing Vocabulary: What Does it Mean? </w:t>
      </w:r>
    </w:p>
    <w:p w:rsidR="005623D2" w:rsidRPr="00F1250E" w:rsidRDefault="005623D2" w:rsidP="005623D2">
      <w:pPr>
        <w:pStyle w:val="BodyText"/>
        <w:tabs>
          <w:tab w:val="left" w:pos="4680"/>
        </w:tabs>
        <w:rPr>
          <w:rFonts w:ascii="Times New Roman" w:hAnsi="Times New Roman" w:cs="Times New Roman"/>
        </w:rPr>
      </w:pPr>
      <w:r w:rsidRPr="00F1250E">
        <w:rPr>
          <w:rFonts w:ascii="Times New Roman" w:hAnsi="Times New Roman" w:cs="Times New Roman"/>
        </w:rPr>
        <w:sym w:font="Wingdings" w:char="F0AC"/>
      </w:r>
      <w:r w:rsidRPr="00F1250E">
        <w:rPr>
          <w:rFonts w:ascii="Times New Roman" w:hAnsi="Times New Roman" w:cs="Times New Roman"/>
        </w:rPr>
        <w:t xml:space="preserve"> Stage Zero Reading: What You Need to Know </w:t>
      </w:r>
      <w:r>
        <w:rPr>
          <w:rFonts w:ascii="Times New Roman" w:hAnsi="Times New Roman" w:cs="Times New Roman"/>
        </w:rPr>
        <w:t xml:space="preserve">   </w:t>
      </w:r>
      <w:r>
        <w:rPr>
          <w:rFonts w:ascii="Times New Roman" w:hAnsi="Times New Roman" w:cs="Times New Roman"/>
        </w:rPr>
        <w:tab/>
      </w:r>
      <w:r w:rsidRPr="00F1250E">
        <w:rPr>
          <w:rFonts w:ascii="Times New Roman" w:hAnsi="Times New Roman" w:cs="Times New Roman"/>
        </w:rPr>
        <w:sym w:font="Wingdings" w:char="F0AC"/>
      </w:r>
      <w:r w:rsidRPr="00F1250E">
        <w:rPr>
          <w:rFonts w:ascii="Times New Roman" w:hAnsi="Times New Roman" w:cs="Times New Roman"/>
        </w:rPr>
        <w:t xml:space="preserve"> Multi-Sensory Reading Programs</w:t>
      </w:r>
    </w:p>
    <w:p w:rsidR="005623D2" w:rsidRPr="00F1250E" w:rsidRDefault="005623D2" w:rsidP="005623D2">
      <w:pPr>
        <w:pStyle w:val="BodyText"/>
        <w:ind w:right="144"/>
        <w:rPr>
          <w:rFonts w:ascii="Times New Roman" w:hAnsi="Times New Roman" w:cs="Times New Roman"/>
        </w:rPr>
      </w:pPr>
      <w:proofErr w:type="gramStart"/>
      <w:r w:rsidRPr="00F1250E">
        <w:rPr>
          <w:rFonts w:ascii="Times New Roman" w:hAnsi="Times New Roman" w:cs="Times New Roman"/>
        </w:rPr>
        <w:t>and</w:t>
      </w:r>
      <w:proofErr w:type="gramEnd"/>
      <w:r w:rsidRPr="00F1250E">
        <w:rPr>
          <w:rFonts w:ascii="Times New Roman" w:hAnsi="Times New Roman" w:cs="Times New Roman"/>
        </w:rPr>
        <w:t xml:space="preserve"> many other topics related to Dyslexia, Orton-</w:t>
      </w:r>
      <w:proofErr w:type="spellStart"/>
      <w:r w:rsidRPr="00F1250E">
        <w:rPr>
          <w:rFonts w:ascii="Times New Roman" w:hAnsi="Times New Roman" w:cs="Times New Roman"/>
        </w:rPr>
        <w:t>Gillingham</w:t>
      </w:r>
      <w:proofErr w:type="spellEnd"/>
      <w:r w:rsidRPr="00F1250E">
        <w:rPr>
          <w:rFonts w:ascii="Times New Roman" w:hAnsi="Times New Roman" w:cs="Times New Roman"/>
        </w:rPr>
        <w:t xml:space="preserve"> instruction, language, and reading instruction.</w:t>
      </w:r>
    </w:p>
    <w:p w:rsidR="005623D2" w:rsidRDefault="005623D2" w:rsidP="005623D2">
      <w:pPr>
        <w:pStyle w:val="Normal1"/>
        <w:spacing w:after="120"/>
        <w:rPr>
          <w:sz w:val="22"/>
        </w:rPr>
      </w:pPr>
      <w:r>
        <w:rPr>
          <w:b/>
          <w:sz w:val="22"/>
        </w:rPr>
        <w:t>John Willis</w:t>
      </w:r>
      <w:r>
        <w:rPr>
          <w:sz w:val="22"/>
        </w:rPr>
        <w:t xml:space="preserve"> began in special education as a volunteer in 1962. He is a Senior Lecturer at </w:t>
      </w:r>
      <w:proofErr w:type="spellStart"/>
      <w:r>
        <w:rPr>
          <w:sz w:val="22"/>
        </w:rPr>
        <w:t>Rivier</w:t>
      </w:r>
      <w:proofErr w:type="spellEnd"/>
      <w:r>
        <w:rPr>
          <w:sz w:val="22"/>
        </w:rPr>
        <w:t xml:space="preserve"> University, where he has taught part-time since 1980 and has been the instructor for the Specialist in Assessment of Intellectual Functioning (SAIF) Certification Program since 1985. He has been an assessment specialist and occasional administrator at </w:t>
      </w:r>
      <w:proofErr w:type="gramStart"/>
      <w:r>
        <w:rPr>
          <w:sz w:val="22"/>
        </w:rPr>
        <w:t>the at</w:t>
      </w:r>
      <w:proofErr w:type="gramEnd"/>
      <w:r>
        <w:rPr>
          <w:sz w:val="22"/>
        </w:rPr>
        <w:t xml:space="preserve"> the Crotched Mountain School, Greenfield, NH (1969-74), and Regional Services and Education Center, Amherst, NH (1974-today). John is author or co-author of several chapters, encyclopedia entries, articles, and books.  He has been presenting workshops in the United States and Canada since 1976, with constant updates but no obvious improvement.</w:t>
      </w:r>
    </w:p>
    <w:p w:rsidR="005623D2" w:rsidRDefault="005623D2" w:rsidP="005623D2">
      <w:pPr>
        <w:pStyle w:val="Normal1"/>
        <w:spacing w:after="120"/>
      </w:pPr>
      <w:r>
        <w:rPr>
          <w:sz w:val="22"/>
        </w:rPr>
        <w:t xml:space="preserve">Registrations will be accepted until Monday 21 November, </w:t>
      </w:r>
      <w:r>
        <w:rPr>
          <w:b/>
          <w:sz w:val="22"/>
          <w:u w:val="single"/>
        </w:rPr>
        <w:t>but only if</w:t>
      </w:r>
      <w:r>
        <w:rPr>
          <w:sz w:val="22"/>
        </w:rPr>
        <w:t xml:space="preserve"> we get sufficient enrollment by Wednes</w:t>
      </w:r>
      <w:r w:rsidRPr="00C2090A">
        <w:rPr>
          <w:sz w:val="22"/>
        </w:rPr>
        <w:t>day</w:t>
      </w:r>
      <w:r>
        <w:rPr>
          <w:sz w:val="22"/>
        </w:rPr>
        <w:t xml:space="preserve"> 16 November in order to hold this workshop, so </w:t>
      </w:r>
      <w:r>
        <w:rPr>
          <w:sz w:val="22"/>
          <w:u w:val="single"/>
        </w:rPr>
        <w:t>please</w:t>
      </w:r>
      <w:r>
        <w:rPr>
          <w:sz w:val="22"/>
        </w:rPr>
        <w:t xml:space="preserve"> let us know as soon as possible! We are unable to provide refunds for cancellations after the registration deadline unless this event is cancelled by ASAIF.</w:t>
      </w:r>
    </w:p>
    <w:p w:rsidR="005623D2" w:rsidRDefault="005623D2" w:rsidP="005623D2">
      <w:pPr>
        <w:pStyle w:val="Normal1"/>
        <w:spacing w:after="120"/>
      </w:pPr>
      <w:r>
        <w:rPr>
          <w:sz w:val="22"/>
        </w:rPr>
        <w:t>There will be no confirmation letter. Only those who cannot be accommodated will be contacted.</w:t>
      </w:r>
    </w:p>
    <w:p w:rsidR="005623D2" w:rsidRDefault="005623D2" w:rsidP="005623D2">
      <w:pPr>
        <w:pStyle w:val="Normal1"/>
        <w:jc w:val="center"/>
        <w:rPr>
          <w:sz w:val="22"/>
        </w:rPr>
      </w:pPr>
      <w:r>
        <w:rPr>
          <w:sz w:val="22"/>
        </w:rPr>
        <w:t xml:space="preserve">For further information, dietary needs, and accommodations for participants with disabilities, please email </w:t>
      </w:r>
    </w:p>
    <w:p w:rsidR="005623D2" w:rsidRDefault="005623D2" w:rsidP="005623D2">
      <w:pPr>
        <w:pStyle w:val="Normal1"/>
        <w:jc w:val="center"/>
      </w:pPr>
      <w:r>
        <w:rPr>
          <w:sz w:val="22"/>
        </w:rPr>
        <w:t xml:space="preserve">Aileen Cormier </w:t>
      </w:r>
      <w:proofErr w:type="gramStart"/>
      <w:r>
        <w:rPr>
          <w:sz w:val="22"/>
        </w:rPr>
        <w:t>at  nashuacdc@gmail.com</w:t>
      </w:r>
      <w:proofErr w:type="gramEnd"/>
      <w:r>
        <w:rPr>
          <w:sz w:val="22"/>
        </w:rPr>
        <w:t xml:space="preserve"> </w:t>
      </w:r>
    </w:p>
    <w:p w:rsidR="005623D2" w:rsidRDefault="005623D2" w:rsidP="005623D2">
      <w:pPr>
        <w:pStyle w:val="Normal1"/>
        <w:tabs>
          <w:tab w:val="center" w:pos="4680"/>
        </w:tabs>
        <w:spacing w:after="120"/>
      </w:pPr>
      <w:r>
        <w:rPr>
          <w:b/>
          <w:i/>
        </w:rPr>
        <w:tab/>
        <w:t>-------------------------------------------------------------------------------------------------------------------</w:t>
      </w:r>
    </w:p>
    <w:p w:rsidR="005623D2" w:rsidRDefault="005623D2" w:rsidP="005623D2">
      <w:pPr>
        <w:pStyle w:val="Normal1"/>
        <w:jc w:val="both"/>
      </w:pPr>
      <w:r>
        <w:rPr>
          <w:b/>
          <w:i/>
          <w:sz w:val="22"/>
        </w:rPr>
        <w:t xml:space="preserve"> </w:t>
      </w:r>
      <w:r>
        <w:rPr>
          <w:b/>
          <w:i/>
          <w:sz w:val="22"/>
          <w:u w:val="single"/>
        </w:rPr>
        <w:t>Please copy and return this form with payment made out to ASAIF to</w:t>
      </w:r>
      <w:r>
        <w:rPr>
          <w:b/>
          <w:i/>
          <w:sz w:val="22"/>
        </w:rPr>
        <w:t xml:space="preserve">:  </w:t>
      </w:r>
      <w:r>
        <w:rPr>
          <w:sz w:val="22"/>
        </w:rPr>
        <w:t>Lisa Zack-</w:t>
      </w:r>
      <w:proofErr w:type="spellStart"/>
      <w:r>
        <w:rPr>
          <w:sz w:val="22"/>
        </w:rPr>
        <w:t>Swasey</w:t>
      </w:r>
      <w:proofErr w:type="spellEnd"/>
    </w:p>
    <w:p w:rsidR="005623D2" w:rsidRDefault="005623D2" w:rsidP="005623D2">
      <w:pPr>
        <w:pStyle w:val="Normal1"/>
        <w:jc w:val="both"/>
      </w:pPr>
      <w:r>
        <w:rPr>
          <w:sz w:val="22"/>
        </w:rPr>
        <w:t xml:space="preserve"> </w:t>
      </w:r>
      <w:r>
        <w:rPr>
          <w:sz w:val="22"/>
        </w:rPr>
        <w:tab/>
        <w:t>(We cannot accept credit cards</w:t>
      </w:r>
      <w:r w:rsidR="006636C5">
        <w:rPr>
          <w:sz w:val="22"/>
        </w:rPr>
        <w:t>, except through PayPal</w:t>
      </w:r>
      <w:r>
        <w:rPr>
          <w:sz w:val="22"/>
        </w:rPr>
        <w:t>.)</w:t>
      </w:r>
      <w:r>
        <w:rPr>
          <w:sz w:val="22"/>
        </w:rPr>
        <w:tab/>
        <w:t xml:space="preserve">              42 Ole Gordon Road  </w:t>
      </w:r>
    </w:p>
    <w:p w:rsidR="005623D2" w:rsidRDefault="005623D2" w:rsidP="005623D2">
      <w:pPr>
        <w:pStyle w:val="Normal1"/>
        <w:jc w:val="both"/>
        <w:rPr>
          <w:sz w:val="22"/>
        </w:rPr>
      </w:pPr>
      <w:proofErr w:type="gramStart"/>
      <w:r>
        <w:rPr>
          <w:b/>
          <w:i/>
          <w:sz w:val="22"/>
        </w:rPr>
        <w:t>or</w:t>
      </w:r>
      <w:proofErr w:type="gramEnd"/>
      <w:r w:rsidR="006636C5">
        <w:rPr>
          <w:b/>
          <w:i/>
          <w:sz w:val="22"/>
        </w:rPr>
        <w:t xml:space="preserve"> </w:t>
      </w:r>
      <w:r w:rsidR="006636C5">
        <w:rPr>
          <w:b/>
          <w:i/>
          <w:sz w:val="22"/>
          <w:u w:val="single"/>
        </w:rPr>
        <w:t xml:space="preserve">use PayPal at </w:t>
      </w:r>
      <w:hyperlink r:id="rId10" w:history="1">
        <w:r w:rsidR="006636C5" w:rsidRPr="000D1C3D">
          <w:rPr>
            <w:rStyle w:val="Hyperlink"/>
            <w:b/>
            <w:i/>
            <w:sz w:val="22"/>
          </w:rPr>
          <w:t>http://www.asaif.net/support</w:t>
        </w:r>
      </w:hyperlink>
      <w:r w:rsidR="006636C5">
        <w:rPr>
          <w:b/>
          <w:i/>
          <w:sz w:val="22"/>
          <w:u w:val="single"/>
        </w:rPr>
        <w:t xml:space="preserve"> </w:t>
      </w:r>
      <w:r>
        <w:rPr>
          <w:sz w:val="22"/>
        </w:rPr>
        <w:tab/>
      </w:r>
      <w:r>
        <w:rPr>
          <w:sz w:val="22"/>
        </w:rPr>
        <w:tab/>
      </w:r>
      <w:r>
        <w:rPr>
          <w:sz w:val="22"/>
        </w:rPr>
        <w:tab/>
        <w:t xml:space="preserve">              Brentwood, NH 03833</w:t>
      </w:r>
    </w:p>
    <w:p w:rsidR="005623D2" w:rsidRDefault="005623D2" w:rsidP="00A72CBC">
      <w:pPr>
        <w:pStyle w:val="Normal1"/>
        <w:spacing w:after="120"/>
        <w:jc w:val="both"/>
        <w:rPr>
          <w:sz w:val="20"/>
        </w:rPr>
      </w:pPr>
      <w:r w:rsidRPr="00A87C04">
        <w:rPr>
          <w:b/>
          <w:i/>
          <w:sz w:val="22"/>
        </w:rPr>
        <w:t xml:space="preserve">                                     </w:t>
      </w:r>
      <w:r>
        <w:rPr>
          <w:b/>
          <w:i/>
          <w:sz w:val="22"/>
          <w:u w:val="single"/>
        </w:rPr>
        <w:t>We also accept Purchase Orders (POs)</w:t>
      </w:r>
      <w:r>
        <w:t xml:space="preserve"> </w:t>
      </w:r>
      <w:r>
        <w:tab/>
      </w:r>
      <w:r>
        <w:tab/>
        <w:t xml:space="preserve"> </w:t>
      </w:r>
      <w:hyperlink r:id="rId11" w:history="1">
        <w:r w:rsidRPr="00D02679">
          <w:rPr>
            <w:rStyle w:val="Hyperlink"/>
            <w:rFonts w:ascii="Segoe UI" w:hAnsi="Segoe UI" w:cs="Segoe UI"/>
            <w:sz w:val="20"/>
            <w:shd w:val="clear" w:color="auto" w:fill="FFFFFF"/>
          </w:rPr>
          <w:t>swasey@comcast.net</w:t>
        </w:r>
      </w:hyperlink>
      <w:r w:rsidRPr="00A87C04">
        <w:rPr>
          <w:sz w:val="20"/>
        </w:rPr>
        <w:t> </w:t>
      </w:r>
    </w:p>
    <w:p w:rsidR="00A72CBC" w:rsidRPr="00A87C04" w:rsidRDefault="00A72CBC" w:rsidP="00A72CBC">
      <w:pPr>
        <w:pStyle w:val="Normal1"/>
        <w:rPr>
          <w:sz w:val="22"/>
        </w:rPr>
      </w:pPr>
      <w:r w:rsidRPr="002B6B1B">
        <w:rPr>
          <w:b/>
          <w:bCs/>
          <w:i/>
          <w:iCs/>
          <w:color w:val="FF0000"/>
          <w:shd w:val="clear" w:color="auto" w:fill="FFFFFF"/>
        </w:rPr>
        <w:t>When you register for this conference (Thank you!), please</w:t>
      </w:r>
      <w:r w:rsidRPr="002B6B1B">
        <w:rPr>
          <w:rStyle w:val="apple-converted-space"/>
          <w:b/>
          <w:bCs/>
          <w:i/>
          <w:iCs/>
          <w:color w:val="FF0000"/>
          <w:shd w:val="clear" w:color="auto" w:fill="FFFFFF"/>
        </w:rPr>
        <w:t> </w:t>
      </w:r>
      <w:r w:rsidRPr="002B6B1B">
        <w:rPr>
          <w:b/>
          <w:bCs/>
          <w:i/>
          <w:iCs/>
          <w:color w:val="FF0000"/>
          <w:u w:val="single"/>
          <w:shd w:val="clear" w:color="auto" w:fill="FFFFFF"/>
        </w:rPr>
        <w:t>also</w:t>
      </w:r>
      <w:r w:rsidRPr="002B6B1B">
        <w:rPr>
          <w:rStyle w:val="apple-converted-space"/>
          <w:b/>
          <w:bCs/>
          <w:i/>
          <w:iCs/>
          <w:color w:val="FF0000"/>
          <w:shd w:val="clear" w:color="auto" w:fill="FFFFFF"/>
        </w:rPr>
        <w:t> </w:t>
      </w:r>
      <w:r w:rsidRPr="002B6B1B">
        <w:rPr>
          <w:b/>
          <w:bCs/>
          <w:i/>
          <w:iCs/>
          <w:color w:val="FF0000"/>
          <w:shd w:val="clear" w:color="auto" w:fill="FFFFFF"/>
        </w:rPr>
        <w:t xml:space="preserve">send an email </w:t>
      </w:r>
      <w:r>
        <w:rPr>
          <w:b/>
          <w:bCs/>
          <w:i/>
          <w:iCs/>
          <w:color w:val="FF0000"/>
          <w:shd w:val="clear" w:color="auto" w:fill="FFFFFF"/>
        </w:rPr>
        <w:t xml:space="preserve">to </w:t>
      </w:r>
      <w:hyperlink r:id="rId12" w:history="1">
        <w:r w:rsidRPr="00EA2D7C">
          <w:rPr>
            <w:rStyle w:val="Hyperlink"/>
            <w:b/>
            <w:bCs/>
            <w:shd w:val="clear" w:color="auto" w:fill="FFFFFF"/>
          </w:rPr>
          <w:t>swasey@comcast.net</w:t>
        </w:r>
      </w:hyperlink>
      <w:r>
        <w:rPr>
          <w:b/>
          <w:bCs/>
          <w:color w:val="FF0000"/>
          <w:shd w:val="clear" w:color="auto" w:fill="FFFFFF"/>
        </w:rPr>
        <w:t xml:space="preserve"> </w:t>
      </w:r>
      <w:r w:rsidRPr="002B6B1B">
        <w:rPr>
          <w:b/>
          <w:bCs/>
          <w:i/>
          <w:iCs/>
          <w:color w:val="FF0000"/>
          <w:shd w:val="clear" w:color="auto" w:fill="FFFFFF"/>
        </w:rPr>
        <w:t xml:space="preserve"> just in case something goes wrong with the USPS, PayPal, or your </w:t>
      </w:r>
      <w:r>
        <w:rPr>
          <w:b/>
          <w:bCs/>
          <w:i/>
          <w:iCs/>
          <w:color w:val="FF0000"/>
          <w:shd w:val="clear" w:color="auto" w:fill="FFFFFF"/>
        </w:rPr>
        <w:t>PO.</w:t>
      </w:r>
      <w:bookmarkStart w:id="0" w:name="_GoBack"/>
      <w:bookmarkEnd w:id="0"/>
    </w:p>
    <w:p w:rsidR="005623D2" w:rsidRDefault="005623D2" w:rsidP="005623D2">
      <w:pPr>
        <w:pStyle w:val="Normal1"/>
        <w:jc w:val="both"/>
      </w:pPr>
      <w:r>
        <w:rPr>
          <w:sz w:val="22"/>
        </w:rPr>
        <w:tab/>
      </w:r>
    </w:p>
    <w:p w:rsidR="005623D2" w:rsidRDefault="005623D2" w:rsidP="005623D2">
      <w:pPr>
        <w:pStyle w:val="Normal1"/>
        <w:spacing w:after="240"/>
        <w:jc w:val="both"/>
      </w:pPr>
      <w:r>
        <w:rPr>
          <w:sz w:val="22"/>
        </w:rPr>
        <w:t>Name</w:t>
      </w:r>
      <w:proofErr w:type="gramStart"/>
      <w:r>
        <w:rPr>
          <w:sz w:val="22"/>
        </w:rPr>
        <w:t>:_</w:t>
      </w:r>
      <w:proofErr w:type="gramEnd"/>
      <w:r>
        <w:rPr>
          <w:sz w:val="22"/>
        </w:rPr>
        <w:t>_________________________________________   School/Affiliation____________________</w:t>
      </w:r>
    </w:p>
    <w:p w:rsidR="005623D2" w:rsidRDefault="005623D2" w:rsidP="005623D2">
      <w:pPr>
        <w:pStyle w:val="Normal1"/>
        <w:spacing w:before="120"/>
      </w:pPr>
      <w:r>
        <w:rPr>
          <w:sz w:val="22"/>
        </w:rPr>
        <w:t>Email Address:  ____________________________________ Telephone__________________________</w:t>
      </w:r>
    </w:p>
    <w:p w:rsidR="005623D2" w:rsidRDefault="005623D2" w:rsidP="005623D2">
      <w:pPr>
        <w:pStyle w:val="Normal1"/>
        <w:spacing w:before="120"/>
        <w:rPr>
          <w:sz w:val="22"/>
        </w:rPr>
      </w:pPr>
      <w:r>
        <w:rPr>
          <w:sz w:val="22"/>
        </w:rPr>
        <w:t xml:space="preserve">Are you available at this email address the evening before the workshop, in case of last-minute cancellation? </w:t>
      </w:r>
      <w:r>
        <w:rPr>
          <w:sz w:val="22"/>
        </w:rPr>
        <w:tab/>
      </w:r>
      <w:r>
        <w:rPr>
          <w:sz w:val="22"/>
        </w:rPr>
        <w:tab/>
        <w:t>Yes _________</w:t>
      </w:r>
      <w:r>
        <w:rPr>
          <w:sz w:val="22"/>
        </w:rPr>
        <w:tab/>
      </w:r>
      <w:r>
        <w:rPr>
          <w:sz w:val="22"/>
        </w:rPr>
        <w:tab/>
        <w:t xml:space="preserve">No _________  </w:t>
      </w:r>
    </w:p>
    <w:p w:rsidR="005623D2" w:rsidRDefault="005623D2" w:rsidP="005623D2">
      <w:pPr>
        <w:pStyle w:val="Normal1"/>
        <w:spacing w:before="120"/>
      </w:pPr>
      <w:proofErr w:type="gramStart"/>
      <w:r>
        <w:rPr>
          <w:b/>
          <w:sz w:val="22"/>
        </w:rPr>
        <w:t>Alternate Email or Telephone for Evening Contact</w:t>
      </w:r>
      <w:r>
        <w:rPr>
          <w:sz w:val="22"/>
        </w:rPr>
        <w:t xml:space="preserve"> </w:t>
      </w:r>
      <w:r>
        <w:rPr>
          <w:b/>
          <w:i/>
          <w:sz w:val="22"/>
        </w:rPr>
        <w:t>(</w:t>
      </w:r>
      <w:r>
        <w:rPr>
          <w:b/>
          <w:i/>
          <w:sz w:val="22"/>
          <w:u w:val="single"/>
        </w:rPr>
        <w:t>Essential</w:t>
      </w:r>
      <w:r>
        <w:rPr>
          <w:b/>
          <w:i/>
          <w:sz w:val="22"/>
        </w:rPr>
        <w:t>!!)</w:t>
      </w:r>
      <w:proofErr w:type="gramEnd"/>
      <w:r>
        <w:rPr>
          <w:b/>
          <w:i/>
          <w:sz w:val="22"/>
        </w:rPr>
        <w:t xml:space="preserve">  </w:t>
      </w:r>
      <w:r>
        <w:rPr>
          <w:sz w:val="22"/>
        </w:rPr>
        <w:t>_____________________________</w:t>
      </w:r>
    </w:p>
    <w:p w:rsidR="005623D2" w:rsidRPr="009617A7" w:rsidRDefault="005623D2" w:rsidP="005623D2">
      <w:pPr>
        <w:pStyle w:val="Normal1"/>
        <w:spacing w:before="120"/>
        <w:rPr>
          <w:sz w:val="22"/>
        </w:rPr>
      </w:pPr>
      <w:r>
        <w:rPr>
          <w:sz w:val="22"/>
        </w:rPr>
        <w:t>FAR 11.29.16</w:t>
      </w:r>
    </w:p>
    <w:p w:rsidR="005623D2" w:rsidRDefault="005623D2">
      <w:pPr>
        <w:rPr>
          <w:rFonts w:ascii="Times New Roman Bold" w:hAnsi="Times New Roman Bold" w:cs="Times New Roman"/>
          <w:color w:val="000000"/>
          <w:sz w:val="21"/>
          <w:szCs w:val="20"/>
        </w:rPr>
      </w:pPr>
    </w:p>
    <w:sectPr w:rsidR="005623D2" w:rsidSect="003D34D4">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1C" w:rsidRDefault="00F4681C">
      <w:r>
        <w:separator/>
      </w:r>
    </w:p>
  </w:endnote>
  <w:endnote w:type="continuationSeparator" w:id="0">
    <w:p w:rsidR="00F4681C" w:rsidRDefault="00F46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old Italic">
    <w:panose1 w:val="020B070402020209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1C" w:rsidRDefault="00F4681C">
      <w:r>
        <w:separator/>
      </w:r>
    </w:p>
  </w:footnote>
  <w:footnote w:type="continuationSeparator" w:id="0">
    <w:p w:rsidR="00F4681C" w:rsidRDefault="00F468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15BA30DD"/>
    <w:multiLevelType w:val="hybridMultilevel"/>
    <w:tmpl w:val="8948F8CA"/>
    <w:lvl w:ilvl="0" w:tplc="04090009">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042825"/>
    <w:multiLevelType w:val="multilevel"/>
    <w:tmpl w:val="AC5481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nsid w:val="64944603"/>
    <w:multiLevelType w:val="multilevel"/>
    <w:tmpl w:val="650012DE"/>
    <w:lvl w:ilvl="0">
      <w:start w:val="1"/>
      <w:numFmt w:val="bullet"/>
      <w:lvlText w:val="❖"/>
      <w:lvlJc w:val="left"/>
      <w:pPr>
        <w:ind w:left="1080" w:firstLine="1800"/>
      </w:pPr>
      <w:rPr>
        <w:rFonts w:ascii="Arial" w:eastAsia="Arial" w:hAnsi="Arial" w:cs="Arial"/>
        <w:sz w:val="22"/>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4">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4"/>
  </w:num>
  <w:num w:numId="23">
    <w:abstractNumId w:val="2"/>
  </w:num>
  <w:num w:numId="24">
    <w:abstractNumId w:val="1"/>
  </w:num>
  <w:num w:numId="2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67625"/>
    <w:rsid w:val="00071479"/>
    <w:rsid w:val="00071C72"/>
    <w:rsid w:val="00072447"/>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520"/>
    <w:rsid w:val="000949C8"/>
    <w:rsid w:val="000956D9"/>
    <w:rsid w:val="00095739"/>
    <w:rsid w:val="00095FC3"/>
    <w:rsid w:val="0009641E"/>
    <w:rsid w:val="00096E86"/>
    <w:rsid w:val="00097770"/>
    <w:rsid w:val="00097FF7"/>
    <w:rsid w:val="000A4D33"/>
    <w:rsid w:val="000A683F"/>
    <w:rsid w:val="000A7A3E"/>
    <w:rsid w:val="000A7BA0"/>
    <w:rsid w:val="000B0CC8"/>
    <w:rsid w:val="000B187E"/>
    <w:rsid w:val="000B2BCC"/>
    <w:rsid w:val="000B4577"/>
    <w:rsid w:val="000B4A1F"/>
    <w:rsid w:val="000B5624"/>
    <w:rsid w:val="000B60D6"/>
    <w:rsid w:val="000B72AC"/>
    <w:rsid w:val="000B768F"/>
    <w:rsid w:val="000C0193"/>
    <w:rsid w:val="000C1909"/>
    <w:rsid w:val="000C2401"/>
    <w:rsid w:val="000C7953"/>
    <w:rsid w:val="000D126F"/>
    <w:rsid w:val="000D2DDE"/>
    <w:rsid w:val="000D33F3"/>
    <w:rsid w:val="000E01DA"/>
    <w:rsid w:val="000E0442"/>
    <w:rsid w:val="000E057A"/>
    <w:rsid w:val="000E088B"/>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44B0"/>
    <w:rsid w:val="00116AB9"/>
    <w:rsid w:val="00117D5C"/>
    <w:rsid w:val="001214A7"/>
    <w:rsid w:val="00124082"/>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0C4B"/>
    <w:rsid w:val="001926A1"/>
    <w:rsid w:val="00193A30"/>
    <w:rsid w:val="00193B88"/>
    <w:rsid w:val="001944CA"/>
    <w:rsid w:val="00194673"/>
    <w:rsid w:val="00195C46"/>
    <w:rsid w:val="00195D56"/>
    <w:rsid w:val="0019762A"/>
    <w:rsid w:val="00197DAB"/>
    <w:rsid w:val="001A050F"/>
    <w:rsid w:val="001A4471"/>
    <w:rsid w:val="001A4F1D"/>
    <w:rsid w:val="001A5414"/>
    <w:rsid w:val="001A7486"/>
    <w:rsid w:val="001B0F61"/>
    <w:rsid w:val="001B0FC0"/>
    <w:rsid w:val="001B30C2"/>
    <w:rsid w:val="001B7377"/>
    <w:rsid w:val="001B7557"/>
    <w:rsid w:val="001B7625"/>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1828"/>
    <w:rsid w:val="00212B4C"/>
    <w:rsid w:val="00214A35"/>
    <w:rsid w:val="00217C0B"/>
    <w:rsid w:val="00220BE3"/>
    <w:rsid w:val="00221790"/>
    <w:rsid w:val="00221FE9"/>
    <w:rsid w:val="002221E0"/>
    <w:rsid w:val="00222D7F"/>
    <w:rsid w:val="00223A2B"/>
    <w:rsid w:val="00225CE6"/>
    <w:rsid w:val="00226810"/>
    <w:rsid w:val="002301D5"/>
    <w:rsid w:val="00231109"/>
    <w:rsid w:val="0023110E"/>
    <w:rsid w:val="002329A1"/>
    <w:rsid w:val="00234E5E"/>
    <w:rsid w:val="0023561A"/>
    <w:rsid w:val="0023579A"/>
    <w:rsid w:val="00237DBF"/>
    <w:rsid w:val="00237FBB"/>
    <w:rsid w:val="00242165"/>
    <w:rsid w:val="00242AAB"/>
    <w:rsid w:val="002476F3"/>
    <w:rsid w:val="002500DF"/>
    <w:rsid w:val="002544A2"/>
    <w:rsid w:val="002566C3"/>
    <w:rsid w:val="00260307"/>
    <w:rsid w:val="00260AD1"/>
    <w:rsid w:val="0026148A"/>
    <w:rsid w:val="002616F9"/>
    <w:rsid w:val="0026227F"/>
    <w:rsid w:val="00264914"/>
    <w:rsid w:val="00264AE8"/>
    <w:rsid w:val="00265601"/>
    <w:rsid w:val="002656D2"/>
    <w:rsid w:val="002703F1"/>
    <w:rsid w:val="002726F7"/>
    <w:rsid w:val="00272FAA"/>
    <w:rsid w:val="00274720"/>
    <w:rsid w:val="002759E0"/>
    <w:rsid w:val="00275AC3"/>
    <w:rsid w:val="00275DF1"/>
    <w:rsid w:val="00276A27"/>
    <w:rsid w:val="0027747D"/>
    <w:rsid w:val="00277488"/>
    <w:rsid w:val="00280490"/>
    <w:rsid w:val="0028067A"/>
    <w:rsid w:val="00283298"/>
    <w:rsid w:val="00284E4C"/>
    <w:rsid w:val="002853E6"/>
    <w:rsid w:val="00290109"/>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365"/>
    <w:rsid w:val="002F2C96"/>
    <w:rsid w:val="002F2D6B"/>
    <w:rsid w:val="002F3DBC"/>
    <w:rsid w:val="002F4A84"/>
    <w:rsid w:val="002F5246"/>
    <w:rsid w:val="002F6A29"/>
    <w:rsid w:val="003011AF"/>
    <w:rsid w:val="003029F1"/>
    <w:rsid w:val="00302A43"/>
    <w:rsid w:val="00302BF0"/>
    <w:rsid w:val="00302FFC"/>
    <w:rsid w:val="00303246"/>
    <w:rsid w:val="003119E1"/>
    <w:rsid w:val="00311BE6"/>
    <w:rsid w:val="00311E4A"/>
    <w:rsid w:val="003121A1"/>
    <w:rsid w:val="00313FBB"/>
    <w:rsid w:val="00314A94"/>
    <w:rsid w:val="003154AA"/>
    <w:rsid w:val="00315DB2"/>
    <w:rsid w:val="0032090C"/>
    <w:rsid w:val="00321C2E"/>
    <w:rsid w:val="00323946"/>
    <w:rsid w:val="003262A8"/>
    <w:rsid w:val="00330514"/>
    <w:rsid w:val="00330FD3"/>
    <w:rsid w:val="00331543"/>
    <w:rsid w:val="00332110"/>
    <w:rsid w:val="00332A3E"/>
    <w:rsid w:val="00335462"/>
    <w:rsid w:val="0033598F"/>
    <w:rsid w:val="003364B9"/>
    <w:rsid w:val="00337B14"/>
    <w:rsid w:val="00340FC3"/>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5045"/>
    <w:rsid w:val="003650DA"/>
    <w:rsid w:val="003664D2"/>
    <w:rsid w:val="00367054"/>
    <w:rsid w:val="0037268E"/>
    <w:rsid w:val="00373430"/>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0B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06E"/>
    <w:rsid w:val="003D14D4"/>
    <w:rsid w:val="003D1EBC"/>
    <w:rsid w:val="003D34D4"/>
    <w:rsid w:val="003D4F58"/>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252"/>
    <w:rsid w:val="0040185B"/>
    <w:rsid w:val="00404D88"/>
    <w:rsid w:val="00407A2E"/>
    <w:rsid w:val="00410F37"/>
    <w:rsid w:val="00417A24"/>
    <w:rsid w:val="00420017"/>
    <w:rsid w:val="00423FE4"/>
    <w:rsid w:val="00424726"/>
    <w:rsid w:val="00424E2A"/>
    <w:rsid w:val="004256A5"/>
    <w:rsid w:val="00425D49"/>
    <w:rsid w:val="0042789E"/>
    <w:rsid w:val="00430A95"/>
    <w:rsid w:val="00431DD4"/>
    <w:rsid w:val="00433AB4"/>
    <w:rsid w:val="00434435"/>
    <w:rsid w:val="00434734"/>
    <w:rsid w:val="004358E5"/>
    <w:rsid w:val="00436683"/>
    <w:rsid w:val="00437505"/>
    <w:rsid w:val="00444F09"/>
    <w:rsid w:val="004450A8"/>
    <w:rsid w:val="0044579E"/>
    <w:rsid w:val="0044599F"/>
    <w:rsid w:val="00445EC0"/>
    <w:rsid w:val="004473BA"/>
    <w:rsid w:val="004478B5"/>
    <w:rsid w:val="00454F6B"/>
    <w:rsid w:val="00455C07"/>
    <w:rsid w:val="00455D5D"/>
    <w:rsid w:val="00455F03"/>
    <w:rsid w:val="004564C9"/>
    <w:rsid w:val="00456F03"/>
    <w:rsid w:val="004608BC"/>
    <w:rsid w:val="0046146E"/>
    <w:rsid w:val="0046301E"/>
    <w:rsid w:val="00463457"/>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2932"/>
    <w:rsid w:val="004950EA"/>
    <w:rsid w:val="00496FA4"/>
    <w:rsid w:val="00497D62"/>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B79A7"/>
    <w:rsid w:val="004C04EB"/>
    <w:rsid w:val="004C080F"/>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2287"/>
    <w:rsid w:val="005028A9"/>
    <w:rsid w:val="0050494C"/>
    <w:rsid w:val="00504FEF"/>
    <w:rsid w:val="00505A1A"/>
    <w:rsid w:val="00507807"/>
    <w:rsid w:val="00510C9D"/>
    <w:rsid w:val="005130E5"/>
    <w:rsid w:val="00513F62"/>
    <w:rsid w:val="005140FC"/>
    <w:rsid w:val="005148D3"/>
    <w:rsid w:val="00515C7B"/>
    <w:rsid w:val="0051638C"/>
    <w:rsid w:val="00516BDE"/>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36351"/>
    <w:rsid w:val="0054108A"/>
    <w:rsid w:val="00542223"/>
    <w:rsid w:val="00542374"/>
    <w:rsid w:val="00542D43"/>
    <w:rsid w:val="005432EA"/>
    <w:rsid w:val="00543614"/>
    <w:rsid w:val="00545F00"/>
    <w:rsid w:val="00546225"/>
    <w:rsid w:val="0054632A"/>
    <w:rsid w:val="00547564"/>
    <w:rsid w:val="00551490"/>
    <w:rsid w:val="00553111"/>
    <w:rsid w:val="00555B82"/>
    <w:rsid w:val="00555FCC"/>
    <w:rsid w:val="00555FE7"/>
    <w:rsid w:val="0055672A"/>
    <w:rsid w:val="00560D7B"/>
    <w:rsid w:val="00561717"/>
    <w:rsid w:val="005623D2"/>
    <w:rsid w:val="005639BE"/>
    <w:rsid w:val="005671A7"/>
    <w:rsid w:val="00567722"/>
    <w:rsid w:val="00567BE9"/>
    <w:rsid w:val="00567D94"/>
    <w:rsid w:val="00570EAC"/>
    <w:rsid w:val="005721FF"/>
    <w:rsid w:val="00573916"/>
    <w:rsid w:val="00573AB0"/>
    <w:rsid w:val="00573CEE"/>
    <w:rsid w:val="0057400E"/>
    <w:rsid w:val="00575574"/>
    <w:rsid w:val="00575B23"/>
    <w:rsid w:val="00575FEA"/>
    <w:rsid w:val="005768E5"/>
    <w:rsid w:val="005776C0"/>
    <w:rsid w:val="00577DC6"/>
    <w:rsid w:val="005821D4"/>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21D0"/>
    <w:rsid w:val="005A4722"/>
    <w:rsid w:val="005A54A2"/>
    <w:rsid w:val="005A6DD7"/>
    <w:rsid w:val="005B0861"/>
    <w:rsid w:val="005B12A5"/>
    <w:rsid w:val="005B1BF4"/>
    <w:rsid w:val="005B4839"/>
    <w:rsid w:val="005B4F27"/>
    <w:rsid w:val="005B5EF8"/>
    <w:rsid w:val="005C2965"/>
    <w:rsid w:val="005C388F"/>
    <w:rsid w:val="005C46CE"/>
    <w:rsid w:val="005C5153"/>
    <w:rsid w:val="005C68EE"/>
    <w:rsid w:val="005D0912"/>
    <w:rsid w:val="005D1461"/>
    <w:rsid w:val="005D1A87"/>
    <w:rsid w:val="005D29E3"/>
    <w:rsid w:val="005D4420"/>
    <w:rsid w:val="005D44B8"/>
    <w:rsid w:val="005D485D"/>
    <w:rsid w:val="005D4C80"/>
    <w:rsid w:val="005D5AF9"/>
    <w:rsid w:val="005D737E"/>
    <w:rsid w:val="005E0065"/>
    <w:rsid w:val="005E08DA"/>
    <w:rsid w:val="005E178B"/>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06374"/>
    <w:rsid w:val="0060660D"/>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515"/>
    <w:rsid w:val="00630E37"/>
    <w:rsid w:val="006335A0"/>
    <w:rsid w:val="00633AA5"/>
    <w:rsid w:val="00634E82"/>
    <w:rsid w:val="006360B0"/>
    <w:rsid w:val="006366D5"/>
    <w:rsid w:val="00637E81"/>
    <w:rsid w:val="00643BE4"/>
    <w:rsid w:val="00643F91"/>
    <w:rsid w:val="00645417"/>
    <w:rsid w:val="006454F3"/>
    <w:rsid w:val="00647383"/>
    <w:rsid w:val="006515DC"/>
    <w:rsid w:val="00651F84"/>
    <w:rsid w:val="00656A11"/>
    <w:rsid w:val="00657331"/>
    <w:rsid w:val="0066083E"/>
    <w:rsid w:val="0066105F"/>
    <w:rsid w:val="006618FA"/>
    <w:rsid w:val="00662F64"/>
    <w:rsid w:val="00663550"/>
    <w:rsid w:val="006636C5"/>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44EF"/>
    <w:rsid w:val="006A46EC"/>
    <w:rsid w:val="006A4D2D"/>
    <w:rsid w:val="006A6987"/>
    <w:rsid w:val="006B0BAF"/>
    <w:rsid w:val="006B1E01"/>
    <w:rsid w:val="006B2D6B"/>
    <w:rsid w:val="006B491E"/>
    <w:rsid w:val="006B4D75"/>
    <w:rsid w:val="006B6062"/>
    <w:rsid w:val="006B6CF1"/>
    <w:rsid w:val="006C02C3"/>
    <w:rsid w:val="006C44C0"/>
    <w:rsid w:val="006C4C54"/>
    <w:rsid w:val="006C6269"/>
    <w:rsid w:val="006C68A0"/>
    <w:rsid w:val="006D2888"/>
    <w:rsid w:val="006D3071"/>
    <w:rsid w:val="006D5864"/>
    <w:rsid w:val="006D5F87"/>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17C43"/>
    <w:rsid w:val="00721436"/>
    <w:rsid w:val="007219E8"/>
    <w:rsid w:val="00721A79"/>
    <w:rsid w:val="00723111"/>
    <w:rsid w:val="0072433D"/>
    <w:rsid w:val="0073285E"/>
    <w:rsid w:val="0073343D"/>
    <w:rsid w:val="007343CA"/>
    <w:rsid w:val="00737EFF"/>
    <w:rsid w:val="007402CC"/>
    <w:rsid w:val="007428E2"/>
    <w:rsid w:val="007448C6"/>
    <w:rsid w:val="00744DDB"/>
    <w:rsid w:val="0074656F"/>
    <w:rsid w:val="0074661D"/>
    <w:rsid w:val="00747F5A"/>
    <w:rsid w:val="007526AE"/>
    <w:rsid w:val="00753D62"/>
    <w:rsid w:val="00753DA0"/>
    <w:rsid w:val="00755204"/>
    <w:rsid w:val="007554DA"/>
    <w:rsid w:val="00756ED4"/>
    <w:rsid w:val="00756F82"/>
    <w:rsid w:val="00757D8E"/>
    <w:rsid w:val="007615FB"/>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A00C8"/>
    <w:rsid w:val="007A2CCB"/>
    <w:rsid w:val="007A3788"/>
    <w:rsid w:val="007A7697"/>
    <w:rsid w:val="007B0A61"/>
    <w:rsid w:val="007B644C"/>
    <w:rsid w:val="007C004A"/>
    <w:rsid w:val="007C061C"/>
    <w:rsid w:val="007C2C21"/>
    <w:rsid w:val="007C5BD9"/>
    <w:rsid w:val="007C6798"/>
    <w:rsid w:val="007D1842"/>
    <w:rsid w:val="007D1DD1"/>
    <w:rsid w:val="007D37ED"/>
    <w:rsid w:val="007D6647"/>
    <w:rsid w:val="007D7BAA"/>
    <w:rsid w:val="007E03C4"/>
    <w:rsid w:val="007E186A"/>
    <w:rsid w:val="007E19B9"/>
    <w:rsid w:val="007E27EB"/>
    <w:rsid w:val="007E3AC7"/>
    <w:rsid w:val="007E45DB"/>
    <w:rsid w:val="007E5C04"/>
    <w:rsid w:val="007E65F1"/>
    <w:rsid w:val="007E6994"/>
    <w:rsid w:val="007E7513"/>
    <w:rsid w:val="007F2E56"/>
    <w:rsid w:val="007F30EF"/>
    <w:rsid w:val="007F48BB"/>
    <w:rsid w:val="007F53A6"/>
    <w:rsid w:val="007F5926"/>
    <w:rsid w:val="007F5AD9"/>
    <w:rsid w:val="007F5DB6"/>
    <w:rsid w:val="007F7455"/>
    <w:rsid w:val="00801873"/>
    <w:rsid w:val="008055C3"/>
    <w:rsid w:val="00805D8C"/>
    <w:rsid w:val="008076E5"/>
    <w:rsid w:val="00807BB7"/>
    <w:rsid w:val="00807C5F"/>
    <w:rsid w:val="00810484"/>
    <w:rsid w:val="00811C4C"/>
    <w:rsid w:val="0081280B"/>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37AD0"/>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F69"/>
    <w:rsid w:val="008768CE"/>
    <w:rsid w:val="00876D73"/>
    <w:rsid w:val="00877ED0"/>
    <w:rsid w:val="00880117"/>
    <w:rsid w:val="00880413"/>
    <w:rsid w:val="00880760"/>
    <w:rsid w:val="00881744"/>
    <w:rsid w:val="00881DF8"/>
    <w:rsid w:val="00882490"/>
    <w:rsid w:val="00883FAF"/>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F24"/>
    <w:rsid w:val="008B7084"/>
    <w:rsid w:val="008B7CF3"/>
    <w:rsid w:val="008C130D"/>
    <w:rsid w:val="008C16D6"/>
    <w:rsid w:val="008C1E94"/>
    <w:rsid w:val="008C2204"/>
    <w:rsid w:val="008C373A"/>
    <w:rsid w:val="008C3CA6"/>
    <w:rsid w:val="008C3DC1"/>
    <w:rsid w:val="008C4302"/>
    <w:rsid w:val="008C45DD"/>
    <w:rsid w:val="008C4F6D"/>
    <w:rsid w:val="008C68B9"/>
    <w:rsid w:val="008C7704"/>
    <w:rsid w:val="008D2BB5"/>
    <w:rsid w:val="008D535F"/>
    <w:rsid w:val="008E13F2"/>
    <w:rsid w:val="008E2474"/>
    <w:rsid w:val="008E28E5"/>
    <w:rsid w:val="008E313C"/>
    <w:rsid w:val="008E3828"/>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23B8"/>
    <w:rsid w:val="009037E8"/>
    <w:rsid w:val="00904273"/>
    <w:rsid w:val="00904820"/>
    <w:rsid w:val="009052F7"/>
    <w:rsid w:val="00905D0E"/>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13CC"/>
    <w:rsid w:val="009421C0"/>
    <w:rsid w:val="00943A2D"/>
    <w:rsid w:val="0094578C"/>
    <w:rsid w:val="00946CB4"/>
    <w:rsid w:val="00946DE1"/>
    <w:rsid w:val="009506F6"/>
    <w:rsid w:val="009522B6"/>
    <w:rsid w:val="009527E8"/>
    <w:rsid w:val="00954546"/>
    <w:rsid w:val="00960BDE"/>
    <w:rsid w:val="00961987"/>
    <w:rsid w:val="009633C3"/>
    <w:rsid w:val="0096381E"/>
    <w:rsid w:val="00964E00"/>
    <w:rsid w:val="0096598F"/>
    <w:rsid w:val="00967FFA"/>
    <w:rsid w:val="0097057F"/>
    <w:rsid w:val="009706BD"/>
    <w:rsid w:val="00974C71"/>
    <w:rsid w:val="00976291"/>
    <w:rsid w:val="009764BA"/>
    <w:rsid w:val="00977509"/>
    <w:rsid w:val="0098081D"/>
    <w:rsid w:val="00982134"/>
    <w:rsid w:val="0098307C"/>
    <w:rsid w:val="00983595"/>
    <w:rsid w:val="00984E77"/>
    <w:rsid w:val="009852F4"/>
    <w:rsid w:val="00985A9D"/>
    <w:rsid w:val="00992D64"/>
    <w:rsid w:val="00993A57"/>
    <w:rsid w:val="00994A9F"/>
    <w:rsid w:val="00997FDA"/>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D6F02"/>
    <w:rsid w:val="009E2A5C"/>
    <w:rsid w:val="009E2D6B"/>
    <w:rsid w:val="009E3B3F"/>
    <w:rsid w:val="009E5305"/>
    <w:rsid w:val="009E541E"/>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D83"/>
    <w:rsid w:val="009F5F6F"/>
    <w:rsid w:val="009F636B"/>
    <w:rsid w:val="009F6A24"/>
    <w:rsid w:val="00A009B4"/>
    <w:rsid w:val="00A01229"/>
    <w:rsid w:val="00A03C47"/>
    <w:rsid w:val="00A06349"/>
    <w:rsid w:val="00A1031A"/>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44B4"/>
    <w:rsid w:val="00A44629"/>
    <w:rsid w:val="00A44EAB"/>
    <w:rsid w:val="00A45562"/>
    <w:rsid w:val="00A45AF9"/>
    <w:rsid w:val="00A47ED4"/>
    <w:rsid w:val="00A47F11"/>
    <w:rsid w:val="00A5254B"/>
    <w:rsid w:val="00A56AD4"/>
    <w:rsid w:val="00A57505"/>
    <w:rsid w:val="00A60EAD"/>
    <w:rsid w:val="00A623EC"/>
    <w:rsid w:val="00A629B2"/>
    <w:rsid w:val="00A6498F"/>
    <w:rsid w:val="00A650E8"/>
    <w:rsid w:val="00A665AD"/>
    <w:rsid w:val="00A66813"/>
    <w:rsid w:val="00A67FA3"/>
    <w:rsid w:val="00A72CBC"/>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045"/>
    <w:rsid w:val="00A9115A"/>
    <w:rsid w:val="00A913EF"/>
    <w:rsid w:val="00A91F67"/>
    <w:rsid w:val="00A931FC"/>
    <w:rsid w:val="00A96287"/>
    <w:rsid w:val="00AA01A3"/>
    <w:rsid w:val="00AA06F0"/>
    <w:rsid w:val="00AA07D6"/>
    <w:rsid w:val="00AA0803"/>
    <w:rsid w:val="00AA168D"/>
    <w:rsid w:val="00AA19C0"/>
    <w:rsid w:val="00AA230F"/>
    <w:rsid w:val="00AA2B11"/>
    <w:rsid w:val="00AA362B"/>
    <w:rsid w:val="00AA367E"/>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D60AB"/>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6AD4"/>
    <w:rsid w:val="00B4097A"/>
    <w:rsid w:val="00B432CA"/>
    <w:rsid w:val="00B43D93"/>
    <w:rsid w:val="00B4444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58A6"/>
    <w:rsid w:val="00B960BD"/>
    <w:rsid w:val="00B971BB"/>
    <w:rsid w:val="00BA039E"/>
    <w:rsid w:val="00BA09F2"/>
    <w:rsid w:val="00BA2E8B"/>
    <w:rsid w:val="00BA33D3"/>
    <w:rsid w:val="00BA3DA2"/>
    <w:rsid w:val="00BB033A"/>
    <w:rsid w:val="00BB095B"/>
    <w:rsid w:val="00BB0EAC"/>
    <w:rsid w:val="00BB118B"/>
    <w:rsid w:val="00BB5179"/>
    <w:rsid w:val="00BB567F"/>
    <w:rsid w:val="00BB7348"/>
    <w:rsid w:val="00BC160F"/>
    <w:rsid w:val="00BC19C7"/>
    <w:rsid w:val="00BC23A0"/>
    <w:rsid w:val="00BC2E27"/>
    <w:rsid w:val="00BC4F23"/>
    <w:rsid w:val="00BC5285"/>
    <w:rsid w:val="00BC60E7"/>
    <w:rsid w:val="00BC76BE"/>
    <w:rsid w:val="00BC7D95"/>
    <w:rsid w:val="00BD1536"/>
    <w:rsid w:val="00BD4DBF"/>
    <w:rsid w:val="00BD6898"/>
    <w:rsid w:val="00BD7205"/>
    <w:rsid w:val="00BD72BA"/>
    <w:rsid w:val="00BD7797"/>
    <w:rsid w:val="00BD7A3C"/>
    <w:rsid w:val="00BD7CDE"/>
    <w:rsid w:val="00BD7DB4"/>
    <w:rsid w:val="00BE0897"/>
    <w:rsid w:val="00BE0B37"/>
    <w:rsid w:val="00BE31A3"/>
    <w:rsid w:val="00BE5162"/>
    <w:rsid w:val="00BE5F5D"/>
    <w:rsid w:val="00BE63C8"/>
    <w:rsid w:val="00BE69CA"/>
    <w:rsid w:val="00BE753A"/>
    <w:rsid w:val="00BF23B1"/>
    <w:rsid w:val="00BF2830"/>
    <w:rsid w:val="00BF305F"/>
    <w:rsid w:val="00BF37F8"/>
    <w:rsid w:val="00BF5F1F"/>
    <w:rsid w:val="00BF744D"/>
    <w:rsid w:val="00C00B9A"/>
    <w:rsid w:val="00C07425"/>
    <w:rsid w:val="00C078DD"/>
    <w:rsid w:val="00C10050"/>
    <w:rsid w:val="00C11D83"/>
    <w:rsid w:val="00C1478D"/>
    <w:rsid w:val="00C1482F"/>
    <w:rsid w:val="00C1629D"/>
    <w:rsid w:val="00C16CB2"/>
    <w:rsid w:val="00C207C3"/>
    <w:rsid w:val="00C20D84"/>
    <w:rsid w:val="00C214A5"/>
    <w:rsid w:val="00C2192B"/>
    <w:rsid w:val="00C21E28"/>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68D"/>
    <w:rsid w:val="00C73B76"/>
    <w:rsid w:val="00C73C43"/>
    <w:rsid w:val="00C73EFD"/>
    <w:rsid w:val="00C766FC"/>
    <w:rsid w:val="00C76E9F"/>
    <w:rsid w:val="00C81C81"/>
    <w:rsid w:val="00C81CF8"/>
    <w:rsid w:val="00C84711"/>
    <w:rsid w:val="00C84933"/>
    <w:rsid w:val="00C8709E"/>
    <w:rsid w:val="00C90E32"/>
    <w:rsid w:val="00C912E8"/>
    <w:rsid w:val="00C952AF"/>
    <w:rsid w:val="00C95D37"/>
    <w:rsid w:val="00C967CE"/>
    <w:rsid w:val="00C97122"/>
    <w:rsid w:val="00CA1911"/>
    <w:rsid w:val="00CA51C4"/>
    <w:rsid w:val="00CA6538"/>
    <w:rsid w:val="00CA6726"/>
    <w:rsid w:val="00CB0339"/>
    <w:rsid w:val="00CB06FB"/>
    <w:rsid w:val="00CB0CD0"/>
    <w:rsid w:val="00CB1F2B"/>
    <w:rsid w:val="00CB2F00"/>
    <w:rsid w:val="00CB3CFA"/>
    <w:rsid w:val="00CB526C"/>
    <w:rsid w:val="00CB682F"/>
    <w:rsid w:val="00CC1363"/>
    <w:rsid w:val="00CC1582"/>
    <w:rsid w:val="00CC4672"/>
    <w:rsid w:val="00CC4A1D"/>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276"/>
    <w:rsid w:val="00CF5B2C"/>
    <w:rsid w:val="00D02211"/>
    <w:rsid w:val="00D02755"/>
    <w:rsid w:val="00D04DC4"/>
    <w:rsid w:val="00D06196"/>
    <w:rsid w:val="00D06371"/>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47AE"/>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516D7"/>
    <w:rsid w:val="00D52778"/>
    <w:rsid w:val="00D53986"/>
    <w:rsid w:val="00D53B3A"/>
    <w:rsid w:val="00D5429D"/>
    <w:rsid w:val="00D56B2A"/>
    <w:rsid w:val="00D61BAF"/>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64AE"/>
    <w:rsid w:val="00DA741A"/>
    <w:rsid w:val="00DB1111"/>
    <w:rsid w:val="00DB362F"/>
    <w:rsid w:val="00DB3F71"/>
    <w:rsid w:val="00DB4742"/>
    <w:rsid w:val="00DB59F7"/>
    <w:rsid w:val="00DB7763"/>
    <w:rsid w:val="00DB7CF6"/>
    <w:rsid w:val="00DC3618"/>
    <w:rsid w:val="00DC4639"/>
    <w:rsid w:val="00DC6151"/>
    <w:rsid w:val="00DC6169"/>
    <w:rsid w:val="00DC740C"/>
    <w:rsid w:val="00DC7C55"/>
    <w:rsid w:val="00DD1DF6"/>
    <w:rsid w:val="00DD2C3D"/>
    <w:rsid w:val="00DD3790"/>
    <w:rsid w:val="00DD381D"/>
    <w:rsid w:val="00DD43A7"/>
    <w:rsid w:val="00DD643F"/>
    <w:rsid w:val="00DD67E9"/>
    <w:rsid w:val="00DE039C"/>
    <w:rsid w:val="00DE03DF"/>
    <w:rsid w:val="00DE0A34"/>
    <w:rsid w:val="00DE12A9"/>
    <w:rsid w:val="00DE16B8"/>
    <w:rsid w:val="00DE1B5D"/>
    <w:rsid w:val="00DE549D"/>
    <w:rsid w:val="00DE5C2D"/>
    <w:rsid w:val="00DF282B"/>
    <w:rsid w:val="00DF28B1"/>
    <w:rsid w:val="00DF56AD"/>
    <w:rsid w:val="00DF6286"/>
    <w:rsid w:val="00DF6D60"/>
    <w:rsid w:val="00DF7D97"/>
    <w:rsid w:val="00DF7FEE"/>
    <w:rsid w:val="00E00C17"/>
    <w:rsid w:val="00E01170"/>
    <w:rsid w:val="00E02963"/>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2263"/>
    <w:rsid w:val="00E22AC9"/>
    <w:rsid w:val="00E2459F"/>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54596"/>
    <w:rsid w:val="00E6360E"/>
    <w:rsid w:val="00E6395F"/>
    <w:rsid w:val="00E650CF"/>
    <w:rsid w:val="00E65BD5"/>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87F99"/>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3211"/>
    <w:rsid w:val="00EE3449"/>
    <w:rsid w:val="00EE43C7"/>
    <w:rsid w:val="00EE55B9"/>
    <w:rsid w:val="00EE64D8"/>
    <w:rsid w:val="00EE6DBA"/>
    <w:rsid w:val="00EE7726"/>
    <w:rsid w:val="00EF028D"/>
    <w:rsid w:val="00EF0F18"/>
    <w:rsid w:val="00EF2321"/>
    <w:rsid w:val="00EF46E4"/>
    <w:rsid w:val="00EF7C64"/>
    <w:rsid w:val="00F00579"/>
    <w:rsid w:val="00F01F06"/>
    <w:rsid w:val="00F023E0"/>
    <w:rsid w:val="00F025D3"/>
    <w:rsid w:val="00F03627"/>
    <w:rsid w:val="00F03D5B"/>
    <w:rsid w:val="00F03DE1"/>
    <w:rsid w:val="00F05C51"/>
    <w:rsid w:val="00F06264"/>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4BB6"/>
    <w:rsid w:val="00F37418"/>
    <w:rsid w:val="00F37E6B"/>
    <w:rsid w:val="00F40365"/>
    <w:rsid w:val="00F406B2"/>
    <w:rsid w:val="00F409E3"/>
    <w:rsid w:val="00F42022"/>
    <w:rsid w:val="00F43533"/>
    <w:rsid w:val="00F4477B"/>
    <w:rsid w:val="00F44B8C"/>
    <w:rsid w:val="00F4681C"/>
    <w:rsid w:val="00F51313"/>
    <w:rsid w:val="00F526B9"/>
    <w:rsid w:val="00F53326"/>
    <w:rsid w:val="00F53CE4"/>
    <w:rsid w:val="00F55EFE"/>
    <w:rsid w:val="00F562A1"/>
    <w:rsid w:val="00F57231"/>
    <w:rsid w:val="00F6223E"/>
    <w:rsid w:val="00F643CC"/>
    <w:rsid w:val="00F655DA"/>
    <w:rsid w:val="00F664CB"/>
    <w:rsid w:val="00F70C6E"/>
    <w:rsid w:val="00F70FA7"/>
    <w:rsid w:val="00F7238D"/>
    <w:rsid w:val="00F73C2C"/>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E93"/>
    <w:rsid w:val="00FA3838"/>
    <w:rsid w:val="00FA5BA5"/>
    <w:rsid w:val="00FA600A"/>
    <w:rsid w:val="00FA7D60"/>
    <w:rsid w:val="00FB00B9"/>
    <w:rsid w:val="00FB09EF"/>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C8"/>
    <w:rPr>
      <w:rFonts w:ascii="Verdana" w:hAnsi="Verdana" w:cs="Verdana"/>
      <w:sz w:val="22"/>
      <w:szCs w:val="22"/>
    </w:rPr>
  </w:style>
  <w:style w:type="paragraph" w:styleId="Heading1">
    <w:name w:val="heading 1"/>
    <w:basedOn w:val="Normal"/>
    <w:next w:val="Normal"/>
    <w:link w:val="Heading1Char"/>
    <w:uiPriority w:val="99"/>
    <w:qFormat/>
    <w:rsid w:val="000B0CC8"/>
    <w:pPr>
      <w:keepNext/>
      <w:spacing w:after="120"/>
      <w:outlineLvl w:val="0"/>
    </w:pPr>
  </w:style>
  <w:style w:type="paragraph" w:styleId="Heading2">
    <w:name w:val="heading 2"/>
    <w:basedOn w:val="Normal"/>
    <w:next w:val="Normal"/>
    <w:link w:val="Heading2Char"/>
    <w:uiPriority w:val="99"/>
    <w:qFormat/>
    <w:rsid w:val="000B0CC8"/>
    <w:pPr>
      <w:keepNext/>
      <w:spacing w:after="120"/>
      <w:ind w:left="5760"/>
      <w:outlineLvl w:val="1"/>
    </w:pPr>
  </w:style>
  <w:style w:type="paragraph" w:styleId="Heading3">
    <w:name w:val="heading 3"/>
    <w:basedOn w:val="Normal"/>
    <w:next w:val="Normal"/>
    <w:link w:val="Heading3Char"/>
    <w:uiPriority w:val="99"/>
    <w:qFormat/>
    <w:rsid w:val="000B0CC8"/>
    <w:pPr>
      <w:keepNext/>
      <w:outlineLvl w:val="2"/>
    </w:pPr>
    <w:rPr>
      <w:b/>
      <w:bCs/>
    </w:rPr>
  </w:style>
  <w:style w:type="paragraph" w:styleId="Heading4">
    <w:name w:val="heading 4"/>
    <w:basedOn w:val="Normal"/>
    <w:next w:val="Normal"/>
    <w:link w:val="Heading4Char"/>
    <w:uiPriority w:val="99"/>
    <w:qFormat/>
    <w:rsid w:val="000B0CC8"/>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0B0CC8"/>
    <w:pPr>
      <w:keepNext/>
      <w:spacing w:after="120"/>
      <w:outlineLvl w:val="4"/>
    </w:pPr>
    <w:rPr>
      <w:b/>
      <w:bCs/>
    </w:rPr>
  </w:style>
  <w:style w:type="paragraph" w:styleId="Heading6">
    <w:name w:val="heading 6"/>
    <w:basedOn w:val="Normal"/>
    <w:next w:val="Normal"/>
    <w:link w:val="Heading6Char"/>
    <w:uiPriority w:val="99"/>
    <w:qFormat/>
    <w:rsid w:val="000B0CC8"/>
    <w:pPr>
      <w:keepNext/>
      <w:outlineLvl w:val="5"/>
    </w:pPr>
    <w:rPr>
      <w:b/>
      <w:bCs/>
      <w:color w:val="000000"/>
    </w:rPr>
  </w:style>
  <w:style w:type="paragraph" w:styleId="Heading7">
    <w:name w:val="heading 7"/>
    <w:basedOn w:val="Normal"/>
    <w:next w:val="Normal"/>
    <w:link w:val="Heading7Char"/>
    <w:uiPriority w:val="99"/>
    <w:qFormat/>
    <w:rsid w:val="000B0CC8"/>
    <w:pPr>
      <w:keepNext/>
      <w:spacing w:after="120"/>
      <w:outlineLvl w:val="6"/>
    </w:pPr>
  </w:style>
  <w:style w:type="paragraph" w:styleId="Heading8">
    <w:name w:val="heading 8"/>
    <w:basedOn w:val="Normal"/>
    <w:next w:val="Normal"/>
    <w:link w:val="Heading8Char"/>
    <w:uiPriority w:val="99"/>
    <w:qFormat/>
    <w:rsid w:val="000B0CC8"/>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0CC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B0CC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B0CC8"/>
    <w:rPr>
      <w:rFonts w:ascii="Cambria" w:eastAsia="Times New Roman" w:hAnsi="Cambria" w:cs="Times New Roman"/>
      <w:b/>
      <w:bCs/>
      <w:sz w:val="26"/>
      <w:szCs w:val="26"/>
    </w:rPr>
  </w:style>
  <w:style w:type="character" w:customStyle="1" w:styleId="Heading4Char">
    <w:name w:val="Heading 4 Char"/>
    <w:link w:val="Heading4"/>
    <w:uiPriority w:val="9"/>
    <w:semiHidden/>
    <w:rsid w:val="000B0CC8"/>
    <w:rPr>
      <w:rFonts w:ascii="Calibri" w:eastAsia="Times New Roman" w:hAnsi="Calibri" w:cs="Times New Roman"/>
      <w:b/>
      <w:bCs/>
      <w:sz w:val="28"/>
      <w:szCs w:val="28"/>
    </w:rPr>
  </w:style>
  <w:style w:type="character" w:customStyle="1" w:styleId="Heading5Char">
    <w:name w:val="Heading 5 Char"/>
    <w:link w:val="Heading5"/>
    <w:uiPriority w:val="9"/>
    <w:semiHidden/>
    <w:rsid w:val="000B0CC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B0CC8"/>
    <w:rPr>
      <w:rFonts w:ascii="Calibri" w:eastAsia="Times New Roman" w:hAnsi="Calibri" w:cs="Times New Roman"/>
      <w:b/>
      <w:bCs/>
    </w:rPr>
  </w:style>
  <w:style w:type="character" w:customStyle="1" w:styleId="Heading7Char">
    <w:name w:val="Heading 7 Char"/>
    <w:link w:val="Heading7"/>
    <w:uiPriority w:val="9"/>
    <w:semiHidden/>
    <w:rsid w:val="000B0CC8"/>
    <w:rPr>
      <w:rFonts w:ascii="Calibri" w:eastAsia="Times New Roman" w:hAnsi="Calibri" w:cs="Times New Roman"/>
      <w:sz w:val="24"/>
      <w:szCs w:val="24"/>
    </w:rPr>
  </w:style>
  <w:style w:type="character" w:customStyle="1" w:styleId="Heading8Char">
    <w:name w:val="Heading 8 Char"/>
    <w:link w:val="Heading8"/>
    <w:uiPriority w:val="9"/>
    <w:semiHidden/>
    <w:rsid w:val="000B0CC8"/>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0B0CC8"/>
    <w:rPr>
      <w:rFonts w:ascii="Tahoma" w:hAnsi="Tahoma" w:cs="Tahoma"/>
      <w:sz w:val="16"/>
      <w:szCs w:val="16"/>
    </w:rPr>
  </w:style>
  <w:style w:type="character" w:customStyle="1" w:styleId="BalloonTextChar">
    <w:name w:val="Balloon Text Char"/>
    <w:link w:val="BalloonText"/>
    <w:uiPriority w:val="99"/>
    <w:semiHidden/>
    <w:rsid w:val="000B0CC8"/>
    <w:rPr>
      <w:rFonts w:ascii="Tahoma" w:hAnsi="Tahoma" w:cs="Tahoma"/>
      <w:sz w:val="16"/>
      <w:szCs w:val="16"/>
    </w:rPr>
  </w:style>
  <w:style w:type="paragraph" w:styleId="EnvelopeAddress">
    <w:name w:val="envelope address"/>
    <w:basedOn w:val="Normal"/>
    <w:uiPriority w:val="99"/>
    <w:rsid w:val="000B0CC8"/>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0B0CC8"/>
  </w:style>
  <w:style w:type="character" w:customStyle="1" w:styleId="FootnoteTextChar">
    <w:name w:val="Footnote Text Char"/>
    <w:link w:val="FootnoteText"/>
    <w:uiPriority w:val="99"/>
    <w:semiHidden/>
    <w:rsid w:val="000B0CC8"/>
    <w:rPr>
      <w:rFonts w:ascii="Verdana" w:hAnsi="Verdana" w:cs="Verdana"/>
      <w:sz w:val="20"/>
      <w:szCs w:val="20"/>
    </w:rPr>
  </w:style>
  <w:style w:type="character" w:styleId="FootnoteReference">
    <w:name w:val="footnote reference"/>
    <w:uiPriority w:val="99"/>
    <w:semiHidden/>
    <w:rsid w:val="000B0CC8"/>
    <w:rPr>
      <w:rFonts w:cs="Times New Roman"/>
      <w:vertAlign w:val="superscript"/>
    </w:rPr>
  </w:style>
  <w:style w:type="paragraph" w:styleId="BodyText">
    <w:name w:val="Body Text"/>
    <w:basedOn w:val="Normal"/>
    <w:link w:val="BodyTextChar"/>
    <w:uiPriority w:val="99"/>
    <w:rsid w:val="000B0CC8"/>
    <w:pPr>
      <w:spacing w:after="120"/>
    </w:pPr>
  </w:style>
  <w:style w:type="character" w:customStyle="1" w:styleId="BodyTextChar">
    <w:name w:val="Body Text Char"/>
    <w:link w:val="BodyText"/>
    <w:uiPriority w:val="99"/>
    <w:rsid w:val="000B0CC8"/>
    <w:rPr>
      <w:rFonts w:ascii="Verdana" w:hAnsi="Verdana" w:cs="Verdana"/>
    </w:rPr>
  </w:style>
  <w:style w:type="character" w:styleId="Hyperlink">
    <w:name w:val="Hyperlink"/>
    <w:uiPriority w:val="99"/>
    <w:rsid w:val="000B0CC8"/>
    <w:rPr>
      <w:rFonts w:cs="Times New Roman"/>
      <w:color w:val="0000FF"/>
      <w:u w:val="single"/>
    </w:rPr>
  </w:style>
  <w:style w:type="paragraph" w:styleId="BodyText2">
    <w:name w:val="Body Text 2"/>
    <w:basedOn w:val="Normal"/>
    <w:link w:val="BodyText2Char"/>
    <w:uiPriority w:val="99"/>
    <w:rsid w:val="000B0CC8"/>
    <w:pPr>
      <w:spacing w:after="120"/>
    </w:pPr>
  </w:style>
  <w:style w:type="character" w:customStyle="1" w:styleId="BodyText2Char">
    <w:name w:val="Body Text 2 Char"/>
    <w:link w:val="BodyText2"/>
    <w:uiPriority w:val="99"/>
    <w:semiHidden/>
    <w:rsid w:val="000B0CC8"/>
    <w:rPr>
      <w:rFonts w:ascii="Verdana" w:hAnsi="Verdana" w:cs="Verdana"/>
    </w:rPr>
  </w:style>
  <w:style w:type="paragraph" w:styleId="BodyText3">
    <w:name w:val="Body Text 3"/>
    <w:basedOn w:val="Normal"/>
    <w:link w:val="BodyText3Char"/>
    <w:uiPriority w:val="99"/>
    <w:rsid w:val="000B0CC8"/>
    <w:pPr>
      <w:spacing w:after="120"/>
    </w:pPr>
    <w:rPr>
      <w:color w:val="000000"/>
    </w:rPr>
  </w:style>
  <w:style w:type="character" w:customStyle="1" w:styleId="BodyText3Char">
    <w:name w:val="Body Text 3 Char"/>
    <w:link w:val="BodyText3"/>
    <w:uiPriority w:val="99"/>
    <w:semiHidden/>
    <w:rsid w:val="000B0CC8"/>
    <w:rPr>
      <w:rFonts w:ascii="Verdana" w:hAnsi="Verdana" w:cs="Verdana"/>
      <w:sz w:val="16"/>
      <w:szCs w:val="16"/>
    </w:rPr>
  </w:style>
  <w:style w:type="paragraph" w:styleId="Title">
    <w:name w:val="Title"/>
    <w:basedOn w:val="Normal"/>
    <w:link w:val="TitleChar"/>
    <w:uiPriority w:val="99"/>
    <w:qFormat/>
    <w:rsid w:val="000B0CC8"/>
    <w:pPr>
      <w:jc w:val="center"/>
    </w:pPr>
    <w:rPr>
      <w:b/>
      <w:bCs/>
    </w:rPr>
  </w:style>
  <w:style w:type="character" w:customStyle="1" w:styleId="TitleChar">
    <w:name w:val="Title Char"/>
    <w:link w:val="Title"/>
    <w:uiPriority w:val="10"/>
    <w:rsid w:val="000B0CC8"/>
    <w:rPr>
      <w:rFonts w:ascii="Cambria" w:eastAsia="Times New Roman" w:hAnsi="Cambria" w:cs="Times New Roman"/>
      <w:b/>
      <w:bCs/>
      <w:kern w:val="28"/>
      <w:sz w:val="32"/>
      <w:szCs w:val="32"/>
    </w:rPr>
  </w:style>
  <w:style w:type="character" w:styleId="FollowedHyperlink">
    <w:name w:val="FollowedHyperlink"/>
    <w:uiPriority w:val="99"/>
    <w:rsid w:val="000B0CC8"/>
    <w:rPr>
      <w:rFonts w:cs="Times New Roman"/>
      <w:color w:val="800080"/>
      <w:u w:val="single"/>
    </w:rPr>
  </w:style>
  <w:style w:type="paragraph" w:styleId="Header">
    <w:name w:val="header"/>
    <w:basedOn w:val="Normal"/>
    <w:link w:val="HeaderChar"/>
    <w:uiPriority w:val="99"/>
    <w:rsid w:val="000B0CC8"/>
    <w:pPr>
      <w:tabs>
        <w:tab w:val="center" w:pos="4320"/>
        <w:tab w:val="right" w:pos="8640"/>
      </w:tabs>
    </w:pPr>
  </w:style>
  <w:style w:type="character" w:customStyle="1" w:styleId="HeaderChar">
    <w:name w:val="Header Char"/>
    <w:link w:val="Header"/>
    <w:uiPriority w:val="99"/>
    <w:semiHidden/>
    <w:rsid w:val="000B0CC8"/>
    <w:rPr>
      <w:rFonts w:ascii="Verdana" w:hAnsi="Verdana" w:cs="Verdana"/>
    </w:rPr>
  </w:style>
  <w:style w:type="paragraph" w:styleId="Footer">
    <w:name w:val="footer"/>
    <w:basedOn w:val="Normal"/>
    <w:link w:val="FooterChar"/>
    <w:uiPriority w:val="99"/>
    <w:rsid w:val="000B0CC8"/>
    <w:pPr>
      <w:tabs>
        <w:tab w:val="center" w:pos="4320"/>
        <w:tab w:val="right" w:pos="8640"/>
      </w:tabs>
    </w:pPr>
  </w:style>
  <w:style w:type="character" w:customStyle="1" w:styleId="FooterChar">
    <w:name w:val="Footer Char"/>
    <w:link w:val="Footer"/>
    <w:uiPriority w:val="99"/>
    <w:semiHidden/>
    <w:rsid w:val="000B0CC8"/>
    <w:rPr>
      <w:rFonts w:ascii="Verdana" w:hAnsi="Verdana" w:cs="Verdana"/>
    </w:rPr>
  </w:style>
  <w:style w:type="character" w:styleId="PageNumber">
    <w:name w:val="page number"/>
    <w:uiPriority w:val="99"/>
    <w:rsid w:val="000B0CC8"/>
    <w:rPr>
      <w:rFonts w:cs="Times New Roman"/>
    </w:rPr>
  </w:style>
  <w:style w:type="character" w:customStyle="1" w:styleId="Typewriter">
    <w:name w:val="Typewriter"/>
    <w:uiPriority w:val="99"/>
    <w:rsid w:val="000B0CC8"/>
    <w:rPr>
      <w:rFonts w:ascii="Courier New" w:hAnsi="Courier New"/>
      <w:sz w:val="20"/>
    </w:rPr>
  </w:style>
  <w:style w:type="character" w:styleId="Strong">
    <w:name w:val="Strong"/>
    <w:uiPriority w:val="22"/>
    <w:qFormat/>
    <w:rsid w:val="000B0CC8"/>
    <w:rPr>
      <w:rFonts w:cs="Times New Roman"/>
      <w:b/>
      <w:bCs/>
    </w:rPr>
  </w:style>
  <w:style w:type="paragraph" w:styleId="Subtitle">
    <w:name w:val="Subtitle"/>
    <w:basedOn w:val="Normal"/>
    <w:link w:val="SubtitleChar"/>
    <w:uiPriority w:val="99"/>
    <w:qFormat/>
    <w:rsid w:val="000B0CC8"/>
    <w:pPr>
      <w:jc w:val="center"/>
    </w:pPr>
    <w:rPr>
      <w:rFonts w:ascii="Arial" w:hAnsi="Arial" w:cs="Arial"/>
      <w:b/>
      <w:bCs/>
    </w:rPr>
  </w:style>
  <w:style w:type="character" w:customStyle="1" w:styleId="SubtitleChar">
    <w:name w:val="Subtitle Char"/>
    <w:link w:val="Subtitle"/>
    <w:uiPriority w:val="11"/>
    <w:rsid w:val="000B0CC8"/>
    <w:rPr>
      <w:rFonts w:ascii="Cambria" w:eastAsia="Times New Roman" w:hAnsi="Cambria" w:cs="Times New Roman"/>
      <w:sz w:val="24"/>
      <w:szCs w:val="24"/>
    </w:rPr>
  </w:style>
  <w:style w:type="paragraph" w:styleId="HTMLPreformatted">
    <w:name w:val="HTML Preformatted"/>
    <w:basedOn w:val="Normal"/>
    <w:link w:val="HTMLPreformattedChar"/>
    <w:uiPriority w:val="99"/>
    <w:rsid w:val="000B0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0B0CC8"/>
    <w:rPr>
      <w:rFonts w:ascii="Courier New" w:hAnsi="Courier New" w:cs="Courier New"/>
      <w:sz w:val="20"/>
      <w:szCs w:val="20"/>
    </w:rPr>
  </w:style>
  <w:style w:type="paragraph" w:styleId="BodyTextIndent">
    <w:name w:val="Body Text Indent"/>
    <w:basedOn w:val="Normal"/>
    <w:link w:val="BodyTextIndentChar"/>
    <w:uiPriority w:val="99"/>
    <w:rsid w:val="000B0CC8"/>
    <w:pPr>
      <w:spacing w:after="120"/>
      <w:ind w:left="540"/>
    </w:pPr>
    <w:rPr>
      <w:i/>
      <w:iCs/>
    </w:rPr>
  </w:style>
  <w:style w:type="character" w:customStyle="1" w:styleId="BodyTextIndentChar">
    <w:name w:val="Body Text Indent Char"/>
    <w:link w:val="BodyTextIndent"/>
    <w:uiPriority w:val="99"/>
    <w:semiHidden/>
    <w:rsid w:val="000B0CC8"/>
    <w:rPr>
      <w:rFonts w:ascii="Verdana" w:hAnsi="Verdana" w:cs="Verdana"/>
    </w:rPr>
  </w:style>
  <w:style w:type="character" w:customStyle="1" w:styleId="bluebold2">
    <w:name w:val="bluebold2"/>
    <w:uiPriority w:val="99"/>
    <w:rsid w:val="000B0CC8"/>
    <w:rPr>
      <w:rFonts w:cs="Times New Roman"/>
    </w:rPr>
  </w:style>
  <w:style w:type="character" w:customStyle="1" w:styleId="gray">
    <w:name w:val="gray"/>
    <w:uiPriority w:val="99"/>
    <w:rsid w:val="000B0CC8"/>
    <w:rPr>
      <w:rFonts w:cs="Times New Roman"/>
    </w:rPr>
  </w:style>
  <w:style w:type="character" w:customStyle="1" w:styleId="fontstyle">
    <w:name w:val="fontstyle"/>
    <w:uiPriority w:val="99"/>
    <w:rsid w:val="000B0CC8"/>
    <w:rPr>
      <w:rFonts w:cs="Times New Roman"/>
    </w:rPr>
  </w:style>
  <w:style w:type="paragraph" w:styleId="ListNumber">
    <w:name w:val="List Number"/>
    <w:basedOn w:val="List"/>
    <w:uiPriority w:val="99"/>
    <w:rsid w:val="000B0CC8"/>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0B0CC8"/>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0B0CC8"/>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0B0CC8"/>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0B0CC8"/>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0B0CC8"/>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0B0CC8"/>
    <w:pPr>
      <w:keepLines/>
      <w:spacing w:line="160" w:lineRule="atLeast"/>
      <w:jc w:val="center"/>
    </w:pPr>
    <w:rPr>
      <w:rFonts w:ascii="Arial" w:hAnsi="Arial" w:cs="Arial"/>
      <w:sz w:val="15"/>
      <w:szCs w:val="15"/>
    </w:rPr>
  </w:style>
  <w:style w:type="paragraph" w:styleId="NormalWeb">
    <w:name w:val="Normal (Web)"/>
    <w:basedOn w:val="Normal"/>
    <w:uiPriority w:val="99"/>
    <w:rsid w:val="000B0CC8"/>
    <w:pPr>
      <w:spacing w:before="100" w:after="100"/>
    </w:pPr>
  </w:style>
  <w:style w:type="paragraph" w:styleId="List">
    <w:name w:val="List"/>
    <w:basedOn w:val="Normal"/>
    <w:uiPriority w:val="99"/>
    <w:rsid w:val="000B0CC8"/>
    <w:pPr>
      <w:ind w:left="360" w:hanging="360"/>
    </w:pPr>
  </w:style>
  <w:style w:type="paragraph" w:customStyle="1" w:styleId="H3">
    <w:name w:val="H3"/>
    <w:basedOn w:val="Normal"/>
    <w:next w:val="Normal"/>
    <w:uiPriority w:val="99"/>
    <w:rsid w:val="000B0CC8"/>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0B0CC8"/>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0B0CC8"/>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0B0CC8"/>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0B0CC8"/>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5028A9"/>
  </w:style>
  <w:style w:type="paragraph" w:customStyle="1" w:styleId="Normal1">
    <w:name w:val="Normal1"/>
    <w:rsid w:val="00C7368D"/>
    <w:rPr>
      <w:color w:val="000000"/>
      <w:sz w:val="24"/>
    </w:rPr>
  </w:style>
  <w:style w:type="paragraph" w:customStyle="1" w:styleId="FreeForm">
    <w:name w:val="Free Form"/>
    <w:uiPriority w:val="99"/>
    <w:rsid w:val="001214A7"/>
    <w:rPr>
      <w:rFonts w:ascii="Helvetica" w:hAnsi="Helvetica"/>
      <w:color w:val="000000"/>
      <w:sz w:val="24"/>
    </w:rPr>
  </w:style>
</w:styles>
</file>

<file path=word/webSettings.xml><?xml version="1.0" encoding="utf-8"?>
<w:webSettings xmlns:r="http://schemas.openxmlformats.org/officeDocument/2006/relationships" xmlns:w="http://schemas.openxmlformats.org/wordprocessingml/2006/main">
  <w:divs>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cnashu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aif.net/" TargetMode="External"/><Relationship Id="rId12" Type="http://schemas.openxmlformats.org/officeDocument/2006/relationships/hyperlink" Target="mailto:swasey@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asey@comcast.net" TargetMode="External"/><Relationship Id="rId5" Type="http://schemas.openxmlformats.org/officeDocument/2006/relationships/footnotes" Target="footnotes.xml"/><Relationship Id="rId10" Type="http://schemas.openxmlformats.org/officeDocument/2006/relationships/hyperlink" Target="http://www.asaif.net/support" TargetMode="External"/><Relationship Id="rId4" Type="http://schemas.openxmlformats.org/officeDocument/2006/relationships/webSettings" Target="webSettings.xml"/><Relationship Id="rId9" Type="http://schemas.openxmlformats.org/officeDocument/2006/relationships/hyperlink" Target="http://www4.parinc.com/Products/Product.aspx?ProductID=F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dcterms:created xsi:type="dcterms:W3CDTF">2018-10-18T12:11:00Z</dcterms:created>
  <dcterms:modified xsi:type="dcterms:W3CDTF">2018-10-18T12:11:00Z</dcterms:modified>
</cp:coreProperties>
</file>